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D8A683C" w:rsidR="00BF1655" w:rsidRDefault="003B0D90">
            <w:bookmarkStart w:id="0" w:name="_Hlk181313826"/>
            <w:bookmarkEnd w:id="0"/>
            <w:r>
              <w:t xml:space="preserve">  </w:t>
            </w:r>
          </w:p>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8005033" w14:textId="7CD52DBE" w:rsidR="00B92AC6" w:rsidRPr="00BD77E4" w:rsidRDefault="00481D40" w:rsidP="00BF1655">
                  <w:pPr>
                    <w:pBdr>
                      <w:bottom w:val="single" w:sz="12" w:space="1" w:color="auto"/>
                    </w:pBdr>
                    <w:ind w:left="-394"/>
                    <w:contextualSpacing/>
                    <w:jc w:val="right"/>
                    <w:rPr>
                      <w:sz w:val="24"/>
                      <w:szCs w:val="24"/>
                    </w:rPr>
                  </w:pPr>
                  <w:r>
                    <w:rPr>
                      <w:noProof/>
                      <w:sz w:val="24"/>
                      <w:szCs w:val="24"/>
                    </w:rPr>
                    <w:drawing>
                      <wp:inline distT="0" distB="0" distL="0" distR="0" wp14:anchorId="033A9817" wp14:editId="79E9699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Pr>
                      <w:sz w:val="24"/>
                      <w:szCs w:val="24"/>
                    </w:rPr>
                    <w:t xml:space="preserve">                                   </w:t>
                  </w:r>
                  <w:r w:rsidR="00B92AC6" w:rsidRPr="00BD77E4">
                    <w:rPr>
                      <w:sz w:val="24"/>
                      <w:szCs w:val="24"/>
                    </w:rPr>
                    <w:t xml:space="preserve"> Vol 1</w:t>
                  </w:r>
                  <w:r w:rsidR="002B0C80">
                    <w:rPr>
                      <w:sz w:val="24"/>
                      <w:szCs w:val="24"/>
                    </w:rPr>
                    <w:t>4</w:t>
                  </w:r>
                  <w:r w:rsidR="00B92AC6" w:rsidRPr="00BD77E4">
                    <w:rPr>
                      <w:sz w:val="24"/>
                      <w:szCs w:val="24"/>
                    </w:rPr>
                    <w:t xml:space="preserve">, Issue </w:t>
                  </w:r>
                  <w:r w:rsidR="00584137">
                    <w:rPr>
                      <w:sz w:val="24"/>
                      <w:szCs w:val="24"/>
                    </w:rPr>
                    <w:t>1</w:t>
                  </w:r>
                  <w:r w:rsidR="00C319BB">
                    <w:rPr>
                      <w:sz w:val="24"/>
                      <w:szCs w:val="24"/>
                    </w:rPr>
                    <w:t>2</w:t>
                  </w:r>
                  <w:r w:rsidR="00B92AC6" w:rsidRPr="00BD77E4">
                    <w:rPr>
                      <w:sz w:val="24"/>
                      <w:szCs w:val="24"/>
                    </w:rPr>
                    <w:t>,</w:t>
                  </w:r>
                  <w:r w:rsidR="00B92AC6">
                    <w:rPr>
                      <w:sz w:val="24"/>
                      <w:szCs w:val="24"/>
                    </w:rPr>
                    <w:t xml:space="preserve"> (202</w:t>
                  </w:r>
                  <w:r w:rsidR="002B0C80">
                    <w:rPr>
                      <w:sz w:val="24"/>
                      <w:szCs w:val="24"/>
                    </w:rPr>
                    <w:t>4</w:t>
                  </w:r>
                  <w:r w:rsidR="00B92AC6">
                    <w:rPr>
                      <w:sz w:val="24"/>
                      <w:szCs w:val="24"/>
                    </w:rPr>
                    <w:t>)</w:t>
                  </w:r>
                  <w:r w:rsidR="00B92AC6" w:rsidRPr="00BD77E4">
                    <w:rPr>
                      <w:sz w:val="24"/>
                      <w:szCs w:val="24"/>
                    </w:rPr>
                    <w:t xml:space="preserve"> E-ISSN: 2222-6990</w:t>
                  </w:r>
                </w:p>
                <w:p w14:paraId="6F11A7B1" w14:textId="77777777" w:rsidR="00B92AC6" w:rsidRPr="004974C5" w:rsidRDefault="00B92AC6" w:rsidP="004974C5">
                  <w:pPr>
                    <w:bidi/>
                    <w:contextualSpacing/>
                    <w:rPr>
                      <w:sz w:val="16"/>
                      <w:szCs w:val="16"/>
                    </w:rPr>
                  </w:pPr>
                </w:p>
              </w:tc>
            </w:tr>
          </w:tbl>
          <w:p w14:paraId="06D07273" w14:textId="6D171C21" w:rsidR="00317C65" w:rsidRDefault="00317C65" w:rsidP="006B7BF6">
            <w:pPr>
              <w:jc w:val="center"/>
            </w:pPr>
          </w:p>
        </w:tc>
      </w:tr>
    </w:tbl>
    <w:p w14:paraId="2A1813BC" w14:textId="77777777" w:rsidR="00EB22E8" w:rsidRDefault="00EB22E8" w:rsidP="00EB22E8">
      <w:pPr>
        <w:pStyle w:val="AppendixTitle"/>
      </w:pPr>
      <w:bookmarkStart w:id="1" w:name="_azp5gie93bsx" w:colFirst="0" w:colLast="0"/>
      <w:bookmarkStart w:id="2" w:name="_heading=h.1fob9te" w:colFirst="0" w:colLast="0"/>
      <w:bookmarkStart w:id="3" w:name="_Hlk180412829"/>
      <w:bookmarkStart w:id="4" w:name="_Hlk530338869"/>
      <w:bookmarkEnd w:id="1"/>
      <w:bookmarkEnd w:id="2"/>
      <w:bookmarkEnd w:id="3"/>
      <w:bookmarkEnd w:id="4"/>
      <w:r w:rsidRPr="00EB22E8">
        <w:t>The Role of Strategic Planning and Organisational Competence on Performance: Evidence from Social Enterprise</w:t>
      </w:r>
    </w:p>
    <w:p w14:paraId="3CC191FC" w14:textId="77777777" w:rsidR="00EB22E8" w:rsidRPr="00EB22E8" w:rsidRDefault="00EB22E8" w:rsidP="00EB22E8">
      <w:pPr>
        <w:rPr>
          <w:lang w:val="en-GB"/>
        </w:rPr>
      </w:pPr>
    </w:p>
    <w:p w14:paraId="78B9D7EE" w14:textId="77777777" w:rsidR="00EB22E8" w:rsidRPr="00EB22E8" w:rsidRDefault="00EB22E8" w:rsidP="00EB22E8">
      <w:pPr>
        <w:spacing w:after="0" w:line="240" w:lineRule="auto"/>
        <w:jc w:val="center"/>
        <w:rPr>
          <w:rFonts w:ascii="Arial" w:hAnsi="Arial" w:cs="Arial"/>
          <w:sz w:val="32"/>
          <w:szCs w:val="32"/>
          <w:vertAlign w:val="superscript"/>
        </w:rPr>
      </w:pPr>
      <w:r w:rsidRPr="00EB22E8">
        <w:rPr>
          <w:rFonts w:ascii="Arial" w:hAnsi="Arial" w:cs="Arial"/>
          <w:sz w:val="32"/>
          <w:szCs w:val="32"/>
        </w:rPr>
        <w:t xml:space="preserve">Noor Azaliah Jaafar¹, </w:t>
      </w:r>
      <w:proofErr w:type="spellStart"/>
      <w:r w:rsidRPr="00EB22E8">
        <w:rPr>
          <w:rFonts w:ascii="Arial" w:hAnsi="Arial" w:cs="Arial"/>
          <w:sz w:val="32"/>
          <w:szCs w:val="32"/>
        </w:rPr>
        <w:t>Zuraidah</w:t>
      </w:r>
      <w:proofErr w:type="spellEnd"/>
      <w:r w:rsidRPr="00EB22E8">
        <w:rPr>
          <w:rFonts w:ascii="Arial" w:hAnsi="Arial" w:cs="Arial"/>
          <w:sz w:val="32"/>
          <w:szCs w:val="32"/>
        </w:rPr>
        <w:t xml:space="preserve"> Mohd Sanusi², </w:t>
      </w:r>
      <w:proofErr w:type="spellStart"/>
      <w:r w:rsidRPr="00EB22E8">
        <w:rPr>
          <w:rFonts w:ascii="Arial" w:hAnsi="Arial" w:cs="Arial"/>
          <w:sz w:val="32"/>
          <w:szCs w:val="32"/>
        </w:rPr>
        <w:t>Norazida</w:t>
      </w:r>
      <w:proofErr w:type="spellEnd"/>
      <w:r w:rsidRPr="00EB22E8">
        <w:rPr>
          <w:rFonts w:ascii="Arial" w:hAnsi="Arial" w:cs="Arial"/>
          <w:sz w:val="32"/>
          <w:szCs w:val="32"/>
        </w:rPr>
        <w:t xml:space="preserve"> Mohamed³, Milen Baltov³</w:t>
      </w:r>
    </w:p>
    <w:p w14:paraId="0C9DADFD" w14:textId="77777777" w:rsidR="00EB22E8" w:rsidRPr="00953CF3" w:rsidRDefault="00EB22E8" w:rsidP="00EB22E8">
      <w:pPr>
        <w:spacing w:after="0" w:line="240" w:lineRule="auto"/>
        <w:jc w:val="center"/>
        <w:rPr>
          <w:rFonts w:ascii="Calibri" w:hAnsi="Calibri" w:cs="Calibri"/>
          <w:b/>
          <w:bCs/>
          <w:sz w:val="24"/>
          <w:szCs w:val="24"/>
        </w:rPr>
      </w:pPr>
      <w:r w:rsidRPr="00953CF3">
        <w:rPr>
          <w:rFonts w:ascii="Calibri" w:hAnsi="Calibri" w:cs="Calibri"/>
          <w:sz w:val="24"/>
          <w:szCs w:val="24"/>
        </w:rPr>
        <w:t xml:space="preserve">Accounting Research Institute, </w:t>
      </w:r>
      <w:proofErr w:type="spellStart"/>
      <w:r w:rsidRPr="00953CF3">
        <w:rPr>
          <w:rFonts w:ascii="Calibri" w:hAnsi="Calibri" w:cs="Calibri"/>
          <w:sz w:val="24"/>
          <w:szCs w:val="24"/>
        </w:rPr>
        <w:t>Universiti</w:t>
      </w:r>
      <w:proofErr w:type="spellEnd"/>
      <w:r w:rsidRPr="00953CF3">
        <w:rPr>
          <w:rFonts w:ascii="Calibri" w:hAnsi="Calibri" w:cs="Calibri"/>
          <w:sz w:val="24"/>
          <w:szCs w:val="24"/>
        </w:rPr>
        <w:t xml:space="preserve"> </w:t>
      </w:r>
      <w:proofErr w:type="spellStart"/>
      <w:r w:rsidRPr="00953CF3">
        <w:rPr>
          <w:rFonts w:ascii="Calibri" w:hAnsi="Calibri" w:cs="Calibri"/>
          <w:sz w:val="24"/>
          <w:szCs w:val="24"/>
        </w:rPr>
        <w:t>Teknologi</w:t>
      </w:r>
      <w:proofErr w:type="spellEnd"/>
      <w:r w:rsidRPr="00953CF3">
        <w:rPr>
          <w:rFonts w:ascii="Calibri" w:hAnsi="Calibri" w:cs="Calibri"/>
          <w:sz w:val="24"/>
          <w:szCs w:val="24"/>
        </w:rPr>
        <w:t xml:space="preserve"> MARA, Shah Alam, Malaysia</w:t>
      </w:r>
      <w:proofErr w:type="gramStart"/>
      <w:r w:rsidRPr="00EB22E8">
        <w:rPr>
          <w:rFonts w:ascii="Calibri" w:hAnsi="Calibri" w:cs="Calibri"/>
          <w:sz w:val="24"/>
          <w:szCs w:val="24"/>
        </w:rPr>
        <w:t>¹,²</w:t>
      </w:r>
      <w:proofErr w:type="gramEnd"/>
    </w:p>
    <w:tbl>
      <w:tblPr>
        <w:tblStyle w:val="TableGrid"/>
        <w:tblpPr w:leftFromText="180" w:rightFromText="180" w:vertAnchor="page" w:horzAnchor="margin" w:tblpXSpec="center" w:tblpY="7516"/>
        <w:tblW w:w="1121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216"/>
      </w:tblGrid>
      <w:tr w:rsidR="00EB22E8" w:rsidRPr="00C9726C" w14:paraId="0065BB31" w14:textId="77777777" w:rsidTr="005D5182">
        <w:trPr>
          <w:trHeight w:val="119"/>
        </w:trPr>
        <w:tc>
          <w:tcPr>
            <w:tcW w:w="11216" w:type="dxa"/>
          </w:tcPr>
          <w:p w14:paraId="00D4D7C1" w14:textId="4A5FB930" w:rsidR="00EB22E8" w:rsidRPr="00C9726C" w:rsidRDefault="00EB22E8" w:rsidP="005D5182">
            <w:pPr>
              <w:contextualSpacing/>
              <w:rPr>
                <w:rFonts w:cs="Arial"/>
                <w:b/>
                <w:sz w:val="28"/>
              </w:rPr>
            </w:pPr>
            <w:bookmarkStart w:id="5" w:name="_Toc183701217"/>
            <w:bookmarkStart w:id="6" w:name="OLE_LINK221"/>
            <w:bookmarkStart w:id="7" w:name="_Hlk184637705"/>
            <w:bookmarkStart w:id="8" w:name="_Hlk176978302"/>
            <w:bookmarkStart w:id="9" w:name="_Hlk182406939"/>
            <w:bookmarkStart w:id="10" w:name="OLE_LINK4"/>
            <w:bookmarkStart w:id="11" w:name="_Hlk168471590"/>
            <w:bookmarkStart w:id="12" w:name="_Hlk178588738"/>
            <w:bookmarkStart w:id="13" w:name="_Hlk13007941"/>
            <w:bookmarkStart w:id="14" w:name="_Hlk70177185"/>
            <w:bookmarkStart w:id="15" w:name="_Toc106774147"/>
            <w:bookmarkStart w:id="16" w:name="_Toc120819810"/>
            <w:bookmarkStart w:id="17" w:name="_Toc120820176"/>
            <w:bookmarkStart w:id="18" w:name="_Toc120820735"/>
            <w:bookmarkStart w:id="19" w:name="_Toc125011881"/>
            <w:bookmarkStart w:id="20" w:name="_Toc126126640"/>
            <w:bookmarkStart w:id="21" w:name="_Toc126126737"/>
            <w:bookmarkStart w:id="22" w:name="_Toc137633545"/>
            <w:bookmarkStart w:id="23" w:name="_Toc139967321"/>
            <w:bookmarkStart w:id="24" w:name="_Toc175996898"/>
            <w:bookmarkStart w:id="25" w:name="_Toc176006929"/>
            <w:bookmarkStart w:id="26" w:name="_Hlk105438206"/>
            <w:bookmarkStart w:id="27" w:name="_Hlk106713286"/>
            <w:bookmarkStart w:id="28" w:name="_Hlk61124117"/>
            <w:bookmarkStart w:id="29" w:name="_Hlk105576611"/>
            <w:bookmarkStart w:id="30" w:name="_Hlk158901837"/>
            <w:bookmarkStart w:id="31" w:name="OLE_LINK2"/>
            <w:bookmarkStart w:id="32" w:name="_Hlk168530316"/>
            <w:bookmarkStart w:id="33" w:name="_Hlk176247692"/>
            <w:bookmarkStart w:id="34" w:name="_Hlk178082871"/>
            <w:bookmarkStart w:id="35" w:name="_Hlk171579823"/>
            <w:bookmarkStart w:id="36" w:name="_Hlk78440884"/>
            <w:bookmarkStart w:id="37" w:name="_Hlk78354194"/>
            <w:bookmarkStart w:id="38" w:name="_Hlk176602641"/>
            <w:r w:rsidRPr="00C9726C">
              <w:rPr>
                <w:rFonts w:cs="Arial"/>
                <w:b/>
                <w:sz w:val="24"/>
              </w:rPr>
              <w:t xml:space="preserve">To Link this Article: </w:t>
            </w:r>
            <w:r w:rsidRPr="00C9726C">
              <w:rPr>
                <w:sz w:val="24"/>
                <w:szCs w:val="24"/>
              </w:rPr>
              <w:t>http://dx.doi.org/10.6007/IJARBSS/v14-i1</w:t>
            </w:r>
            <w:r>
              <w:rPr>
                <w:sz w:val="24"/>
                <w:szCs w:val="24"/>
              </w:rPr>
              <w:t>2</w:t>
            </w:r>
            <w:r w:rsidRPr="00C9726C">
              <w:rPr>
                <w:sz w:val="24"/>
                <w:szCs w:val="24"/>
              </w:rPr>
              <w:t>/</w:t>
            </w:r>
            <w:r w:rsidR="005D5182">
              <w:rPr>
                <w:sz w:val="24"/>
                <w:szCs w:val="24"/>
              </w:rPr>
              <w:t>23706</w:t>
            </w:r>
            <w:r>
              <w:rPr>
                <w:sz w:val="24"/>
                <w:szCs w:val="24"/>
              </w:rPr>
              <w:t xml:space="preserve">        </w:t>
            </w:r>
            <w:r w:rsidRPr="00C9726C">
              <w:rPr>
                <w:sz w:val="24"/>
                <w:szCs w:val="24"/>
              </w:rPr>
              <w:t>DOI:10.6007/IJARBSS/v14-i1</w:t>
            </w:r>
            <w:r>
              <w:rPr>
                <w:sz w:val="24"/>
                <w:szCs w:val="24"/>
              </w:rPr>
              <w:t>2</w:t>
            </w:r>
            <w:r w:rsidRPr="00C9726C">
              <w:rPr>
                <w:sz w:val="24"/>
                <w:szCs w:val="24"/>
              </w:rPr>
              <w:t>/</w:t>
            </w:r>
            <w:r w:rsidR="005D5182">
              <w:rPr>
                <w:sz w:val="24"/>
                <w:szCs w:val="24"/>
              </w:rPr>
              <w:t>23706</w:t>
            </w:r>
          </w:p>
        </w:tc>
      </w:tr>
      <w:tr w:rsidR="00EB22E8" w:rsidRPr="00C9726C" w14:paraId="5C51E30E" w14:textId="77777777" w:rsidTr="005D5182">
        <w:trPr>
          <w:trHeight w:val="571"/>
        </w:trPr>
        <w:tc>
          <w:tcPr>
            <w:tcW w:w="11216" w:type="dxa"/>
          </w:tcPr>
          <w:p w14:paraId="59CB037E" w14:textId="77777777" w:rsidR="00EB22E8" w:rsidRPr="00C9726C" w:rsidRDefault="00EB22E8" w:rsidP="005D5182">
            <w:pPr>
              <w:rPr>
                <w:rFonts w:cs="Arial"/>
                <w:bCs/>
                <w:iCs/>
                <w:sz w:val="24"/>
              </w:rPr>
            </w:pPr>
            <w:r w:rsidRPr="00C9726C">
              <w:rPr>
                <w:rFonts w:cs="Arial"/>
                <w:b/>
                <w:i/>
                <w:sz w:val="24"/>
              </w:rPr>
              <w:t xml:space="preserve">Published Date: </w:t>
            </w:r>
            <w:r>
              <w:rPr>
                <w:rFonts w:cs="Arial"/>
                <w:bCs/>
                <w:iCs/>
                <w:sz w:val="24"/>
              </w:rPr>
              <w:t xml:space="preserve">28 </w:t>
            </w:r>
            <w:r w:rsidRPr="00C319BB">
              <w:rPr>
                <w:rFonts w:cs="Arial"/>
                <w:bCs/>
                <w:iCs/>
                <w:sz w:val="24"/>
              </w:rPr>
              <w:t>December 2024</w:t>
            </w:r>
          </w:p>
        </w:tc>
      </w:tr>
    </w:tb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65916BC5" w14:textId="4E96A6E2" w:rsidR="00EB22E8" w:rsidRPr="00EB22E8" w:rsidRDefault="00EB22E8" w:rsidP="00EB22E8">
      <w:pPr>
        <w:spacing w:after="0" w:line="240" w:lineRule="auto"/>
        <w:jc w:val="center"/>
        <w:rPr>
          <w:rFonts w:ascii="Calibri" w:hAnsi="Calibri" w:cs="Calibri"/>
          <w:sz w:val="24"/>
          <w:szCs w:val="24"/>
        </w:rPr>
      </w:pPr>
      <w:r w:rsidRPr="00953CF3">
        <w:rPr>
          <w:rFonts w:ascii="Calibri" w:hAnsi="Calibri" w:cs="Calibri"/>
          <w:sz w:val="24"/>
          <w:szCs w:val="24"/>
        </w:rPr>
        <w:t xml:space="preserve">Faculty of Accountancy, </w:t>
      </w:r>
      <w:proofErr w:type="spellStart"/>
      <w:r w:rsidRPr="00953CF3">
        <w:rPr>
          <w:rFonts w:ascii="Calibri" w:hAnsi="Calibri" w:cs="Calibri"/>
          <w:sz w:val="24"/>
          <w:szCs w:val="24"/>
        </w:rPr>
        <w:t>Universiti</w:t>
      </w:r>
      <w:proofErr w:type="spellEnd"/>
      <w:r w:rsidRPr="00953CF3">
        <w:rPr>
          <w:rFonts w:ascii="Calibri" w:hAnsi="Calibri" w:cs="Calibri"/>
          <w:sz w:val="24"/>
          <w:szCs w:val="24"/>
        </w:rPr>
        <w:t xml:space="preserve"> </w:t>
      </w:r>
      <w:proofErr w:type="spellStart"/>
      <w:r w:rsidRPr="00953CF3">
        <w:rPr>
          <w:rFonts w:ascii="Calibri" w:hAnsi="Calibri" w:cs="Calibri"/>
          <w:sz w:val="24"/>
          <w:szCs w:val="24"/>
        </w:rPr>
        <w:t>Teknologi</w:t>
      </w:r>
      <w:proofErr w:type="spellEnd"/>
      <w:r w:rsidRPr="00953CF3">
        <w:rPr>
          <w:rFonts w:ascii="Calibri" w:hAnsi="Calibri" w:cs="Calibri"/>
          <w:sz w:val="24"/>
          <w:szCs w:val="24"/>
        </w:rPr>
        <w:t xml:space="preserve"> MARA, Shah Alam, Malaysia</w:t>
      </w:r>
      <w:r w:rsidRPr="00EB22E8">
        <w:rPr>
          <w:rFonts w:ascii="Calibri" w:hAnsi="Calibri" w:cs="Calibri"/>
          <w:sz w:val="24"/>
          <w:szCs w:val="24"/>
        </w:rPr>
        <w:t>³</w:t>
      </w:r>
      <w:r>
        <w:rPr>
          <w:rFonts w:ascii="Calibri" w:hAnsi="Calibri" w:cs="Calibri"/>
          <w:sz w:val="24"/>
          <w:szCs w:val="24"/>
        </w:rPr>
        <w:t xml:space="preserve">, </w:t>
      </w:r>
      <w:r w:rsidRPr="00953CF3">
        <w:rPr>
          <w:rFonts w:ascii="Calibri" w:hAnsi="Calibri" w:cs="Calibri"/>
          <w:sz w:val="24"/>
          <w:szCs w:val="24"/>
        </w:rPr>
        <w:t>Faculty in Business Studies, Burgas Free University, Bulgaria</w:t>
      </w:r>
      <w:r w:rsidRPr="00EB22E8">
        <w:rPr>
          <w:rFonts w:ascii="Calibri" w:hAnsi="Calibri" w:cs="Calibri"/>
          <w:sz w:val="24"/>
          <w:szCs w:val="24"/>
          <w:vertAlign w:val="superscript"/>
        </w:rPr>
        <w:t>4</w:t>
      </w:r>
    </w:p>
    <w:p w14:paraId="16E051BD" w14:textId="34D2D610" w:rsidR="00EB22E8" w:rsidRPr="00EB22E8" w:rsidRDefault="00EB22E8" w:rsidP="00EB22E8">
      <w:pPr>
        <w:spacing w:after="0" w:line="240" w:lineRule="auto"/>
        <w:jc w:val="center"/>
        <w:rPr>
          <w:rFonts w:ascii="Calibri" w:hAnsi="Calibri" w:cs="Calibri"/>
          <w:sz w:val="24"/>
          <w:szCs w:val="24"/>
          <w:vertAlign w:val="superscript"/>
        </w:rPr>
      </w:pPr>
      <w:r>
        <w:rPr>
          <w:rFonts w:ascii="Calibri" w:hAnsi="Calibri" w:cs="Calibri"/>
          <w:sz w:val="24"/>
          <w:szCs w:val="24"/>
        </w:rPr>
        <w:t xml:space="preserve">Email: </w:t>
      </w:r>
      <w:r w:rsidRPr="00EB22E8">
        <w:rPr>
          <w:rFonts w:ascii="Calibri" w:hAnsi="Calibri" w:cs="Calibri"/>
          <w:sz w:val="24"/>
          <w:szCs w:val="24"/>
        </w:rPr>
        <w:t xml:space="preserve">noorazaliah.jaafar@gmail.com¹, </w:t>
      </w:r>
      <w:hyperlink r:id="rId9" w:history="1">
        <w:r w:rsidRPr="00EB22E8">
          <w:rPr>
            <w:rStyle w:val="Hyperlink"/>
            <w:rFonts w:ascii="Calibri" w:hAnsi="Calibri" w:cs="Calibri"/>
            <w:color w:val="auto"/>
            <w:sz w:val="24"/>
            <w:szCs w:val="24"/>
            <w:u w:val="none"/>
          </w:rPr>
          <w:t>zuraidahms@uitm.edu.my</w:t>
        </w:r>
      </w:hyperlink>
      <w:r w:rsidRPr="00EB22E8">
        <w:rPr>
          <w:rFonts w:ascii="Calibri" w:hAnsi="Calibri" w:cs="Calibri"/>
          <w:sz w:val="24"/>
          <w:szCs w:val="24"/>
        </w:rPr>
        <w:t xml:space="preserve">², </w:t>
      </w:r>
      <w:hyperlink r:id="rId10" w:history="1">
        <w:r w:rsidRPr="00EB22E8">
          <w:rPr>
            <w:rStyle w:val="Hyperlink"/>
            <w:rFonts w:ascii="Calibri" w:hAnsi="Calibri" w:cs="Calibri"/>
            <w:color w:val="auto"/>
            <w:sz w:val="24"/>
            <w:szCs w:val="24"/>
            <w:u w:val="none"/>
          </w:rPr>
          <w:t>azida767@uitm.edu.my</w:t>
        </w:r>
      </w:hyperlink>
      <w:r w:rsidRPr="00EB22E8">
        <w:rPr>
          <w:rStyle w:val="Hyperlink"/>
          <w:rFonts w:ascii="Calibri" w:hAnsi="Calibri" w:cs="Calibri"/>
          <w:color w:val="auto"/>
          <w:sz w:val="24"/>
          <w:szCs w:val="24"/>
          <w:u w:val="none"/>
        </w:rPr>
        <w:t>³</w:t>
      </w:r>
      <w:r w:rsidRPr="00EB22E8">
        <w:rPr>
          <w:rFonts w:ascii="Calibri" w:hAnsi="Calibri" w:cs="Calibri"/>
          <w:sz w:val="24"/>
          <w:szCs w:val="24"/>
        </w:rPr>
        <w:t xml:space="preserve">, </w:t>
      </w:r>
      <w:hyperlink r:id="rId11" w:history="1">
        <w:r w:rsidRPr="00EB22E8">
          <w:rPr>
            <w:rStyle w:val="Hyperlink"/>
            <w:rFonts w:ascii="Calibri" w:hAnsi="Calibri" w:cs="Calibri"/>
            <w:color w:val="auto"/>
            <w:sz w:val="24"/>
            <w:szCs w:val="24"/>
            <w:u w:val="none"/>
          </w:rPr>
          <w:t>mbaltov@bfu.bg</w:t>
        </w:r>
        <w:r w:rsidRPr="00EB22E8">
          <w:rPr>
            <w:rStyle w:val="Hyperlink"/>
            <w:rFonts w:ascii="Calibri" w:hAnsi="Calibri" w:cs="Calibri"/>
            <w:color w:val="auto"/>
            <w:sz w:val="24"/>
            <w:szCs w:val="24"/>
            <w:u w:val="none"/>
            <w:vertAlign w:val="superscript"/>
          </w:rPr>
          <w:t>4</w:t>
        </w:r>
      </w:hyperlink>
    </w:p>
    <w:p w14:paraId="02A7B681" w14:textId="77777777" w:rsidR="005D5182" w:rsidRDefault="005D5182" w:rsidP="00EB22E8">
      <w:pPr>
        <w:spacing w:after="0" w:line="240" w:lineRule="auto"/>
        <w:jc w:val="both"/>
        <w:rPr>
          <w:rFonts w:ascii="Calibri" w:hAnsi="Calibri" w:cs="Calibri"/>
          <w:b/>
          <w:bCs/>
          <w:sz w:val="24"/>
          <w:szCs w:val="24"/>
        </w:rPr>
      </w:pPr>
    </w:p>
    <w:p w14:paraId="14870C53" w14:textId="55503FAD" w:rsidR="00EB22E8" w:rsidRPr="00953CF3" w:rsidRDefault="00EB22E8" w:rsidP="00EB22E8">
      <w:pPr>
        <w:spacing w:after="0" w:line="240" w:lineRule="auto"/>
        <w:jc w:val="both"/>
        <w:rPr>
          <w:rFonts w:ascii="Calibri" w:hAnsi="Calibri" w:cs="Calibri"/>
          <w:b/>
          <w:bCs/>
          <w:sz w:val="24"/>
          <w:szCs w:val="24"/>
        </w:rPr>
      </w:pPr>
      <w:r w:rsidRPr="00953CF3">
        <w:rPr>
          <w:rFonts w:ascii="Calibri" w:hAnsi="Calibri" w:cs="Calibri"/>
          <w:b/>
          <w:bCs/>
          <w:sz w:val="24"/>
          <w:szCs w:val="24"/>
        </w:rPr>
        <w:t>Abstract</w:t>
      </w:r>
    </w:p>
    <w:p w14:paraId="1BF087F3" w14:textId="77777777" w:rsidR="00EB22E8" w:rsidRPr="00953CF3" w:rsidRDefault="00EB22E8" w:rsidP="00EB22E8">
      <w:pPr>
        <w:spacing w:after="0" w:line="240" w:lineRule="auto"/>
        <w:jc w:val="both"/>
        <w:rPr>
          <w:rFonts w:ascii="Calibri" w:hAnsi="Calibri" w:cs="Calibri"/>
          <w:b/>
          <w:bCs/>
          <w:sz w:val="24"/>
          <w:szCs w:val="24"/>
        </w:rPr>
      </w:pPr>
      <w:r w:rsidRPr="00953CF3">
        <w:rPr>
          <w:rFonts w:ascii="Calibri" w:hAnsi="Calibri" w:cs="Calibri"/>
          <w:sz w:val="24"/>
          <w:szCs w:val="24"/>
        </w:rPr>
        <w:t xml:space="preserve">This study examines the relationship between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Malaysian social enterprises. It focuses on the mediating role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in linking strategic planning to performance outcomes and explores how competencies differ in impact between service and non-service sectors. This study employed Partial Least Squares Structural Equation Modelling (PLS-SEM) to examine data collected from 108 Malaysian social enterprises registered as Company Limited by Guarantee (CLBG). Results indicate that strategic planning does not directly impact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while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has a positive effect of direct and mediates the relationship between strategic planning and performance. The sector moderates the relationship between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performance, although the effect is nonsignificant. This study is limited by its small sample size and reliance on self-reported questionnaire data, which may introduce bias and limit </w:t>
      </w:r>
      <w:proofErr w:type="spellStart"/>
      <w:r w:rsidRPr="00953CF3">
        <w:rPr>
          <w:rFonts w:ascii="Calibri" w:hAnsi="Calibri" w:cs="Calibri"/>
          <w:sz w:val="24"/>
          <w:szCs w:val="24"/>
        </w:rPr>
        <w:t>generalisability</w:t>
      </w:r>
      <w:proofErr w:type="spellEnd"/>
      <w:r w:rsidRPr="00953CF3">
        <w:rPr>
          <w:rFonts w:ascii="Calibri" w:hAnsi="Calibri" w:cs="Calibri"/>
          <w:sz w:val="24"/>
          <w:szCs w:val="24"/>
        </w:rPr>
        <w:t xml:space="preserve">. Social enterprises should enhance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 better align strategic planning with performance objectives, particularly in leveraging new technologies and external knowledge. This paper addresses gaps in the literature by examining the mediating role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between strategic planning and performance. It also provides sectoral insights, highlighting how competencies’ influence on performance varies between service and non-service sectors.</w:t>
      </w:r>
    </w:p>
    <w:p w14:paraId="759C26CD"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b/>
          <w:bCs/>
          <w:sz w:val="24"/>
          <w:szCs w:val="24"/>
        </w:rPr>
        <w:t>Keywords:</w:t>
      </w:r>
      <w:r w:rsidRPr="00953CF3">
        <w:rPr>
          <w:rFonts w:ascii="Calibri" w:hAnsi="Calibri" w:cs="Calibri"/>
          <w:sz w:val="24"/>
          <w:szCs w:val="24"/>
        </w:rPr>
        <w:t xml:space="preserve"> Strategic Planning,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Sector,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Social Enterprise</w:t>
      </w:r>
    </w:p>
    <w:p w14:paraId="02898927" w14:textId="77777777" w:rsidR="00EB22E8" w:rsidRPr="00953CF3" w:rsidRDefault="00EB22E8" w:rsidP="00EB22E8">
      <w:pPr>
        <w:pStyle w:val="NormalUiTMParagraph1"/>
      </w:pPr>
    </w:p>
    <w:p w14:paraId="3E5CF700" w14:textId="77777777" w:rsidR="00EB22E8" w:rsidRDefault="00EB22E8" w:rsidP="00EB22E8">
      <w:pPr>
        <w:spacing w:after="0" w:line="240" w:lineRule="auto"/>
        <w:rPr>
          <w:rFonts w:ascii="Calibri" w:hAnsi="Calibri" w:cs="Calibri"/>
          <w:b/>
          <w:bCs/>
          <w:sz w:val="24"/>
          <w:szCs w:val="24"/>
        </w:rPr>
      </w:pPr>
    </w:p>
    <w:p w14:paraId="715F4840" w14:textId="6ECCB587" w:rsidR="00EB22E8" w:rsidRPr="00953CF3" w:rsidRDefault="00EB22E8" w:rsidP="00EB22E8">
      <w:pPr>
        <w:spacing w:after="0" w:line="240" w:lineRule="auto"/>
        <w:rPr>
          <w:rFonts w:ascii="Calibri" w:hAnsi="Calibri" w:cs="Calibri"/>
          <w:b/>
          <w:bCs/>
          <w:sz w:val="24"/>
          <w:szCs w:val="24"/>
        </w:rPr>
      </w:pPr>
      <w:r w:rsidRPr="00953CF3">
        <w:rPr>
          <w:rFonts w:ascii="Calibri" w:hAnsi="Calibri" w:cs="Calibri"/>
          <w:b/>
          <w:bCs/>
          <w:sz w:val="24"/>
          <w:szCs w:val="24"/>
        </w:rPr>
        <w:lastRenderedPageBreak/>
        <w:t>Introduction</w:t>
      </w:r>
    </w:p>
    <w:p w14:paraId="6F63AA19"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emergence of hybrid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known as social enterprises (SE) has increased globally in recent decades due to their accountability to multiple stakeholders such as beneficiaries, employees, customers, the local community, and funders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{"citationItems":[{"id":"ITEM-1","itemData":{"DOI":"10.1515/npf-2018-0046","ISSN":"21543348","abstract":"Hybrid organizations that combine social purpose and profit motive appear to have grown significantly in number in the U.S. in recent decades. However, these organizations, which we call \"social enterprises,\"face challenges that impede their growth and hinder their ability to deliver greater benefits. To better understand what these challenges are, this paper surveys the growing literature on social enterprises which suggests that social enterprises now face these major obstacles: ill-fitting legal forms, obstacles to effective governance, problems in evaluating impact, weak supportive networks, difficulties in raising funding, and management tensions. Deepening understanding of the challenges facing social enterprises should help guide those interested in strengthening public policy toward social enterprise and other aspects of the support system for these organizations.","author":[{"dropping-particle":"","family":"Abramson","given":"Alan J.","non-dropping-particle":"","parse-names":false,"suffix":""},{"dropping-particle":"","family":"Billings","given":"Kara C.","non-dropping-particle":"","parse-names":false,"suffix":""}],"container-title":"Nonprofit Policy Forum","id":"ITEM-1","issue":"2","issued":{"date-parts":[["2019"]]},"page":"1-11","title":"Challenges Facing Social Enterprises in the United States","type":"article-journal","volume":"10"},"uris":["http://www.mendeley.com/documents/?uuid=bfba5199-c980-4bba-88b1-2a36db868ef7"]},{"id":"ITEM-2","itemData":{"DOI":"10.1177/08997640231191794","ISSN":"15527395","abstract":"Despite growing research interest in the social impact of social enterprises (SEs), limited attention has been paid to the antecedents of social impact. To address this gap, we conducted a systematic review of 52 extant studies that examine the antecedents of SEs’ social impact. The paper synthesizes the antecedents identified from prior work and categorizes them into individual- and organizational-level factors. Based on the findings, we develop a future research agenda to advance our knowledge of the antecedents of SEs’ social impact. A key research opportunity is to explore the social impact antecedents related to the institutional and external environment of SEs, an area that has been overlooked in the literature. In terms of practical implications, the study can be used to consider which factors policy makers and practitioners should focus on to develop strategies for improving the social impact of existing and future SEs.","author":[{"dropping-particle":"","family":"Quilloy","given":"Karen","non-dropping-particle":"","parse-names":false,"suffix":""},{"dropping-particle":"","family":"Newman","given":"Alexander","non-dropping-particle":"","parse-names":false,"suffix":""},{"dropping-particle":"","family":"Pyman","given":"Amanda","non-dropping-particle":"","parse-names":false,"suffix":""}],"container-title":"Nonprofit and Voluntary Sector Quarterly","id":"ITEM-2","issue":"3","issued":{"date-parts":[["2024"]]},"page":"689-715","title":"Antecedents of the Social Impact of Social Enterprises: A Systematic Review and Agenda for Future Research","type":"article-journal","volume":"53"},"uris":["http://www.mendeley.com/documents/?uuid=7dc62330-1e26-4319-9da0-056cbcfe7a85"]}],"mendeley":{"formattedCitation":"(Abramson &amp; Billings, 2019; Quilloy et al., 2024)","plainTextFormattedCitation":"(Abramson &amp; Billings, 2019; Quilloy et al., 2024)","previouslyFormattedCitation":"(Abramson &amp; Billings, 2019; Quilloy et al., 2024)"},"properties":{"noteIndex":0},"schema":"https://github.com/citation-style-language/schema/raw/master/csl-citation.json"}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(Abramson &amp; Billings, 2019; Quilloy et al., 2024)</w:t>
      </w:r>
      <w:r w:rsidRPr="00953CF3">
        <w:rPr>
          <w:rFonts w:ascii="Calibri" w:hAnsi="Calibri" w:cs="Calibri"/>
          <w:sz w:val="24"/>
          <w:szCs w:val="24"/>
        </w:rPr>
        <w:fldChar w:fldCharType="end"/>
      </w:r>
      <w:r w:rsidRPr="00953CF3">
        <w:rPr>
          <w:rFonts w:ascii="Calibri" w:hAnsi="Calibri" w:cs="Calibri"/>
          <w:sz w:val="24"/>
          <w:szCs w:val="24"/>
        </w:rPr>
        <w:t xml:space="preserve">. SEs are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that incorporate both financial and social goals in their mission which play an important role in delivering social value to the community due to their capability to solve pressing social and environmental problems such as poverty, access to healthcare, and youth unemployment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{"citationItems":[{"id":"ITEM-1","itemData":{"DOI":"10.21817/ijet/2018/v10i6/181006043","ISSN":"09754024","abstract":"The world is growing quick because of the innovative insurgency that incredibly impacts our method for living and the conduct of the two people and associations. Industry 4.0 (otherwise called Fourth Industrial Revolution) shows itself in the manner in which information changes, advancements are robotized and digitized, and what we currently call the Internet of things (IoT). Instruction suppliers is presently taking a gander at eight 4.0 transformational needs by looking at the customary and old economy, and the troublesome and new economy. Beforehand the economy was assets centered, the new economy is learning serious; in the past it was work escalated, now it requires high gifted ability; and once requiring control, the new economy requests joint effort. In this research, artificial neural network is adapted to rank the importance of contributing factors which influence the students’ readiness toward social entrepreneurship and innovation among Malaysian undergraduate students. A population of N=127 undergraduate students of Bachelor of Social Entrepreneurship were taken. The models is highly significant at p=0.000 (RE=0.794) with 13-4-1 configurations respecting to input-hidden-output nodes. Eventually, it is found that the top five most essential factors which influence students’ readiness toward social entrepreneurship and innovation are moral obligations, self-efficacy, prior knowledge, career adaptability and empathy accordingly. As a conclusion, this research parallel to the Economic Transformation Programme enroute to the 2050 National Transformation which is the country’s vision of being among the top countries in the world in economic development, citizen well-being and innovation.","author":[{"dropping-particle":"","family":"Rozar","given":"Norlinda Mohd","non-dropping-particle":"","parse-names":false,"suffix":""},{"dropping-particle":"","family":"Zakaria","given":"Mohd Nazri","non-dropping-particle":"","parse-names":false,"suffix":""},{"dropping-particle":"","family":"Razik","given":"Muhammad Ashlyzan","non-dropping-particle":"","parse-names":false,"suffix":""},{"dropping-particle":"","family":"Bahrein","given":"Aisyah Bahiah Aidul","non-dropping-particle":"","parse-names":false,"suffix":""},{"dropping-particle":"","family":"Kamaruddin","given":"Saadi bin Ahmad","non-dropping-particle":"","parse-names":false,"suffix":""}],"container-title":"International Journal of Engineering and Technology","id":"ITEM-1","issue":"6","issued":{"date-parts":[["2018"]]},"page":"1687-1697","title":"The Effect of Industrial Revolution 4.0 on Social Entrepreneurship in Malaysia; Evidence of Neurocomputing Analysis on Contributing Factors Towards Tertiary Level Students’ Readiness","type":"article-journal","volume":"10"},"uris":["http://www.mendeley.com/documents/?uuid=1a34865f-e143-4a80-ba50-d9e6fbff08f4"]}],"mendeley":{"formattedCitation":"(Rozar et al., 2018)","plainTextFormattedCitation":"(Rozar et al., 2018)","previouslyFormattedCitation":"(Rozar et al.,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(Rozar et al., 2018)</w:t>
      </w:r>
      <w:r w:rsidRPr="00953CF3">
        <w:rPr>
          <w:rFonts w:ascii="Calibri" w:hAnsi="Calibri" w:cs="Calibri"/>
          <w:sz w:val="24"/>
          <w:szCs w:val="24"/>
        </w:rPr>
        <w:fldChar w:fldCharType="end"/>
      </w:r>
      <w:r w:rsidRPr="00953CF3">
        <w:rPr>
          <w:rFonts w:ascii="Calibri" w:hAnsi="Calibri" w:cs="Calibri"/>
          <w:sz w:val="24"/>
          <w:szCs w:val="24"/>
        </w:rPr>
        <w:t xml:space="preserve"> while contributing to the socio-economy of the nation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{"citationItems":[{"id":"ITEM-1","itemData":{"ISBN":"9789211322910","container-title":"British Council","id":"ITEM-1","issued":{"date-parts":[["2018"]]},"title":"The State of Social Enterprise in Malaysia","type":"report"},"uris":["http://www.mendeley.com/documents/?uuid=4eebac83-9663-4fdb-9bfb-4ecae2d6bf1e"]}],"mendeley":{"formattedCitation":"(“The State of Social Enterprise in Malaysia,” 2018)","manualFormatting":"(British Council, 2018)","plainTextFormattedCitation":"(“The State of Social Enterprise in Malaysia,” 2018)","previouslyFormattedCitation":"(“The State of Social Enterprise in Malaysia,”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(British Council, 2018)</w:t>
      </w:r>
      <w:r w:rsidRPr="00953CF3">
        <w:rPr>
          <w:rFonts w:ascii="Calibri" w:hAnsi="Calibri" w:cs="Calibri"/>
          <w:sz w:val="24"/>
          <w:szCs w:val="24"/>
        </w:rPr>
        <w:fldChar w:fldCharType="end"/>
      </w:r>
      <w:r w:rsidRPr="00953CF3">
        <w:rPr>
          <w:rFonts w:ascii="Calibri" w:hAnsi="Calibri" w:cs="Calibri"/>
          <w:sz w:val="24"/>
          <w:szCs w:val="24"/>
        </w:rPr>
        <w:t xml:space="preserve">. </w:t>
      </w:r>
    </w:p>
    <w:p w14:paraId="5D8172BF" w14:textId="77777777" w:rsidR="00EB22E8" w:rsidRPr="00953CF3" w:rsidRDefault="00EB22E8" w:rsidP="00EB22E8">
      <w:pPr>
        <w:spacing w:after="0" w:line="240" w:lineRule="auto"/>
        <w:jc w:val="both"/>
        <w:rPr>
          <w:rFonts w:ascii="Calibri" w:hAnsi="Calibri" w:cs="Calibri"/>
          <w:sz w:val="24"/>
          <w:szCs w:val="24"/>
        </w:rPr>
      </w:pPr>
    </w:p>
    <w:p w14:paraId="4A1BF85B"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Over the past decade, the number of SEs has grown substantially, with approximately 10 million SEs worldwide generating an estimated USD 2 trillion in revenue and creating nearly 200 million jobs as of 2023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{"citationItems":[{"id":"ITEM-1","itemData":{"author":[{"dropping-particle":"","family":"World Economic Forum","given":"","non-dropping-particle":"","parse-names":false,"suffix":""}],"id":"ITEM-1","issue":"April","issued":{"date-parts":[["2024"]]},"title":"The State of Social Enterprise: A Review of Global Data 2013-2023 A P R I L 2 0 2 4 In collaboration with Bertelsmann Foundation","type":"report"},"uris":["http://www.mendeley.com/documents/?uuid=4e0a4534-f747-424a-b9eb-185d5f2502a6"]}],"mendeley":{"formattedCitation":"(World Economic Forum, 2024)","manualFormatting":"(WEF, 2024)","plainTextFormattedCitation":"(World Economic Forum, 2024)","previouslyFormattedCitation":"(World Economic Forum, 2024)"},"properties":{"noteIndex":0},"schema":"https://github.com/citation-style-language/schema/raw/master/csl-citation.json"}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(WEF, 2024)</w:t>
      </w:r>
      <w:r w:rsidRPr="00953CF3">
        <w:rPr>
          <w:rFonts w:ascii="Calibri" w:hAnsi="Calibri" w:cs="Calibri"/>
          <w:sz w:val="24"/>
          <w:szCs w:val="24"/>
        </w:rPr>
        <w:fldChar w:fldCharType="end"/>
      </w:r>
      <w:r w:rsidRPr="00953CF3">
        <w:rPr>
          <w:rFonts w:ascii="Calibri" w:hAnsi="Calibri" w:cs="Calibri"/>
          <w:sz w:val="24"/>
          <w:szCs w:val="24"/>
        </w:rPr>
        <w:t xml:space="preserve">. In Malaysia, the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{"citationItems":[{"id":"ITEM-1","itemData":{"ISBN":"9789211322910","container-title":"British Council","id":"ITEM-1","issued":{"date-parts":[["2018"]]},"title":"The State of Social Enterprise in Malaysia","type":"report"},"uris":["http://www.mendeley.com/documents/?uuid=4eebac83-9663-4fdb-9bfb-4ecae2d6bf1e"]}],"mendeley":{"formattedCitation":"(“The State of Social Enterprise in Malaysia,” 2018)","manualFormatting":"British Council (2018)","plainTextFormattedCitation":"(“The State of Social Enterprise in Malaysia,” 2018)","previouslyFormattedCitation":"(“The State of Social Enterprise in Malaysia,”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British Council (2018)</w:t>
      </w:r>
      <w:r w:rsidRPr="00953CF3">
        <w:rPr>
          <w:rFonts w:ascii="Calibri" w:hAnsi="Calibri" w:cs="Calibri"/>
          <w:sz w:val="24"/>
          <w:szCs w:val="24"/>
        </w:rPr>
        <w:fldChar w:fldCharType="end"/>
      </w:r>
      <w:r w:rsidRPr="00953CF3">
        <w:rPr>
          <w:rFonts w:ascii="Calibri" w:hAnsi="Calibri" w:cs="Calibri"/>
          <w:sz w:val="24"/>
          <w:szCs w:val="24"/>
        </w:rPr>
        <w:t xml:space="preserve"> reported around 20,749 SEs, while MEDAC’s 2020 data identified 414 registered SEs contributing RM100 million in turnover and 3,500 jobs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{"citationItems":[{"id":"ITEM-1","itemData":{"author":[{"dropping-particle":"","family":"Yeow","given":"Yi Yuen","non-dropping-particle":"","parse-names":false,"suffix":""},{"dropping-particle":"","family":"Boon","given":"Kwee Ng","non-dropping-particle":"","parse-names":false,"suffix":""}],"container-title":"The Edge Malaysia","id":"ITEM-1","issued":{"date-parts":[["2022"]]},"title":"Empowering and sustaining social enterprises | The Edge Markets","type":"article-magazine"},"uris":["http://www.mendeley.com/documents/?uuid=e9249cde-6005-41e9-a4f8-a18abf4eb816"]}],"mendeley":{"formattedCitation":"(Yeow &amp; Boon, 2022)","plainTextFormattedCitation":"(Yeow &amp; Boon, 2022)","previouslyFormattedCitation":"(Yeow &amp; Boon,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(Yeow &amp; Boon, 2022)</w:t>
      </w:r>
      <w:r w:rsidRPr="00953CF3">
        <w:rPr>
          <w:rFonts w:ascii="Calibri" w:hAnsi="Calibri" w:cs="Calibri"/>
          <w:sz w:val="24"/>
          <w:szCs w:val="24"/>
        </w:rPr>
        <w:fldChar w:fldCharType="end"/>
      </w:r>
      <w:r w:rsidRPr="00953CF3">
        <w:rPr>
          <w:rFonts w:ascii="Calibri" w:hAnsi="Calibri" w:cs="Calibri"/>
          <w:sz w:val="24"/>
          <w:szCs w:val="24"/>
        </w:rPr>
        <w:t xml:space="preserve">. The actual number is likely higher, but due to the absence of mandatory registration, it remains difficult to determine. While the Malaysian government recognizes the positive impact of SEs on the economic, the exact number of SEs remains unclear due to the lack of a mandatory registration process. Recognizing the sector's importance as an agent of social services, the Malaysian government aims to increase the number of registered SEs to 5,000 by 2025 and 10,000 by 2030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{"citationItems":[{"id":"ITEM-1","itemData":{"author":[{"dropping-particle":"","family":"Bernama","given":"","non-dropping-particle":"","parse-names":false,"suffix":""}],"container-title":"BERNAMA","id":"ITEM-1","issued":{"date-parts":[["2022"]]},"title":"SEMy 2030 Outlines New Direction for Social Entrepreneurship Development","type":"article-newspaper"},"uris":["http://www.mendeley.com/documents/?uuid=c0aeca1d-444a-4f4e-b507-a17cc2090ec2"]}],"mendeley":{"formattedCitation":"(Bernama, 2022)","plainTextFormattedCitation":"(Bernama, 2022)","previouslyFormattedCitation":"(Bernama,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(Bernama, 2022)</w:t>
      </w:r>
      <w:r w:rsidRPr="00953CF3">
        <w:rPr>
          <w:rFonts w:ascii="Calibri" w:hAnsi="Calibri" w:cs="Calibri"/>
          <w:sz w:val="24"/>
          <w:szCs w:val="24"/>
        </w:rPr>
        <w:fldChar w:fldCharType="end"/>
      </w:r>
      <w:r w:rsidRPr="00953CF3">
        <w:rPr>
          <w:rFonts w:ascii="Calibri" w:hAnsi="Calibri" w:cs="Calibri"/>
          <w:sz w:val="24"/>
          <w:szCs w:val="24"/>
        </w:rPr>
        <w:t>. The Ministry of Entrepreneur Development and Cooperatives (MEDAC) currently leads SE development, building on efforts by the Malaysian Global Innovation and Creativity Centre (</w:t>
      </w:r>
      <w:proofErr w:type="spellStart"/>
      <w:r w:rsidRPr="00953CF3">
        <w:rPr>
          <w:rFonts w:ascii="Calibri" w:hAnsi="Calibri" w:cs="Calibri"/>
          <w:sz w:val="24"/>
          <w:szCs w:val="24"/>
        </w:rPr>
        <w:t>MaGIC</w:t>
      </w:r>
      <w:proofErr w:type="spellEnd"/>
      <w:r w:rsidRPr="00953CF3">
        <w:rPr>
          <w:rFonts w:ascii="Calibri" w:hAnsi="Calibri" w:cs="Calibri"/>
          <w:sz w:val="24"/>
          <w:szCs w:val="24"/>
        </w:rPr>
        <w:t xml:space="preserve">) and Yayasan </w:t>
      </w:r>
      <w:proofErr w:type="spellStart"/>
      <w:r w:rsidRPr="00953CF3">
        <w:rPr>
          <w:rFonts w:ascii="Calibri" w:hAnsi="Calibri" w:cs="Calibri"/>
          <w:sz w:val="24"/>
          <w:szCs w:val="24"/>
        </w:rPr>
        <w:t>Inovasi</w:t>
      </w:r>
      <w:proofErr w:type="spellEnd"/>
      <w:r w:rsidRPr="00953CF3">
        <w:rPr>
          <w:rFonts w:ascii="Calibri" w:hAnsi="Calibri" w:cs="Calibri"/>
          <w:sz w:val="24"/>
          <w:szCs w:val="24"/>
        </w:rPr>
        <w:t xml:space="preserve"> Malaysia (YIM), which provided essential resources, mentorship, and funding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{"citationItems":[{"id":"ITEM-1","itemData":{"author":[{"dropping-particle":"","family":"Yeow","given":"Yi Yuen","non-dropping-particle":"","parse-names":false,"suffix":""},{"dropping-particle":"","family":"Boon","given":"Kwee Ng","non-dropping-particle":"","parse-names":false,"suffix":""}],"container-title":"The Edge Malaysia","id":"ITEM-1","issued":{"date-parts":[["2022"]]},"title":"Empowering and sustaining social enterprises | The Edge Markets","type":"article-magazine"},"uris":["http://www.mendeley.com/documents/?uuid=e9249cde-6005-41e9-a4f8-a18abf4eb816"]}],"mendeley":{"formattedCitation":"(Yeow &amp; Boon, 2022)","plainTextFormattedCitation":"(Yeow &amp; Boon, 2022)","previouslyFormattedCitation":"(Yeow &amp; Boon,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(Yeow &amp; Boon, 2022)</w:t>
      </w:r>
      <w:r w:rsidRPr="00953CF3">
        <w:rPr>
          <w:rFonts w:ascii="Calibri" w:hAnsi="Calibri" w:cs="Calibri"/>
          <w:sz w:val="24"/>
          <w:szCs w:val="24"/>
        </w:rPr>
        <w:fldChar w:fldCharType="end"/>
      </w:r>
      <w:r w:rsidRPr="00953CF3">
        <w:rPr>
          <w:rFonts w:ascii="Calibri" w:hAnsi="Calibri" w:cs="Calibri"/>
          <w:sz w:val="24"/>
          <w:szCs w:val="24"/>
        </w:rPr>
        <w:t>.</w:t>
      </w:r>
    </w:p>
    <w:p w14:paraId="2E139546" w14:textId="77777777" w:rsidR="00EB22E8" w:rsidRPr="00953CF3" w:rsidRDefault="00EB22E8" w:rsidP="00EB22E8">
      <w:pPr>
        <w:pStyle w:val="NormalUiTMParagraph1"/>
      </w:pPr>
    </w:p>
    <w:p w14:paraId="40526C95"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Like other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enhancing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is a major challenge for social enterprises. Many </w:t>
      </w:r>
      <w:proofErr w:type="spellStart"/>
      <w:r w:rsidRPr="00953CF3">
        <w:rPr>
          <w:rFonts w:ascii="Calibri" w:hAnsi="Calibri" w:cs="Calibri"/>
          <w:sz w:val="24"/>
          <w:szCs w:val="24"/>
        </w:rPr>
        <w:t>organisation</w:t>
      </w:r>
      <w:proofErr w:type="spellEnd"/>
      <w:r w:rsidRPr="00953CF3">
        <w:rPr>
          <w:rFonts w:ascii="Calibri" w:hAnsi="Calibri" w:cs="Calibri"/>
          <w:sz w:val="24"/>
          <w:szCs w:val="24"/>
        </w:rPr>
        <w:t xml:space="preserve"> closures and decreases in production and sales are challenges faced by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due to the COVID-19 pandemic, which affects the performance and growth of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including SE. Social enterprises often struggle to secure consistent funding, relying on a mix of grants, donations, and earned income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{"citationItems":[{"id":"ITEM-1","itemData":{"DOI":"10.1515/npf-2018-0046","ISSN":"21543348","abstract":"Hybrid organizations that combine social purpose and profit motive appear to have grown significantly in number in the U.S. in recent decades. However, these organizations, which we call \"social enterprises,\"face challenges that impede their growth and hinder their ability to deliver greater benefits. To better understand what these challenges are, this paper surveys the growing literature on social enterprises which suggests that social enterprises now face these major obstacles: ill-fitting legal forms, obstacles to effective governance, problems in evaluating impact, weak supportive networks, difficulties in raising funding, and management tensions. Deepening understanding of the challenges facing social enterprises should help guide those interested in strengthening public policy toward social enterprise and other aspects of the support system for these organizations.","author":[{"dropping-particle":"","family":"Abramson","given":"Alan J.","non-dropping-particle":"","parse-names":false,"suffix":""},{"dropping-particle":"","family":"Billings","given":"Kara C.","non-dropping-particle":"","parse-names":false,"suffix":""}],"container-title":"Nonprofit Policy Forum","id":"ITEM-1","issue":"2","issued":{"date-parts":[["2019"]]},"page":"1-11","title":"Challenges Facing Social Enterprises in the United States","type":"article-journal","volume":"10"},"uris":["http://www.mendeley.com/documents/?uuid=bfba5199-c980-4bba-88b1-2a36db868ef7"]}],"mendeley":{"formattedCitation":"(Abramson &amp; Billings, 2019)","plainTextFormattedCitation":"(Abramson &amp; Billings, 2019)","previouslyFormattedCitation":"(Abramson &amp; Billings,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(Abramson &amp; Billings, 2019)</w:t>
      </w:r>
      <w:r w:rsidRPr="00953CF3">
        <w:rPr>
          <w:rFonts w:ascii="Calibri" w:hAnsi="Calibri" w:cs="Calibri"/>
          <w:sz w:val="24"/>
          <w:szCs w:val="24"/>
        </w:rPr>
        <w:fldChar w:fldCharType="end"/>
      </w:r>
      <w:r w:rsidRPr="00953CF3">
        <w:rPr>
          <w:rFonts w:ascii="Calibri" w:hAnsi="Calibri" w:cs="Calibri"/>
          <w:sz w:val="24"/>
          <w:szCs w:val="24"/>
        </w:rPr>
        <w:t xml:space="preserve">. This occurred because SE is a hybrid </w:t>
      </w:r>
      <w:proofErr w:type="spellStart"/>
      <w:r w:rsidRPr="00953CF3">
        <w:rPr>
          <w:rFonts w:ascii="Calibri" w:hAnsi="Calibri" w:cs="Calibri"/>
          <w:sz w:val="24"/>
          <w:szCs w:val="24"/>
        </w:rPr>
        <w:t>organisation</w:t>
      </w:r>
      <w:proofErr w:type="spellEnd"/>
      <w:r w:rsidRPr="00953CF3">
        <w:rPr>
          <w:rFonts w:ascii="Calibri" w:hAnsi="Calibri" w:cs="Calibri"/>
          <w:sz w:val="24"/>
          <w:szCs w:val="24"/>
        </w:rPr>
        <w:t xml:space="preserve"> whose main purpose is not the </w:t>
      </w:r>
      <w:proofErr w:type="spellStart"/>
      <w:r w:rsidRPr="00953CF3">
        <w:rPr>
          <w:rFonts w:ascii="Calibri" w:hAnsi="Calibri" w:cs="Calibri"/>
          <w:sz w:val="24"/>
          <w:szCs w:val="24"/>
        </w:rPr>
        <w:t>maximisation</w:t>
      </w:r>
      <w:proofErr w:type="spellEnd"/>
      <w:r w:rsidRPr="00953CF3">
        <w:rPr>
          <w:rFonts w:ascii="Calibri" w:hAnsi="Calibri" w:cs="Calibri"/>
          <w:sz w:val="24"/>
          <w:szCs w:val="24"/>
        </w:rPr>
        <w:t xml:space="preserve"> of profit but the attainment of certain economic and social goals to bring innovative solutions to the problems of social exclusion and unemployment. For instance, initiatives taken by the governments of Singapore and Thailand to improve individuals’ and communities’ economic and social well-being by developing inclusive business (IB) encompassed financial support and corporate social responsibilities to support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increase financial viability and social impact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{"citationItems":[{"id":"ITEM-1","itemData":{"ISBN":"9786025798856","author":[{"dropping-particle":"","family":"ASEAN","given":"","non-dropping-particle":"","parse-names":false,"suffix":""}],"id":"ITEM-1","issued":{"date-parts":[["2020"]]},"title":"Guidelines for the Promotion of Inclusive Business in ASEAN","type":"book"},"uris":["http://www.mendeley.com/documents/?uuid=41d4838c-5cb2-407b-8454-27c32a41e0d7"]}],"mendeley":{"formattedCitation":"(ASEAN, 2020)","plainTextFormattedCitation":"(ASEAN, 2020)","previouslyFormattedCitation":"(ASEAN,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(ASEAN, 2020)</w:t>
      </w:r>
      <w:r w:rsidRPr="00953CF3">
        <w:rPr>
          <w:rFonts w:ascii="Calibri" w:hAnsi="Calibri" w:cs="Calibri"/>
          <w:sz w:val="24"/>
          <w:szCs w:val="24"/>
        </w:rPr>
        <w:fldChar w:fldCharType="end"/>
      </w:r>
      <w:r w:rsidRPr="00953CF3">
        <w:rPr>
          <w:rFonts w:ascii="Calibri" w:hAnsi="Calibri" w:cs="Calibri"/>
          <w:sz w:val="24"/>
          <w:szCs w:val="24"/>
        </w:rPr>
        <w:t xml:space="preserve">. This indicates balancing social missions with profitability is a significant challenge. </w:t>
      </w:r>
    </w:p>
    <w:p w14:paraId="351C54EA" w14:textId="77777777" w:rsidR="00EB22E8" w:rsidRPr="00953CF3" w:rsidRDefault="00EB22E8" w:rsidP="00EB22E8">
      <w:pPr>
        <w:spacing w:after="0" w:line="240" w:lineRule="auto"/>
        <w:jc w:val="both"/>
        <w:rPr>
          <w:rFonts w:ascii="Calibri" w:hAnsi="Calibri" w:cs="Calibri"/>
          <w:sz w:val="24"/>
          <w:szCs w:val="24"/>
        </w:rPr>
      </w:pPr>
    </w:p>
    <w:p w14:paraId="1AF2651C"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While SE aims to create social value, it requires financial resources and strategic planning to sustain its operations. The significant barriers social enterprises face in accessing external financing due to the severe management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{"citationItems":[{"id":"ITEM-1","itemData":{"DOI":"10.1111/ijmr.12310","ISSN":"14682370","abstract":"Social enterprises, located between non-profit organisations and for-profit firms, often struggle to acquire external funding. An increasing amount of research on the external financing of social enterprises stems from a fragmented body of the literature anchored in a variety of subject areas (e.g. entrepreneurship, public sector management, general management and strategy). We systematically review 204 academic articles published between 1998 and 2021 to bridge the knowledge gaps in these subject areas by: (1) mapping the field of the external financing of social enterprises at the individual, organisational and institutional levels; (2) synthesising the findings to develop an overarching framework; and (3) discussing theoretically sound future research avenues. We find that research at the individual level focuses primarily on investors’ perspective of the ideal characteristics of a social entrepreneur. Research at the organisational level often addresses the dual logics of social enterprises and their impact on the successful financing of these businesses and the role of investor–investee collaboration. Research at the institutional level can be clustered into cultural, economic, political and legal factors. Overall, we stress the need for research that adopts an overarching view by considering all three levels of analysis simultaneously and using organisational and economic theories.","author":[{"dropping-particle":"","family":"Schätzlein","given":"Lena","non-dropping-particle":"","parse-names":false,"suffix":""},{"dropping-particle":"","family":"Schlütter","given":"Deike","non-dropping-particle":"","parse-names":false,"suffix":""},{"dropping-particle":"","family":"Hahn","given":"Rüdiger","non-dropping-particle":"","parse-names":false,"suffix":""}],"container-title":"International Journal of Management Reviews","id":"ITEM-1","issue":"1","issued":{"date-parts":[["2023"]]},"page":"176-199","title":"Managing the external financing constraints of social enterprises: A systematic review of a diversified research landscape","type":"article-journal","volume":"25"},"uris":["http://www.mendeley.com/documents/?uuid=9fc3cd97-98f3-46d5-841f-e5d8eb6d51aa"]}],"mendeley":{"formattedCitation":"(Schätzlein et al., 2023)","plainTextFormattedCitation":"(Schätzlein et al., 2023)","previouslyFormattedCitation":"(Schätzlein et al., 2023)"},"properties":{"noteIndex":0},"schema":"https://github.com/citation-style-language/schema/raw/master/csl-citation.json"}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(Schätzlein et al., 2023)</w:t>
      </w:r>
      <w:r w:rsidRPr="00953CF3">
        <w:rPr>
          <w:rFonts w:ascii="Calibri" w:hAnsi="Calibri" w:cs="Calibri"/>
          <w:sz w:val="24"/>
          <w:szCs w:val="24"/>
        </w:rPr>
        <w:fldChar w:fldCharType="end"/>
      </w:r>
      <w:r w:rsidRPr="00953CF3">
        <w:rPr>
          <w:rFonts w:ascii="Calibri" w:hAnsi="Calibri" w:cs="Calibri"/>
          <w:sz w:val="24"/>
          <w:szCs w:val="24"/>
        </w:rPr>
        <w:t xml:space="preserve"> demonstrated that SE encounters conflicts in management, especially in balancing its social mission with financial sustainability. Regardless, all Southeast Asian SE struggles with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due to a lack of skilled talent and limited access to resources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{"citationItems":[{"id":"ITEM-1","itemData":{"author":[{"dropping-particle":"","family":"Gosztonyi","given":"Márton","non-dropping-particle":"","parse-names":false,"suffix":""}],"container-title":"University of Malaya","id":"ITEM-1","issue":"August","issued":{"date-parts":[["2022"]]},"page":"19","title":"The Ecosystem of Social or Impact-driven Enterprises in Southeast Asia","type":"article-journal"},"uris":["http://www.mendeley.com/documents/?uuid=b6fd6641-5c44-4200-85f9-5e3b1e644850"]}],"mendeley":{"formattedCitation":"(Gosztonyi, 2022)","plainTextFormattedCitation":"(Gosztonyi, 2022)","previouslyFormattedCitation":"(Gosztonyi,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(Gosztonyi, 2022)</w:t>
      </w:r>
      <w:r w:rsidRPr="00953CF3">
        <w:rPr>
          <w:rFonts w:ascii="Calibri" w:hAnsi="Calibri" w:cs="Calibri"/>
          <w:sz w:val="24"/>
          <w:szCs w:val="24"/>
        </w:rPr>
        <w:fldChar w:fldCharType="end"/>
      </w:r>
      <w:r w:rsidRPr="00953CF3">
        <w:rPr>
          <w:rFonts w:ascii="Calibri" w:hAnsi="Calibri" w:cs="Calibri"/>
          <w:sz w:val="24"/>
          <w:szCs w:val="24"/>
        </w:rPr>
        <w:t xml:space="preserve">. This is due to competition from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that offer higher salaries and more stable careers, causing a shortage of skilled professionals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{"citationItems":[{"id":"ITEM-1","itemData":{"DOI":"10.1111/joes.12424","ISSN":"14676419","abstract":"We review the recent economic literature on skill shortages and skill mismatch by paying particular attention to the demand side of skill mismatch, which have not received much attention in the relevant literature. We discuss measurement issues and how skill shortages and mismatch vary both with the business cycle and with structural factors. We review the economic costs for workers and firms and conclude by considering the policy implications, including how responsibilities for skill development can best be shared and what role policies can play to better address skill shortages and mismatches.","author":[{"dropping-particle":"","family":"Brunello","given":"Giorgio","non-dropping-particle":"","parse-names":false,"suffix":""},{"dropping-particle":"","family":"Wruuck","given":"Patricia","non-dropping-particle":"","parse-names":false,"suffix":""}],"container-title":"Journal of Economic Surveys","id":"ITEM-1","issue":"4","issued":{"date-parts":[["2021"]]},"page":"1145-1167","title":"Skill shortages and skill mismatch: A review of the literature","type":"article-journal","volume":"35"},"uris":["http://www.mendeley.com/documents/?uuid=6b3f702b-f6e4-48ce-ae7c-8c68c8ba5a32"]},{"id":"ITEM-2","itemData":{"DOI":"10.5901/mjss.2014.v5n6p63","ISSN":"20399340","abstract":"The object of this paper was to examine skills shortage in South Africa specifically to unearth the myriad arguments around the subject but more importantly to unveil what has consistently lacked in the narratives of previous authors on the subject. In this regard, this paper has provided interesting insights into the attempts by countries such as New Zealand and Australia in stemming the tide of the scourge. The authors chose literature review as the main source of data collection. The paper also dishes what the authors consider as possible remedies to the scourge, while it advises that the problem of skills shortage is not the exclusive preserve of government. Further, the authors acknowledge that although the National Skills Development Strategy (NSDS) and its learnership programmes have experienced a huge amount of criticism, skills development is and will remain a dynamic and evolving process for addressing skills shortage as a long term strategy. There is no doubt that this paper has value in that it draws attention to the various issues associated with skills shortage especially in South Africa. Although the problem of skills shortage has been previously identified, it should be noted that it presents a significant problem in any society, and therefore demands regular attention.","author":[{"dropping-particle":"","family":"Mateus","given":"Antonio Domingos","non-dropping-particle":"","parse-names":false,"suffix":""},{"dropping-particle":"","family":"Allen-Ile","given":"Charles","non-dropping-particle":"","parse-names":false,"suffix":""},{"dropping-particle":"","family":"Iwu","given":"Chux Gervase","non-dropping-particle":"","parse-names":false,"suffix":""}],"container-title":"Mediterranean Journal of Social Sciences","id":"ITEM-2","issue":"6 SPEC. ISSUE","issued":{"date-parts":[["2014"]]},"page":"63-73","title":"Skills shortage in South Africa: Interrogating the repertoire of discussions","type":"article-journal","volume":"5"},"uris":["http://www.mendeley.com/documents/?uuid=05869b99-857e-4911-801d-327e55c15bb4"]}],"mendeley":{"formattedCitation":"(Brunello &amp; Wruuck, 2021; Mateus et al., 2014)","plainTextFormattedCitation":"(Brunello &amp; Wruuck, 2021; Mateus et al., 2014)","previouslyFormattedCitation":"(Brunello &amp; Wruuck, 2021; Mateus et al., 2014)"},"properties":{"noteIndex":0},"schema":"https://github.com/citation-style-language/schema/raw/master/csl-citation.json"}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(Brunello &amp; Wruuck, 2021; Mateus et al., 2014)</w:t>
      </w:r>
      <w:r w:rsidRPr="00953CF3">
        <w:rPr>
          <w:rFonts w:ascii="Calibri" w:hAnsi="Calibri" w:cs="Calibri"/>
          <w:sz w:val="24"/>
          <w:szCs w:val="24"/>
        </w:rPr>
        <w:fldChar w:fldCharType="end"/>
      </w:r>
      <w:r w:rsidRPr="00953CF3">
        <w:rPr>
          <w:rFonts w:ascii="Calibri" w:hAnsi="Calibri" w:cs="Calibri"/>
          <w:sz w:val="24"/>
          <w:szCs w:val="24"/>
        </w:rPr>
        <w:t xml:space="preserve"> hindering </w:t>
      </w:r>
      <w:r w:rsidRPr="00953CF3">
        <w:rPr>
          <w:rFonts w:ascii="Calibri" w:hAnsi="Calibri" w:cs="Calibri"/>
          <w:sz w:val="24"/>
          <w:szCs w:val="24"/>
        </w:rPr>
        <w:lastRenderedPageBreak/>
        <w:t xml:space="preserve">organizational competence development. Furthermore, limited access to resources, such as financial capital, technology, and infrastructure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{"citationItems":[{"id":"ITEM-1","itemData":{"DOI":"10.1111/1475-4932.12560","ISSN":"14754932","abstract":"We review the literature on financial constraints and the performance of small and medium enterprises (SMEs). We consider the important role that SMEs play in the economies of Australia and the OECD. We examine the role of financial constraints in SME growth, with emphasis on business cycles and credit access. We discuss issues that SMEs face in accessing financial resources for expansion. We look at the literature that evaluates the impact of financial constraints on key outcomes: employment, productivity and wages. We review key policy debates and consider where government involvement might be appropriate.","author":[{"dropping-particle":"","family":"Bakhtiari","given":"Sasan","non-dropping-particle":"","parse-names":false,"suffix":""},{"dropping-particle":"","family":"Breunig","given":"Robert","non-dropping-particle":"","parse-names":false,"suffix":""},{"dropping-particle":"","family":"Magnani","given":"Lisa","non-dropping-particle":"","parse-names":false,"suffix":""},{"dropping-particle":"","family":"Zhang","given":"Jacquelyn","non-dropping-particle":"","parse-names":false,"suffix":""}],"container-title":"Economic Record","id":"ITEM-1","issue":"315","issued":{"date-parts":[["2020"]]},"page":"506-523","title":"Financial Constraints and Small and Medium Enterprises: A Review*","type":"article-journal","volume":"96"},"uris":["http://www.mendeley.com/documents/?uuid=0c7dff1f-4ed5-4a36-a8bd-ae89cdda8654"]},{"id":"ITEM-2","itemData":{"DOI":"https://doi.org/10.1016/j.jfineco.2020.07.018","abstract":"The interest in developing a high-quality educational system requires constant research on differentaspects of diversity (e.g., gender). The aim of this study is twofold: (1) to analyze the use of differentcoping strategies from a gender perspective in university students; and (2) to investigate the effect ofuniversity students’ coping strategies on their psychological well-being (i.e., academic engagement) andacademic success (i.e., performance and satisfaction) depending on their gender. A sample of 767 stu-dents (59.7% female) was drawn from a Spanish University. ANOVA analyses showed that the use of somecoping strategies differs depending on the gender: females showed a higher level of Support-seeking cop-ing whereas males showed a higher level of Meaning-focused coping. Results of multi-group structuralequation analysis showed a good model fit, revealing that only Problem-focused and Avoidance cop-ing are related with performance and satisfaction through engagement. For females, engagement fullymediates the relationship between Problem-focused coping with Satisfaction and performance, as wellas between Avoidance coping with Satisfaction and performance. For males, engagement fully mediatesthe relationship between Problem-focused coping with Satisfaction partially mediates the relationshipbetween Problem-focused coping with performance. Implications for research and practice are discussed,as well as future research directions.","author":[{"dropping-particle":"","family":"Nikolov","given":"B","non-dropping-particle":"","parse-names":false,"suffix":""},{"dropping-particle":"","family":"Schmid","given":"L","non-dropping-particle":"","parse-names":false,"suffix":""},{"dropping-particle":"","family":"Steri","given":"R","non-dropping-particle":"","parse-names":false,"suffix":""}],"container-title":"Journal of Financial Economics","id":"ITEM-2","issue":"44","issued":{"date-parts":[["2020"]]},"page":"1-24","title":"The Sources of Financing Contstraints","type":"article-journal","volume":"3"},"uris":["http://www.mendeley.com/documents/?uuid=55673817-5370-4f6b-aed1-372ed82d95ef"]}],"mendeley":{"formattedCitation":"(Bakhtiari et al., 2020; Nikolov et al., 2020)","plainTextFormattedCitation":"(Bakhtiari et al., 2020; Nikolov et al., 2020)","previouslyFormattedCitation":"(Bakhtiari et al., 2020; Nikolov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(Bakhtiari et al., 2020; Nikolov et al., 2020)</w:t>
      </w:r>
      <w:r w:rsidRPr="00953CF3">
        <w:rPr>
          <w:rFonts w:ascii="Calibri" w:hAnsi="Calibri" w:cs="Calibri"/>
          <w:sz w:val="24"/>
          <w:szCs w:val="24"/>
        </w:rPr>
        <w:fldChar w:fldCharType="end"/>
      </w:r>
      <w:r w:rsidRPr="00953CF3">
        <w:rPr>
          <w:rFonts w:ascii="Calibri" w:hAnsi="Calibri" w:cs="Calibri"/>
          <w:sz w:val="24"/>
          <w:szCs w:val="24"/>
        </w:rPr>
        <w:t xml:space="preserve">, is a challenge to building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 operate efficiently and effectively. Thus, effective strategic planning is needed to align their social goals with business objectives, ensuring they can continue to operate and grow while delivering social impact (WEF, 2023). SE should take all the necessary precautions to ensure social value outcomes are fair, inclusive, and sustainable.  </w:t>
      </w:r>
    </w:p>
    <w:p w14:paraId="601D9D51" w14:textId="77777777" w:rsidR="00EB22E8" w:rsidRPr="00953CF3" w:rsidRDefault="00EB22E8" w:rsidP="00EB22E8">
      <w:pPr>
        <w:pStyle w:val="NormalUiTMParagraph1"/>
      </w:pPr>
    </w:p>
    <w:p w14:paraId="6B290477" w14:textId="0435E096"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SE includes activities and processes aimed at discovering, defining, and utilizing opportunities to improve social capital by creating new enterprises or managing existing organizations innovatively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{"citationItems":[{"id":"ITEM-1","itemData":{"DOI":"https://doi.org/10.1002/sej.43","author":[{"dropping-particle":"","family":"A. Zahra","given":"S","non-dropping-particle":"","parse-names":false,"suffix":""},{"dropping-particle":"","family":"N. Rawhouser","given":"H","non-dropping-particle":"","parse-names":false,"suffix":""},{"dropping-particle":"","family":"Bhawe","given":"N","non-dropping-particle":"","parse-names":false,"suffix":""},{"dropping-particle":"","family":"O. Neubaum","given":"D","non-dropping-particle":"","parse-names":false,"suffix":""},{"dropping-particle":"","family":"C. Hayton","given":"J","non-dropping-particle":"","parse-names":false,"suffix":""}],"container-title":"Strategic Entrepreneurship Journal","id":"ITEM-1","issue":"2","issued":{"date-parts":[["2008"]]},"page":"117-131","title":"Globalization of Social Entrepreneurship Opportunities","type":"article-journal","volume":"2"},"uris":["http://www.mendeley.com/documents/?uuid=1eb4392a-ba87-4bbe-8364-b1e1e43bc141"]}],"mendeley":{"formattedCitation":"(A. Zahra et al., 2008)","plainTextFormattedCitation":"(A. Zahra et al., 2008)","previouslyFormattedCitation":"(A. Zahra et al., 2008)"},"properties":{"noteIndex":0},"schema":"https://github.com/citation-style-language/schema/raw/master/csl-citation.json"}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(Zahra et al., 2008)</w:t>
      </w:r>
      <w:r w:rsidRPr="00953CF3">
        <w:rPr>
          <w:rFonts w:ascii="Calibri" w:hAnsi="Calibri" w:cs="Calibri"/>
          <w:sz w:val="24"/>
          <w:szCs w:val="24"/>
        </w:rPr>
        <w:fldChar w:fldCharType="end"/>
      </w:r>
      <w:r w:rsidRPr="00953CF3">
        <w:rPr>
          <w:rFonts w:ascii="Calibri" w:hAnsi="Calibri" w:cs="Calibri"/>
          <w:sz w:val="24"/>
          <w:szCs w:val="24"/>
        </w:rPr>
        <w:t xml:space="preserve">. Consistent with prior studies argue that SE managerial competencies, including leadership, strategic thinking, financial management, and communication, are essential for achieving organizational goals and creating social value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{"citationItems":[{"id":"ITEM-1","itemData":{"DOI":"10.1515/manment-2015-0023","abstract":"The need to adapt to external business requirements, turbulences present in the environment as well as the dynamic changes occurring in the non-profit sector require the presence of managers who are not only capable of taking proper care of financial issues, but also of optimally deploying available human resources. Today, organisations operate in the world without fixed rules of conduct or a universal management style. As a consequence, there is no universal recipe for success. It is, however, clear that the social enterprise should be run by a competent manager, preferably someone with a business track record and in-depth knowledge of formal issues. The literature review shows that working in a social enterprise requires a high degree of flexibility, a variety of skills and qualifications with the management facing a difficult challenge of how to simultaneously achieve social and economic objectives. The purpose of this article is to identify and explore the key competences and optimal features of the social enterprise manager. Data for the study was collected through a survey from 100 social enterprises in Poland.","author":[{"dropping-particle":"","family":"Wronka-Pośpiech","given":"Martyna","non-dropping-particle":"","parse-names":false,"suffix":""}],"container-title":"Management","id":"ITEM-1","issue":"1","issued":{"date-parts":[["2016"]]},"page":"40-57","title":"The identification of skills and competencies for effective management in social enterprises. A managerial perspective","type":"article-journal","volume":"20"},"uris":["http://www.mendeley.com/documents/?uuid=25098874-5884-4094-ac1e-360627311801"]}],"mendeley":{"formattedCitation":"(Wronka-Pośpiech, 2016)","plainTextFormattedCitation":"(Wronka-Pośpiech, 2016)","previouslyFormattedCitation":"(Wronka-Pośpiech, 2016)"},"properties":{"noteIndex":0},"schema":"https://github.com/citation-style-language/schema/raw/master/csl-citation.json"}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(Wronka-Pośpiech, 2016)</w:t>
      </w:r>
      <w:r w:rsidRPr="00953CF3">
        <w:rPr>
          <w:rFonts w:ascii="Calibri" w:hAnsi="Calibri" w:cs="Calibri"/>
          <w:sz w:val="24"/>
          <w:szCs w:val="24"/>
        </w:rPr>
        <w:fldChar w:fldCharType="end"/>
      </w:r>
      <w:r w:rsidRPr="00953CF3">
        <w:rPr>
          <w:rFonts w:ascii="Calibri" w:hAnsi="Calibri" w:cs="Calibri"/>
          <w:sz w:val="24"/>
          <w:szCs w:val="24"/>
        </w:rPr>
        <w:t xml:space="preserve">. Some cooperatives operate as SE if their primary aim is social or community-oriented, and they reinvest profits to further this mission. However, not all SEs are cooperatives, and not all cooperatives are social enterprises. Generally, cooperatives are also categorized as SE based on criteria. For instance, Bank Kerjasama Rakyat Malaysia (Bank Rakyat) and </w:t>
      </w:r>
      <w:proofErr w:type="spellStart"/>
      <w:r w:rsidRPr="00953CF3">
        <w:rPr>
          <w:rFonts w:ascii="Calibri" w:hAnsi="Calibri" w:cs="Calibri"/>
          <w:sz w:val="24"/>
          <w:szCs w:val="24"/>
        </w:rPr>
        <w:t>Koperasi</w:t>
      </w:r>
      <w:proofErr w:type="spellEnd"/>
      <w:r w:rsidRPr="00953CF3">
        <w:rPr>
          <w:rFonts w:ascii="Calibri" w:hAnsi="Calibri" w:cs="Calibri"/>
          <w:sz w:val="24"/>
          <w:szCs w:val="24"/>
        </w:rPr>
        <w:t xml:space="preserve"> </w:t>
      </w:r>
      <w:proofErr w:type="spellStart"/>
      <w:r w:rsidRPr="00953CF3">
        <w:rPr>
          <w:rFonts w:ascii="Calibri" w:hAnsi="Calibri" w:cs="Calibri"/>
          <w:sz w:val="24"/>
          <w:szCs w:val="24"/>
        </w:rPr>
        <w:t>Permodalan</w:t>
      </w:r>
      <w:proofErr w:type="spellEnd"/>
      <w:r w:rsidRPr="00953CF3">
        <w:rPr>
          <w:rFonts w:ascii="Calibri" w:hAnsi="Calibri" w:cs="Calibri"/>
          <w:sz w:val="24"/>
          <w:szCs w:val="24"/>
        </w:rPr>
        <w:t xml:space="preserve"> Felda </w:t>
      </w:r>
      <w:proofErr w:type="spellStart"/>
      <w:r w:rsidRPr="00953CF3">
        <w:rPr>
          <w:rFonts w:ascii="Calibri" w:hAnsi="Calibri" w:cs="Calibri"/>
          <w:sz w:val="24"/>
          <w:szCs w:val="24"/>
        </w:rPr>
        <w:t>Berhad</w:t>
      </w:r>
      <w:proofErr w:type="spellEnd"/>
      <w:r w:rsidRPr="00953CF3">
        <w:rPr>
          <w:rFonts w:ascii="Calibri" w:hAnsi="Calibri" w:cs="Calibri"/>
          <w:sz w:val="24"/>
          <w:szCs w:val="24"/>
        </w:rPr>
        <w:t xml:space="preserve"> (KPFB) have shown progress in adopting sound business strategies in a dynamic environment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{"citationItems":[{"id":"ITEM-1","itemData":{"abstract":"The performance of business in cooperatives sector should be grown rapidly every year. It is in line with the goals of its establishment which aims to mobilize the resources of the members for their economic and welfare benefits. Nevertheless, the cooperatives’ membership which has recorded rapid growth each year does not support the significant increase of some of its key economic performance indicators. In this regard, this study aims to examine the development of cooperatives business in Malaysia in order to know the current position of its performance. In addition, the study also want to examine several issues arising from the performance of the cooperatives business and the challenges they faced. The data and figures discussed are derived from secondary sources especially from SKM and ICA, as well as references from previous studies. Some suggestions are also discussed for future directions","author":[{"dropping-particle":"","family":"Musa","given":"Dzulkarnain","non-dropping-particle":"","parse-names":false,"suffix":""},{"dropping-particle":"","family":"Musa","given":"Imran","non-dropping-particle":"","parse-names":false,"suffix":""},{"dropping-particle":"","family":"Muhammad","given":"Noraini","non-dropping-particle":"","parse-names":false,"suffix":""}],"container-title":"Technical and Vocational Education (JTVE)","id":"ITEM-1","issue":"1","issued":{"date-parts":[["2020"]]},"page":"27-40","title":"Business Performance of Cooperatives in Malaysia : Issues , Challenges and Future Direction Background of the Study","type":"article-journal","volume":"5"},"uris":["http://www.mendeley.com/documents/?uuid=afcefb38-6dd6-4061-a338-b3852b1ea3cf"]}],"mendeley":{"formattedCitation":"(Musa et al., 2020)","plainTextFormattedCitation":"(Musa et al., 2020)","previouslyFormattedCitation":"(Musa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(Musa et al., 2020)</w:t>
      </w:r>
      <w:r w:rsidRPr="00953CF3">
        <w:rPr>
          <w:rFonts w:ascii="Calibri" w:hAnsi="Calibri" w:cs="Calibri"/>
          <w:sz w:val="24"/>
          <w:szCs w:val="24"/>
        </w:rPr>
        <w:fldChar w:fldCharType="end"/>
      </w:r>
      <w:r w:rsidRPr="00953CF3">
        <w:rPr>
          <w:rFonts w:ascii="Calibri" w:hAnsi="Calibri" w:cs="Calibri"/>
          <w:sz w:val="24"/>
          <w:szCs w:val="24"/>
        </w:rPr>
        <w:t xml:space="preserve">, many cooperatives still struggle due to weak managerial capabilities and low entrepreneurial orientation. These deficiencies hinder their ability to expand and adapt to market changes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{"citationItems":[{"id":"ITEM-1","itemData":{"author":[{"dropping-particle":"","family":"Suruhanjaya Koperasi Malaysia","given":"","non-dropping-particle":"","parse-names":false,"suffix":""}],"id":"ITEM-1","issued":{"date-parts":[["2021"]]},"number-of-pages":"1-84","title":"Pelan Transformasi Koperasi Malaysia","type":"report"},"uris":["http://www.mendeley.com/documents/?uuid=188db8a7-1658-4373-9749-eaddb74e187d"]},{"id":"ITEM-2","itemData":{"author":[{"dropping-particle":"","family":"Bernama","given":"","non-dropping-particle":"","parse-names":false,"suffix":""}],"container-title":"BERNAMA","id":"ITEM-2","issued":{"date-parts":[["2021"]]},"title":"Cooperatives must diversify activities , boost socio-economy","type":"article-newspaper"},"uris":["http://www.mendeley.com/documents/?uuid=9cdffe42-f03d-4d7f-a7c5-e0f3817418fc"]}],"mendeley":{"formattedCitation":"(Bernama, 2021; Suruhanjaya Koperasi Malaysia, 2021)","manualFormatting":"(Bernama, 2021; SKM, 2021)","plainTextFormattedCitation":"(Bernama, 2021; Suruhanjaya Koperasi Malaysia, 2021)","previouslyFormattedCitation":"(Bernama, 2021; Suruhanjaya Koperasi Malaysia,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(Bernama, 2021; SKM, 2021)</w:t>
      </w:r>
      <w:r w:rsidRPr="00953CF3">
        <w:rPr>
          <w:rFonts w:ascii="Calibri" w:hAnsi="Calibri" w:cs="Calibri"/>
          <w:sz w:val="24"/>
          <w:szCs w:val="24"/>
        </w:rPr>
        <w:fldChar w:fldCharType="end"/>
      </w:r>
      <w:r w:rsidRPr="00953CF3">
        <w:rPr>
          <w:rFonts w:ascii="Calibri" w:hAnsi="Calibri" w:cs="Calibri"/>
          <w:sz w:val="24"/>
          <w:szCs w:val="24"/>
        </w:rPr>
        <w:t xml:space="preserve">. Therefore, strengthening these capabilities by improving strategic planning, fostering an entrepreneurial mindset, and enhancing knowledge development is important for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1F9D337B" w14:textId="77777777" w:rsidR="00EB22E8" w:rsidRPr="00953CF3" w:rsidRDefault="00EB22E8" w:rsidP="00EB22E8">
      <w:pPr>
        <w:spacing w:after="0" w:line="240" w:lineRule="auto"/>
        <w:jc w:val="both"/>
        <w:rPr>
          <w:rFonts w:ascii="Calibri" w:hAnsi="Calibri" w:cs="Calibri"/>
          <w:sz w:val="24"/>
          <w:szCs w:val="24"/>
        </w:rPr>
      </w:pPr>
    </w:p>
    <w:p w14:paraId="6CCCBF09"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First, strategic planning enhances performance effectiveness in public, private, and non-profit organizations, responding efficiently to create competitiveness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{"citationItems":[{"id":"ITEM-1","itemData":{"DOI":"10.1016/0024-6301(88)90061-1","ISSN":"00246301","abstract":"A pragmatic approach to strategic planning is presented for use by public and non-profit organizations. Benefits of the process are outlined and two examples of its application are presented -one involving a city government and the other a public health nursing service. Requirements for strategic planning success are discussed. Several conclusions are drawn, namely that: (1) strategic planning is likely to become part of the repertoire of public and non-profit planners; (2) planners must be very careful how they apply strategic planning to specific situations; (3) it makes sense to think of decision makers as strategic planners and strategic planners as facilitators of decision making across levels and functions; and (4) there are a number of theoretical and practical issues that still need to be explored. © 1988.","author":[{"dropping-particle":"","family":"Bryson","given":"John M.","non-dropping-particle":"","parse-names":false,"suffix":""}],"container-title":"Long Range Planning","id":"ITEM-1","issue":"1","issued":{"date-parts":[["1988"]]},"page":"73-81","title":"A strategic planning process for public and non-profit organizations","type":"article-journal","volume":"21"},"uris":["http://www.mendeley.com/documents/?uuid=2f07bab2-2899-4bb5-ba2a-6fcb034c97c6"]}],"mendeley":{"formattedCitation":"(Bryson, 1988)","plainTextFormattedCitation":"(Bryson, 1988)","previouslyFormattedCitation":"(Bryson, 1988)"},"properties":{"noteIndex":0},"schema":"https://github.com/citation-style-language/schema/raw/master/csl-citation.json"}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(Bryson, 1988)</w:t>
      </w:r>
      <w:r w:rsidRPr="00953CF3">
        <w:rPr>
          <w:rFonts w:ascii="Calibri" w:hAnsi="Calibri" w:cs="Calibri"/>
          <w:sz w:val="24"/>
          <w:szCs w:val="24"/>
        </w:rPr>
        <w:fldChar w:fldCharType="end"/>
      </w:r>
      <w:r w:rsidRPr="00953CF3">
        <w:rPr>
          <w:rFonts w:ascii="Calibri" w:hAnsi="Calibri" w:cs="Calibri"/>
          <w:sz w:val="24"/>
          <w:szCs w:val="24"/>
        </w:rPr>
        <w:t xml:space="preserve">. Research indicates that strategic planning significantly impacts long-term success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{"citationItems":[{"id":"ITEM-1","itemData":{"DOI":"https://doi.org/10.1108/SBR-01-2016-0008","ISBN":"1359854121126","ISSN":"0268394121","abstract":"Purpose – The purpose of this study is to investigate the impact of relational bonding on intention and loyalty and the mediating role of commitment foci in the service context. Design/methodology/approach – The study used a cross-sectional and quantitative mail survey approach. Bank customers in New Zealand were surveyed, and multiple analytical techniques were used to measure the relationships between consumer bonding, commitment foci and loyalty behavioral intentions and the mediating role of commitment foci in service relationships. Findings – The results confirm that commitment foci or targets of commitment are important mediators in the relationships between bonding and loyalty-related behavioral intentions. The findings provide new theoretical knowledge about the mediating effect of the commitment foci in service relationships and significantly enhance knowledge about consumers’ intention and loyalty. Practical implications – The research provides several noteworthy insights into the role of social and structural bonding in consumers’ commitment and loyalty in the service context, as well as provides an important implication for segmentation. Originality/value – The study contributes to the service research on consumers’ intention and loyalty behavior toward the commitment foci. Introducing the role of commitment foci as a mediating mechanism within the context of a service encounter is new in the services marketing literature. This study provides a better understanding of consumers’ perceptions of and behaviors toward the commitment foci, as well as their intention and loyalty","author":[{"dropping-particle":"","family":"Barron","given":"K","non-dropping-particle":"","parse-names":false,"suffix":""},{"dropping-particle":"","family":"Chou","given":"S. Y","non-dropping-particle":"","parse-names":false,"suffix":""}],"container-title":"Society and Business Review","id":"ITEM-1","issue":"1","issued":{"date-parts":[["2017"]]},"page":"46-62","title":"Toward a spirituality mode of firm sustainability strategic planning processes","type":"article-journal","volume":"12"},"uris":["http://www.mendeley.com/documents/?uuid=bd61deed-60a9-4cb0-827a-f0b38a0afbf3"]},{"id":"ITEM-2","itemData":{"DOI":"10.1108/MD-02-2020-0171","ISSN":"00251747","abstract":"Purpose: Planning is a perennially popular management tool with an ambiguous relationship to learning and performance. The purpose of this study attempts to resolve this ambiguity. The authors suggest that the critical question is not whether firms need learning for planning to influence performance, but when different firms experience different performance outcomes. The authors propose firms will benefit from strategic planning only when they learn from planning and have the resources to act on their learning. Design/methodology/approach: The authors collected data from a survey of 293 individuals from 191 publicly listed US firms. Findings: Organizational learning mediates the relations between strategic planning and organizational performance. This mediated relationship is positively moderated by high levels of human resource slack and moderate to high levels of financial slack. Research limitations/implications: The study provides evidence for previous theoretical arguments on the planning–learning relationship while extending this research by finding a complicated moderating effect of slack. The study also adds to the existing debate on optimal slack levels by suggesting that having bundles of slack resources may matter more than having uniformly high or low levels of slack. A cross-sectional study means the authors cannot infer causation. Practical implications: While strategic planning is a common practice, companies may vary in their planning methodologies, influencing the outcomes of planning. Firms seeking to benefit from planning need to have both the mechanisms to learn from planning and slack to deploy these mechanisms. Originality/value: These findings clarify the planning–learning–performance relationship while challenging the assumption of an average effect of planning on performance across firms.","author":[{"dropping-particle":"","family":"Rau","given":"Devaki","non-dropping-particle":"","parse-names":false,"suffix":""},{"dropping-particle":"","family":"Flores","given":"Luis","non-dropping-particle":"","parse-names":false,"suffix":""},{"dropping-particle":"","family":"Simha","given":"Aditya","non-dropping-particle":"","parse-names":false,"suffix":""}],"container-title":"Management Decision","id":"ITEM-2","issue":"9","issued":{"date-parts":[["2020"]]},"page":"2200-2216","title":"A moderated-mediated examination of the relations among strategic planning, organizational learning, slack and firm performance","type":"article-journal","volume":"59"},"uris":["http://www.mendeley.com/documents/?uuid=6850feff-eadd-49d3-ac0b-3b285d24958a"]}],"mendeley":{"formattedCitation":"(Barron &amp; Chou, 2017; Rau et al., 2020)","plainTextFormattedCitation":"(Barron &amp; Chou, 2017; Rau et al., 2020)","previouslyFormattedCitation":"(Barron &amp; Chou, 2017; Rau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(Barron &amp; Chou, 2017; Rau et al., 2020)</w:t>
      </w:r>
      <w:r w:rsidRPr="00953CF3">
        <w:rPr>
          <w:rFonts w:ascii="Calibri" w:hAnsi="Calibri" w:cs="Calibri"/>
          <w:sz w:val="24"/>
          <w:szCs w:val="24"/>
        </w:rPr>
        <w:fldChar w:fldCharType="end"/>
      </w:r>
      <w:r w:rsidRPr="00953CF3">
        <w:rPr>
          <w:rFonts w:ascii="Calibri" w:hAnsi="Calibri" w:cs="Calibri"/>
          <w:sz w:val="24"/>
          <w:szCs w:val="24"/>
        </w:rPr>
        <w:t xml:space="preserve">. As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{"citationItems":[{"id":"ITEM-1","itemData":{"DOI":"10.14738/abr.76.6684","abstract":"Strategic planning has been an integral part of organizations while its impact on organization performance has been debated for many years. There are mixed (positive and negative) results for strategic planning and performance relationship whist most of the studies were done in organizations in developed countries. However recent research studies argue that it is equally important to identify internal and external factors affecting strategic planning and performance relationship as previous researches were limited to finding directional relationship. Researchers argue that future research should shift from a focus on \"does planning lead to performance?\" to \"how, when, and why does strategic planning lead to performance?\" Since there are limited strategic planning research studies in Sri Lankan context, paper concludes propositions for future research in line with empirical justifications. Keywords: Strategic planning, performance, resource based view, contingency theory INTRODUCTION The word \"strategy\" is derived from Greek word \"strategos\" which means \"the roles of a general\" (Mohamed et al., 2010). The term \"planning\" in management is a process of preparing ways to use resources more economically and efficiently so that the purpose of the company is achieved (Khan and Khalique, 2014). The benefits of strategic planning can be summarized as: enhancing coordination by bringing together all business unit strategies within an overall corporate strategy; controlling by reviewing performance and progress toward objectives; identifying and exploiting future marketing opportunities; enhancing internal communication between personnel and encouraging personnel in a favourable attitude to change (Aldehayyat and Twaissi, 2011). Purpose of the study The results on strategic planning and performance have been inconclusive. As Baker (2003) stated, majority of studies have reported a positive relationship between strategic planning and firm performance (Sapp and Seiler, 1981). In contrast, several studies found no relationship (Robinson and Pearce, 1983), and a few reported a negative relationship (Fulmer and Rue, 1974). The prior literature on formal strategic planning and performance has been criticized for placing little or no emphasis on examining organizational or contextual influences (Glaister et al, 2008). The planning performance research effort has slowed down considerably over the past decade but practicing managers consistently identify strategic planning…","author":[{"dropping-particle":"","family":"Jayawarna","given":"S","non-dropping-particle":"","parse-names":false,"suffix":""},{"dropping-particle":"","family":"Dissanayake","given":"R","non-dropping-particle":"","parse-names":false,"suffix":""}],"container-title":"Archives of Business Research","id":"ITEM-1","issue":"6","issued":{"date-parts":[["2019"]]},"page":"171-180","title":"Strategic Planning and Organization Performance: A Review on Conceptual and Practice Perspectives","type":"article-journal","volume":"7"},"uris":["http://www.mendeley.com/documents/?uuid=a26f7206-fa70-4183-abc6-20be994cd55a"]}],"mendeley":{"formattedCitation":"(Jayawarna &amp; Dissanayake, 2019)","manualFormatting":"Jayawarna &amp; Dissanayake (2019)","plainTextFormattedCitation":"(Jayawarna &amp; Dissanayake, 2019)","previouslyFormattedCitation":"(Jayawarna &amp; Dissanayake,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Jayawarna &amp; Dissanayake (2019)</w:t>
      </w:r>
      <w:r w:rsidRPr="00953CF3">
        <w:rPr>
          <w:rFonts w:ascii="Calibri" w:hAnsi="Calibri" w:cs="Calibri"/>
          <w:sz w:val="24"/>
          <w:szCs w:val="24"/>
        </w:rPr>
        <w:fldChar w:fldCharType="end"/>
      </w:r>
      <w:r w:rsidRPr="00953CF3">
        <w:rPr>
          <w:rFonts w:ascii="Calibri" w:hAnsi="Calibri" w:cs="Calibri"/>
          <w:sz w:val="24"/>
          <w:szCs w:val="24"/>
        </w:rPr>
        <w:t xml:space="preserve"> stated,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has mixed outcomes, arguing that it is important to identify the internal and external factors that affect this relationship. Strategic planning positively affects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depending on the industry, organizational size, and the specific performance metrics used to maximize performance outcomes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{"citationItems":[{"id":"ITEM-1","itemData":{"DOI":"10.1111/puar.13104","ISSN":"15406210","abstract":"Strategic planning is a widely adopted management approach in contemporary organizations. Underlying its popularity is the assumption that it is a successful practice in public and private organizations that has positive consequences for organizational performance. Nonetheless, strategic planning has been criticized for being overly rational and for inhibiting strategic thinking. This article undertakes a meta-analysis of 87 correlations from 31 empirical studies and asks, Does strategic planning improve organizational performance? A random-effects meta-analysis reveals that strategic planning has a positive, moderate, and significant impact on organizational performance. Meta-regression analysis suggests that the positive impact of strategic planning on organizational performance is strongest when performance is measured as effectiveness and when strategic planning is measured as formal strategic planning. This impact holds across sectors (private and public) and countries (U.S. and non-U.S. contexts). Implications for public administration theory, research, and practice are discussed in the conclusion.","author":[{"dropping-particle":"","family":"George","given":"Bert","non-dropping-particle":"","parse-names":false,"suffix":""},{"dropping-particle":"","family":"Walker","given":"Richard M.","non-dropping-particle":"","parse-names":false,"suffix":""},{"dropping-particle":"","family":"Monster","given":"Joost","non-dropping-particle":"","parse-names":false,"suffix":""}],"container-title":"Public Administration Review","id":"ITEM-1","issue":"6","issued":{"date-parts":[["2019"]]},"page":"810-819","title":"Does Strategic Planning Improve Organizational Performance? A Meta-Analysis","type":"article-journal","volume":"79"},"uris":["http://www.mendeley.com/documents/?uuid=4d7b1994-c5af-4880-bcf8-85f64eb709f6"]}],"mendeley":{"formattedCitation":"(George et al., 2019)","plainTextFormattedCitation":"(George et al., 2019)","previouslyFormattedCitation":"(George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(George et al., 2019)</w:t>
      </w:r>
      <w:r w:rsidRPr="00953CF3">
        <w:rPr>
          <w:rFonts w:ascii="Calibri" w:hAnsi="Calibri" w:cs="Calibri"/>
          <w:sz w:val="24"/>
          <w:szCs w:val="24"/>
        </w:rPr>
        <w:fldChar w:fldCharType="end"/>
      </w:r>
      <w:r w:rsidRPr="00953CF3">
        <w:rPr>
          <w:rFonts w:ascii="Calibri" w:hAnsi="Calibri" w:cs="Calibri"/>
          <w:sz w:val="24"/>
          <w:szCs w:val="24"/>
        </w:rPr>
        <w:t xml:space="preserve">. For instance, industry characteristics and a country's development stage influence strategic planning success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{"citationItems":[{"id":"ITEM-1","itemData":{"DOI":"10.1504/IJEV.2016.078965","ISSN":"17425379","abstract":"The level of uncertainty and pace of change in business environments is posing challenges for firms. The developed economies have transformed from the industrial era to the knowledge and service era, while emerging economies thrive with industrial growth. This poses the question of what the key drivers of corporate success are and how far they are different from the old earnings logic. We will focus on one special value-creating resource or capability, namely strategic planning. We empirically examine the performance consequences of strategic planning to determine in what contexts it pays off particularly well. We use data from a large-scale survey of about 2,500 organisations from developed and emerging countries. The survey responses represent a variety of industries from manufacturing to services. The analysis is based on general linear models, and the findings show significant performance differences across countries, industries, and firm size - with strategic planning explaining performance much better than any contextual characteristics.","author":[{"dropping-particle":"","family":"Kylaheiko","given":"Kalevi","non-dropping-particle":"","parse-names":false,"suffix":""},{"dropping-particle":"","family":"Puumalainen","given":"Kaisu","non-dropping-particle":"","parse-names":false,"suffix":""},{"dropping-particle":"","family":"Sjögrén","given":"Helena","non-dropping-particle":"","parse-names":false,"suffix":""},{"dropping-particle":"","family":"Syrjä","given":"Pasi","non-dropping-particle":"","parse-names":false,"suffix":""},{"dropping-particle":"","family":"Fellnhofer","given":"Katharina","non-dropping-particle":"","parse-names":false,"suffix":""}],"container-title":"International Journal of Entrepreneurial Venturing","id":"ITEM-1","issue":"3","issued":{"date-parts":[["2016"]]},"page":"280-295","title":"Strategic planning and firm performance: A comparison across countries and sectors","type":"article-journal","volume":"8"},"uris":["http://www.mendeley.com/documents/?uuid=bb95ad78-7bc3-45be-9ffb-d39fd17ed8b8"]}],"mendeley":{"formattedCitation":"(Kylaheiko et al., 2016)","plainTextFormattedCitation":"(Kylaheiko et al., 2016)","previouslyFormattedCitation":"(Kylaheiko et al., 2016)"},"properties":{"noteIndex":0},"schema":"https://github.com/citation-style-language/schema/raw/master/csl-citation.json"}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(Kylaheiko et al., 2016)</w:t>
      </w:r>
      <w:r w:rsidRPr="00953CF3">
        <w:rPr>
          <w:rFonts w:ascii="Calibri" w:hAnsi="Calibri" w:cs="Calibri"/>
          <w:sz w:val="24"/>
          <w:szCs w:val="24"/>
        </w:rPr>
        <w:fldChar w:fldCharType="end"/>
      </w:r>
      <w:r w:rsidRPr="00953CF3">
        <w:rPr>
          <w:rFonts w:ascii="Calibri" w:hAnsi="Calibri" w:cs="Calibri"/>
          <w:sz w:val="24"/>
          <w:szCs w:val="24"/>
        </w:rPr>
        <w:t xml:space="preserve">. Such effective resource utilization in strategic planning influences management and leads to sustainable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{"citationItems":[{"id":"ITEM-1","itemData":{"abstract":"Enterprise strategy is critical to superior performance. It is not simply an aspect that explains instances when an organization unexpectedly survives or thrives, but provides direction, purpose and plans to an organization. Therefore, enterprises that understand influence of …","author":[{"dropping-particle":"","family":"Kinyuira","given":"D K","non-dropping-particle":"","parse-names":false,"suffix":""}],"container-title":"Journal of Strategy &amp; Performance Management","id":"ITEM-1","issue":"4","issued":{"date-parts":[["2020"]]},"page":"118-135","title":"Influence of Corporate Governance on Sustainable Performance of Deposit Taking Savings and Credit Cooperatives in Kenya","type":"article-journal","volume":"5"},"uris":["http://www.mendeley.com/documents/?uuid=9d9b8fe1-ab7b-4cd5-9795-f6d5166ce292"]}],"mendeley":{"formattedCitation":"(Kinyuira, 2020)","plainTextFormattedCitation":"(Kinyuira, 2020)","previouslyFormattedCitation":"(Kinyuira,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(Kinyuira, 2020)</w:t>
      </w:r>
      <w:r w:rsidRPr="00953CF3">
        <w:rPr>
          <w:rFonts w:ascii="Calibri" w:hAnsi="Calibri" w:cs="Calibri"/>
          <w:sz w:val="24"/>
          <w:szCs w:val="24"/>
        </w:rPr>
        <w:fldChar w:fldCharType="end"/>
      </w:r>
      <w:r w:rsidRPr="00953CF3">
        <w:rPr>
          <w:rFonts w:ascii="Calibri" w:hAnsi="Calibri" w:cs="Calibri"/>
          <w:sz w:val="24"/>
          <w:szCs w:val="24"/>
        </w:rPr>
        <w:t>.</w:t>
      </w:r>
    </w:p>
    <w:p w14:paraId="05C9B5CF" w14:textId="77777777" w:rsidR="00EB22E8" w:rsidRPr="00953CF3" w:rsidRDefault="00EB22E8" w:rsidP="00EB22E8">
      <w:pPr>
        <w:spacing w:after="0" w:line="240" w:lineRule="auto"/>
        <w:jc w:val="both"/>
        <w:rPr>
          <w:rFonts w:ascii="Calibri" w:hAnsi="Calibri" w:cs="Calibri"/>
          <w:sz w:val="24"/>
          <w:szCs w:val="24"/>
        </w:rPr>
      </w:pPr>
    </w:p>
    <w:p w14:paraId="26506B4A"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Second,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that aligns individual skills and </w:t>
      </w:r>
      <w:proofErr w:type="spellStart"/>
      <w:r w:rsidRPr="00953CF3">
        <w:rPr>
          <w:rFonts w:ascii="Calibri" w:hAnsi="Calibri" w:cs="Calibri"/>
          <w:sz w:val="24"/>
          <w:szCs w:val="24"/>
        </w:rPr>
        <w:t>behaviours</w:t>
      </w:r>
      <w:proofErr w:type="spellEnd"/>
      <w:r w:rsidRPr="00953CF3">
        <w:rPr>
          <w:rFonts w:ascii="Calibri" w:hAnsi="Calibri" w:cs="Calibri"/>
          <w:sz w:val="24"/>
          <w:szCs w:val="24"/>
        </w:rPr>
        <w:t xml:space="preserve"> with organizational goals, including technical, managerial, and </w:t>
      </w:r>
      <w:proofErr w:type="spellStart"/>
      <w:r w:rsidRPr="00953CF3">
        <w:rPr>
          <w:rFonts w:ascii="Calibri" w:hAnsi="Calibri" w:cs="Calibri"/>
          <w:sz w:val="24"/>
          <w:szCs w:val="24"/>
        </w:rPr>
        <w:t>behavioural</w:t>
      </w:r>
      <w:proofErr w:type="spellEnd"/>
      <w:r w:rsidRPr="00953CF3">
        <w:rPr>
          <w:rFonts w:ascii="Calibri" w:hAnsi="Calibri" w:cs="Calibri"/>
          <w:sz w:val="24"/>
          <w:szCs w:val="24"/>
        </w:rPr>
        <w:t xml:space="preserve"> aspects, is crucial for organizational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{"citationItems":[{"id":"ITEM-1","itemData":{"DOI":"10.1108/IJPPM-03-2018-0128","ISSN":"17410401","abstract":"Purpose: The purpose of this paper is to explore the relationship between competency-based performance management and organizational effectiveness (OE). It signifies the importance of developing competency-based performance concept in organizations. Since conventional performance management systems (PMSs) are diminishing and as organizations are looking for breakthrough PMSs, this research attempted to fill the gap from stakeholder’s perspective – employee, manager and organization in devising new approach in PMS. Design/methodology/approach: The research design involved developing scale for “competency-based superior performance” and validating scale for “organizational effectiveness,” The data for this survey are collected from 292 respondents through structured questionnaire. Hypotheses depicting aforementioned relationships were empirically tested in the context of competency-based performance practices in organizations based in India. Structural equation modeling (SEM) technique was used for data analysis. Findings: The empirical results provide methods to accelerate the performance management initiatives based on a leadership competency model (LCM), which are necessary for building performance culture in the organization. The paper contributes by developing a new scale for measuring competency-based performance practices. The scale for OE is revisited. A positive relationship between competency-based superior performance and OE with productivity, adaptability and flexibility has been empirically confirmed using SEM. Research limitations/implications: The paper limits the performance measurement concept using leadership competencies. Practical implications: The developed model will act as a building block for performance measurement in organizations. This paper promotes LCM to be applied in creating a performance-based culture. Originality/value: This is a unique attempt to test the relationship between competency-based performance management and OE.","author":[{"dropping-particle":"V.","family":"Shet","given":"Sateesh","non-dropping-particle":"","parse-names":false,"suffix":""},{"dropping-particle":"V.","family":"Patil","given":"S.","non-dropping-particle":"","parse-names":false,"suffix":""},{"dropping-particle":"","family":"Chandawarkar","given":"Meena R.","non-dropping-particle":"","parse-names":false,"suffix":""}],"container-title":"International Journal of Productivity and Performance Management","id":"ITEM-1","issue":"4","issued":{"date-parts":[["2019"]]},"page":"753-773","title":"Competency based superior performance and organizational effectiveness","type":"article-journal","volume":"68"},"uris":["http://www.mendeley.com/documents/?uuid=e91dc84a-a9a7-4c02-bee4-7a4cf1945b6b"]}],"mendeley":{"formattedCitation":"(Shet et al., 2019)","plainTextFormattedCitation":"(Shet et al., 2019)","previouslyFormattedCitation":"(Shet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(Shet et al., 2019)</w:t>
      </w:r>
      <w:r w:rsidRPr="00953CF3">
        <w:rPr>
          <w:rFonts w:ascii="Calibri" w:hAnsi="Calibri" w:cs="Calibri"/>
          <w:sz w:val="24"/>
          <w:szCs w:val="24"/>
        </w:rPr>
        <w:fldChar w:fldCharType="end"/>
      </w:r>
      <w:r w:rsidRPr="00953CF3">
        <w:rPr>
          <w:rFonts w:ascii="Calibri" w:hAnsi="Calibri" w:cs="Calibri"/>
          <w:sz w:val="24"/>
          <w:szCs w:val="24"/>
        </w:rPr>
        <w:t xml:space="preserve">. Moreover, the significant and positive influence of entrepreneurship on performance indicates that it is an important issue in achieving social welfare, from how to do business, what its competence, and how to manage a business such as the right policies on the management lead to innovation and creativity to solve problems in society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{"citationItems":[{"id":"ITEM-1","itemData":{"DOI":"10.13106/jafeb.2020.vol7.no11.269","ISSN":"22884645","abstract":"This research aims to determine the direct and indirect effects of digital literacy, economic literacy, and entrepreneurial skills on the performance of small- and medium-sized enterprises (SMEs) in garment clusters in the Bulak tourism industry Depok. Carrying out quantitative research with survey methods, data collection is using a questionnaire technique with 90 respondents, via saturation sampling. This research data analysis uses SPSS software version 25.0. Path analysis is used to determine the direct and indirect effects between variables. The results showed digital literacy, economic literacy, and entrepreneurial skills significantly and positively affect the performance of small- and medium-sized enterprises. The main finding in this study is that digital literacy has the greatest influence on the performance of SME entrepreneurs, both directly and indirectly. The results of the study provide input on performance development strategies for SME entrepreneurs through digital literacy, including digital business relationships, online facilities, and networks. The findings are also complementary to the factors shaping the performance of SME entrepreneurs in the digital age. The research results show that digital literacy has the greatest direct and indirect influence on the performance of SME entrepreneurs; this shows the essential contribution of digital literacy in developing business and marketing networks.","author":[{"dropping-particle":"","family":"Sariwulan","given":"Tuty","non-dropping-particle":"","parse-names":false,"suffix":""},{"dropping-particle":"","family":"Suparno","given":"Suparno","non-dropping-particle":"","parse-names":false,"suffix":""},{"dropping-particle":"","family":"Disman","given":"Disman","non-dropping-particle":"","parse-names":false,"suffix":""},{"dropping-particle":"","family":"Ahman","given":"Eeng","non-dropping-particle":"","parse-names":false,"suffix":""},{"dropping-particle":"","family":"Suwatno","given":"Suwatno","non-dropping-particle":"","parse-names":false,"suffix":""}],"container-title":"Journal of Asian Finance, Economics and Business","id":"ITEM-1","issue":"11","issued":{"date-parts":[["2020"]]},"page":"269-280","title":"Entrepreneurial Performance: The Role of Literacy and Skills","type":"article-journal","volume":"7"},"uris":["http://www.mendeley.com/documents/?uuid=6e57cee8-58c2-4b27-9f2d-e7f7a0cc4ddc"]}],"mendeley":{"formattedCitation":"(Sariwulan et al., 2020)","plainTextFormattedCitation":"(Sariwulan et al., 2020)","previouslyFormattedCitation":"(Sariwulan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(Sariwulan et al., 2020)</w:t>
      </w:r>
      <w:r w:rsidRPr="00953CF3">
        <w:rPr>
          <w:rFonts w:ascii="Calibri" w:hAnsi="Calibri" w:cs="Calibri"/>
          <w:sz w:val="24"/>
          <w:szCs w:val="24"/>
        </w:rPr>
        <w:fldChar w:fldCharType="end"/>
      </w:r>
      <w:r w:rsidRPr="00953CF3">
        <w:rPr>
          <w:rFonts w:ascii="Calibri" w:hAnsi="Calibri" w:cs="Calibri"/>
          <w:sz w:val="24"/>
          <w:szCs w:val="24"/>
        </w:rPr>
        <w:t xml:space="preserve">. Emphasizing customer satisfaction may enhance the performance derived from capabilities and resources to sustain a reputation for the difficulty of competitors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{"citationItems":[{"id":"ITEM-1","itemData":{"DOI":"10.1007/s11747-019-00657-7","ISBN":"1174701900","ISSN":"15527824","abstract":"Emphasizing customer satisfaction as a strategic lever for enhancing business performance is a widespread business practice. However, just over 25 years of empirical studies by academic researchers has produced evidence that is sometimes contradictory. Hence, greater academic clarity and improved managerial understanding could result from a meta-analysis of the customer satisfaction-business performance relationship. To that end, the authors analyzed 251 correlations from 96 studies published between 1991 and 2017. While the satisfaction-performance relationship is positive and statistically significant on average (r =.101), more meaningful insights emerge from the explication of moderating and mediating relationships. Illustrative of these insights is the finding that satisfaction is more appropriately depicted as mediating the effects of selected marketing strategy variables on firm performance outcomes. Moreover, when satisfaction is viewed in the right setting using the right satisfaction and performance measures, a most favorable contingencies (MFC) perspective, the estimated correlation is reasonably strong (r =.349).","author":[{"dropping-particle":"","family":"Otto","given":"Ashley S.","non-dropping-particle":"","parse-names":false,"suffix":""},{"dropping-particle":"","family":"Szymanski","given":"David M.","non-dropping-particle":"","parse-names":false,"suffix":""},{"dropping-particle":"","family":"Varadarajan","given":"Rajan","non-dropping-particle":"","parse-names":false,"suffix":""}],"container-title":"Journal of the Academy of Marketing Science","id":"ITEM-1","issue":"3","issued":{"date-parts":[["2020"]]},"page":"543-564","title":"Customer satisfaction and firm performance: insights from over a quarter century of empirical research","type":"article-journal","volume":"48"},"uris":["http://www.mendeley.com/documents/?uuid=8414332e-039b-47d2-8f67-bb27e037f026"]}],"mendeley":{"formattedCitation":"(Otto et al., 2020)","plainTextFormattedCitation":"(Otto et al., 2020)","previouslyFormattedCitation":"(Otto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(Otto et al., 2020)</w:t>
      </w:r>
      <w:r w:rsidRPr="00953CF3">
        <w:rPr>
          <w:rFonts w:ascii="Calibri" w:hAnsi="Calibri" w:cs="Calibri"/>
          <w:sz w:val="24"/>
          <w:szCs w:val="24"/>
        </w:rPr>
        <w:fldChar w:fldCharType="end"/>
      </w:r>
      <w:r w:rsidRPr="00953CF3">
        <w:rPr>
          <w:rFonts w:ascii="Calibri" w:hAnsi="Calibri" w:cs="Calibri"/>
          <w:sz w:val="24"/>
          <w:szCs w:val="24"/>
        </w:rPr>
        <w:t xml:space="preserve">. Additionally, market orientation aids in </w:t>
      </w:r>
      <w:r w:rsidRPr="00953CF3">
        <w:rPr>
          <w:rFonts w:ascii="Calibri" w:hAnsi="Calibri" w:cs="Calibri"/>
          <w:sz w:val="24"/>
          <w:szCs w:val="24"/>
        </w:rPr>
        <w:lastRenderedPageBreak/>
        <w:t xml:space="preserve">leveraging market opportunities as part of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culture and </w:t>
      </w:r>
      <w:proofErr w:type="spellStart"/>
      <w:r w:rsidRPr="00953CF3">
        <w:rPr>
          <w:rFonts w:ascii="Calibri" w:hAnsi="Calibri" w:cs="Calibri"/>
          <w:sz w:val="24"/>
          <w:szCs w:val="24"/>
        </w:rPr>
        <w:t>behaviour</w:t>
      </w:r>
      <w:proofErr w:type="spellEnd"/>
      <w:r w:rsidRPr="00953CF3">
        <w:rPr>
          <w:rFonts w:ascii="Calibri" w:hAnsi="Calibri" w:cs="Calibri"/>
          <w:sz w:val="24"/>
          <w:szCs w:val="24"/>
        </w:rPr>
        <w:t xml:space="preserve">; creating knowledge innovation in products, processes, or managerial practices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{"citationItems":[{"id":"ITEM-1","itemData":{"DOI":"10.1108/03090560510623244","ISSN":"03090566","abstract":"Purpose - The paper investigates the relationships among learning orientation (LO), market orientation (MO), human resource practices (HRPs) and innovation and their association with organisational performance. The aim is to show that HRPs and innovation are important mechanisms for transmitting the benefit of LO and MO into performance outcomes. Design/methodology/approach - Building on extensive literature, a model of the relationships is developed and empirically tested using survey data collected from 220 businesses. Data are analysed through structural equation modelling and/or path modelling. The primary aim is to assess direct, indirect and total effects of LO and MO on performance outcomes through HRPs and innovation (conceptualised as administrative, process and product innovation) as mediators. The study carefully traces the effects of each variable to distinguish between indirect effects and mediated effects. Findings - HRPs are a major mechanism for transmitting the benefits of LO and MO. In some models this is even more important than innovation. The results also suggest that LO should be viewed as exploration while MO is the interface between exploration and exploitation and, finally, HRPs and innovation must be viewed as exploitation or implementation issues. Practical implications - The study suggests that marketers should include HRPs in models of LO, MO, and innovation to enhance the explanations of these to organisational performance. This study suggests HRPs and innovation are important mediators. Originality/value - The paper suggests that marketers need to consider the impact of HRPs on achievement of marketing goals and organisational performance. © Emerald Group Publishing Limited.","author":[{"dropping-particle":"","family":"Mavondo","given":"Felix T.","non-dropping-particle":"","parse-names":false,"suffix":""},{"dropping-particle":"","family":"Chimhanzi","given":"Jacqueline","non-dropping-particle":"","parse-names":false,"suffix":""},{"dropping-particle":"","family":"Stewart","given":"Jillian","non-dropping-particle":"","parse-names":false,"suffix":""}],"container-title":"European Journal of Marketing","id":"ITEM-1","issue":"11-12","issued":{"date-parts":[["2005"]]},"page":"1235-1263","title":"Learning orientation and market orientation: Relationship with innovation, human resource practices and performance","type":"article-journal","volume":"39"},"uris":["http://www.mendeley.com/documents/?uuid=ea7c5b76-4a0d-444b-bee1-a256063021ae"]}],"mendeley":{"formattedCitation":"(Mavondo et al., 2005)","plainTextFormattedCitation":"(Mavondo et al., 2005)","previouslyFormattedCitation":"(Mavondo et al., 2005)"},"properties":{"noteIndex":0},"schema":"https://github.com/citation-style-language/schema/raw/master/csl-citation.json"}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(Mavondo et al., 2005)</w:t>
      </w:r>
      <w:r w:rsidRPr="00953CF3">
        <w:rPr>
          <w:rFonts w:ascii="Calibri" w:hAnsi="Calibri" w:cs="Calibri"/>
          <w:sz w:val="24"/>
          <w:szCs w:val="24"/>
        </w:rPr>
        <w:fldChar w:fldCharType="end"/>
      </w:r>
      <w:r w:rsidRPr="00953CF3">
        <w:rPr>
          <w:rFonts w:ascii="Calibri" w:hAnsi="Calibri" w:cs="Calibri"/>
          <w:sz w:val="24"/>
          <w:szCs w:val="24"/>
        </w:rPr>
        <w:t xml:space="preserve">. Thus,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underpins achieving a competitive advantage, business reputation, business development, and decision-making processes, thereby improving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7630CC59" w14:textId="77777777" w:rsidR="00EB22E8" w:rsidRPr="00953CF3" w:rsidRDefault="00EB22E8" w:rsidP="00EB22E8">
      <w:pPr>
        <w:spacing w:after="0" w:line="240" w:lineRule="auto"/>
        <w:jc w:val="both"/>
        <w:rPr>
          <w:rFonts w:ascii="Calibri" w:hAnsi="Calibri" w:cs="Calibri"/>
          <w:sz w:val="24"/>
          <w:szCs w:val="24"/>
        </w:rPr>
      </w:pPr>
    </w:p>
    <w:p w14:paraId="491C63B3"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Despite the critical role of SE in promoting socially and economically sustainable practices, particularly in Malaysia, however, it remains underexplored. While strategic planning is </w:t>
      </w:r>
      <w:proofErr w:type="spellStart"/>
      <w:r w:rsidRPr="00953CF3">
        <w:rPr>
          <w:rFonts w:ascii="Calibri" w:hAnsi="Calibri" w:cs="Calibri"/>
          <w:sz w:val="24"/>
          <w:szCs w:val="24"/>
        </w:rPr>
        <w:t>recognised</w:t>
      </w:r>
      <w:proofErr w:type="spellEnd"/>
      <w:r w:rsidRPr="00953CF3">
        <w:rPr>
          <w:rFonts w:ascii="Calibri" w:hAnsi="Calibri" w:cs="Calibri"/>
          <w:sz w:val="24"/>
          <w:szCs w:val="24"/>
        </w:rPr>
        <w:t xml:space="preserve"> as essential for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management and performance, the impact on the performance of SE has not been adequately studied.  Likewise, the role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encompassing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market orientation, entrepreneurship and innovation in enhancing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within SE, is insufficiently understood. </w:t>
      </w:r>
      <w:bookmarkStart w:id="39" w:name="_Hlk175646551"/>
      <w:r w:rsidRPr="00953CF3">
        <w:rPr>
          <w:rFonts w:ascii="Calibri" w:hAnsi="Calibri" w:cs="Calibri"/>
          <w:sz w:val="24"/>
          <w:szCs w:val="24"/>
        </w:rPr>
        <w:t xml:space="preserve">Therefore, we would like to examine the role of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towards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SE. Thus, our research questions are as follows:</w:t>
      </w:r>
    </w:p>
    <w:p w14:paraId="61299D1F" w14:textId="77777777" w:rsidR="00EB22E8" w:rsidRPr="00953CF3" w:rsidRDefault="00EB22E8" w:rsidP="00EB22E8">
      <w:pPr>
        <w:spacing w:after="0" w:line="240" w:lineRule="auto"/>
        <w:jc w:val="both"/>
        <w:rPr>
          <w:rFonts w:ascii="Calibri" w:hAnsi="Calibri" w:cs="Calibri"/>
          <w:sz w:val="24"/>
          <w:szCs w:val="24"/>
        </w:rPr>
      </w:pPr>
    </w:p>
    <w:p w14:paraId="147D98F6"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RQ1. Does strategic planning influence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social enterprise?</w:t>
      </w:r>
    </w:p>
    <w:p w14:paraId="3161E205"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RQ2. Does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influence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social enterprise?</w:t>
      </w:r>
    </w:p>
    <w:p w14:paraId="1328ACB1"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RQ3. How does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mediate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social enterprise?</w:t>
      </w:r>
    </w:p>
    <w:p w14:paraId="1A75B1BC"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RQ4. How does the importance of specific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competencies vary between service and non-service sectors in achieving high performance?</w:t>
      </w:r>
    </w:p>
    <w:p w14:paraId="30302BF3" w14:textId="77777777" w:rsidR="00EB22E8" w:rsidRPr="00953CF3" w:rsidRDefault="00EB22E8" w:rsidP="00EB22E8">
      <w:pPr>
        <w:spacing w:after="0" w:line="240" w:lineRule="auto"/>
        <w:jc w:val="both"/>
        <w:rPr>
          <w:rFonts w:ascii="Calibri" w:hAnsi="Calibri" w:cs="Calibri"/>
          <w:sz w:val="24"/>
          <w:szCs w:val="24"/>
        </w:rPr>
      </w:pPr>
    </w:p>
    <w:bookmarkEnd w:id="39"/>
    <w:p w14:paraId="4312DB06"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This study contributes to the existing literature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strategic planning toward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many ways. Firstly, it explicitly analyses the impact of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Secondly, the study examines the mediating role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on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social enterprises. Third, this study examines sector as moderating role on the relationship between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this way, the study will help improve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of SE in Malaysia and thereby assist in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w:t>
      </w:r>
    </w:p>
    <w:p w14:paraId="4569558A" w14:textId="77777777" w:rsidR="00EB22E8" w:rsidRPr="00953CF3" w:rsidRDefault="00EB22E8" w:rsidP="00EB22E8">
      <w:pPr>
        <w:spacing w:after="0" w:line="240" w:lineRule="auto"/>
        <w:jc w:val="both"/>
        <w:rPr>
          <w:rFonts w:ascii="Calibri" w:hAnsi="Calibri" w:cs="Calibri"/>
          <w:sz w:val="24"/>
          <w:szCs w:val="24"/>
        </w:rPr>
      </w:pPr>
    </w:p>
    <w:p w14:paraId="7503593C"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The remainder of the paper proceeds as follows. Section 2 describes the literature reviews and hypothesis development to support the foundation of this study. Section 3 outlines the methodology of the study. Section 4 describes the results of the measurement and structural model and the discusses of the empirical evidence for the study. Finally, Section 5 concludes the study with future recommendations and highlights this paper’s limitations.</w:t>
      </w:r>
    </w:p>
    <w:p w14:paraId="1C83454A" w14:textId="77777777" w:rsidR="00EB22E8" w:rsidRPr="00953CF3" w:rsidRDefault="00EB22E8" w:rsidP="00EB22E8">
      <w:pPr>
        <w:spacing w:after="0" w:line="240" w:lineRule="auto"/>
        <w:jc w:val="both"/>
        <w:rPr>
          <w:rFonts w:ascii="Calibri" w:hAnsi="Calibri" w:cs="Calibri"/>
          <w:sz w:val="24"/>
          <w:szCs w:val="24"/>
        </w:rPr>
      </w:pPr>
    </w:p>
    <w:p w14:paraId="7305F056" w14:textId="314F927E" w:rsidR="00EB22E8" w:rsidRPr="00953CF3" w:rsidRDefault="00EB22E8" w:rsidP="00EB22E8">
      <w:pPr>
        <w:spacing w:after="0" w:line="240" w:lineRule="auto"/>
        <w:jc w:val="both"/>
        <w:rPr>
          <w:rFonts w:ascii="Calibri" w:hAnsi="Calibri" w:cs="Calibri"/>
          <w:b/>
          <w:bCs/>
          <w:sz w:val="24"/>
          <w:szCs w:val="24"/>
        </w:rPr>
      </w:pPr>
      <w:r w:rsidRPr="00953CF3">
        <w:rPr>
          <w:rFonts w:ascii="Calibri" w:hAnsi="Calibri" w:cs="Calibri"/>
          <w:b/>
          <w:bCs/>
          <w:sz w:val="24"/>
          <w:szCs w:val="24"/>
        </w:rPr>
        <w:t>Literature Review and Hypothesis Development</w:t>
      </w:r>
    </w:p>
    <w:p w14:paraId="45E205E2" w14:textId="39D408DD" w:rsidR="00EB22E8" w:rsidRPr="00EB22E8" w:rsidRDefault="00EB22E8" w:rsidP="00EB22E8">
      <w:pPr>
        <w:spacing w:after="0" w:line="240" w:lineRule="auto"/>
        <w:jc w:val="both"/>
        <w:rPr>
          <w:rFonts w:ascii="Calibri" w:hAnsi="Calibri" w:cs="Calibri"/>
          <w:i/>
          <w:iCs/>
          <w:sz w:val="24"/>
          <w:szCs w:val="24"/>
        </w:rPr>
      </w:pPr>
      <w:r w:rsidRPr="00EB22E8">
        <w:rPr>
          <w:rFonts w:ascii="Calibri" w:hAnsi="Calibri" w:cs="Calibri"/>
          <w:i/>
          <w:iCs/>
          <w:sz w:val="24"/>
          <w:szCs w:val="24"/>
        </w:rPr>
        <w:t>Overview of Social Enterprise in Malaysia</w:t>
      </w:r>
    </w:p>
    <w:p w14:paraId="0B0885A6"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Social enterprise (SE) is classified as business activity from conventional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forms such as nonprofits, for-profit corporations, small businesses, and cooperatives that focus on social and environmental objectives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{"citationItems":[{"id":"ITEM-1","itemData":{"ISBN":"9789211322910","container-title":"British Council","id":"ITEM-1","issued":{"date-parts":[["2018"]]},"title":"The State of Social Enterprise in Malaysia","type":"report"},"uris":["http://www.mendeley.com/documents/?uuid=4eebac83-9663-4fdb-9bfb-4ecae2d6bf1e"]}],"mendeley":{"formattedCitation":"(“The State of Social Enterprise in Malaysia,” 2018)","manualFormatting":"(British Council, 2018)","plainTextFormattedCitation":"(“The State of Social Enterprise in Malaysia,” 2018)","previouslyFormattedCitation":"(“The State of Social Enterprise in Malaysia,”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(British Council, 2018)</w:t>
      </w:r>
      <w:r w:rsidRPr="00953CF3">
        <w:rPr>
          <w:rFonts w:ascii="Calibri" w:hAnsi="Calibri" w:cs="Calibri"/>
          <w:sz w:val="24"/>
          <w:szCs w:val="24"/>
        </w:rPr>
        <w:fldChar w:fldCharType="end"/>
      </w:r>
      <w:r w:rsidRPr="00953CF3">
        <w:rPr>
          <w:rFonts w:ascii="Calibri" w:hAnsi="Calibri" w:cs="Calibri"/>
          <w:sz w:val="24"/>
          <w:szCs w:val="24"/>
        </w:rPr>
        <w:t xml:space="preserve"> due to their capability to solve pressing social and environmental problems such as poverty, access to healthcare, and youth unemployment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{"citationItems":[{"id":"ITEM-1","itemData":{"DOI":"10.21817/ijet/2018/v10i6/181006043","ISSN":"09754024","abstract":"The world is growing quick because of the innovative insurgency that incredibly impacts our method for living and the conduct of the two people and associations. Industry 4.0 (otherwise called Fourth Industrial Revolution) shows itself in the manner in which information changes, advancements are robotized and digitized, and what we currently call the Internet of things (IoT). Instruction suppliers is presently taking a gander at eight 4.0 transformational needs by looking at the customary and old economy, and the troublesome and new economy. Beforehand the economy was assets centered, the new economy is learning serious; in the past it was work escalated, now it requires high gifted ability; and once requiring control, the new economy requests joint effort. In this research, artificial neural network is adapted to rank the importance of contributing factors which influence the students’ readiness toward social entrepreneurship and innovation among Malaysian undergraduate students. A population of N=127 undergraduate students of Bachelor of Social Entrepreneurship were taken. The models is highly significant at p=0.000 (RE=0.794) with 13-4-1 configurations respecting to input-hidden-output nodes. Eventually, it is found that the top five most essential factors which influence students’ readiness toward social entrepreneurship and innovation are moral obligations, self-efficacy, prior knowledge, career adaptability and empathy accordingly. As a conclusion, this research parallel to the Economic Transformation Programme enroute to the 2050 National Transformation which is the country’s vision of being among the top countries in the world in economic development, citizen well-being and innovation.","author":[{"dropping-particle":"","family":"Rozar","given":"Norlinda Mohd","non-dropping-particle":"","parse-names":false,"suffix":""},{"dropping-particle":"","family":"Zakaria","given":"Mohd Nazri","non-dropping-particle":"","parse-names":false,"suffix":""},{"dropping-particle":"","family":"Razik","given":"Muhammad Ashlyzan","non-dropping-particle":"","parse-names":false,"suffix":""},{"dropping-particle":"","family":"Bahrein","given":"Aisyah Bahiah Aidul","non-dropping-particle":"","parse-names":false,"suffix":""},{"dropping-particle":"","family":"Kamaruddin","given":"Saadi bin Ahmad","non-dropping-particle":"","parse-names":false,"suffix":""}],"container-title":"International Journal of Engineering and Technology","id":"ITEM-1","issue":"6","issued":{"date-parts":[["2018"]]},"page":"1687-1697","title":"The Effect of Industrial Revolution 4.0 on Social Entrepreneurship in Malaysia; Evidence of Neurocomputing Analysis on Contributing Factors Towards Tertiary Level Students’ Readiness","type":"article-journal","volume":"10"},"uris":["http://www.mendeley.com/documents/?uuid=1a34865f-e143-4a80-ba50-d9e6fbff08f4"]}],"mendeley":{"formattedCitation":"(Rozar et al., 2018)","plainTextFormattedCitation":"(Rozar et al., 2018)","previouslyFormattedCitation":"(Rozar et al.,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(Rozar et al., 2018)</w:t>
      </w:r>
      <w:r w:rsidRPr="00953CF3">
        <w:rPr>
          <w:rFonts w:ascii="Calibri" w:hAnsi="Calibri" w:cs="Calibri"/>
          <w:sz w:val="24"/>
          <w:szCs w:val="24"/>
        </w:rPr>
        <w:fldChar w:fldCharType="end"/>
      </w:r>
      <w:r w:rsidRPr="00953CF3">
        <w:rPr>
          <w:rFonts w:ascii="Calibri" w:hAnsi="Calibri" w:cs="Calibri"/>
          <w:sz w:val="24"/>
          <w:szCs w:val="24"/>
        </w:rPr>
        <w:t xml:space="preserve"> while contributing to the socio-economy of the nation </w:t>
      </w:r>
      <w:r w:rsidRPr="00953CF3">
        <w:rPr>
          <w:rFonts w:ascii="Calibri" w:hAnsi="Calibri" w:cs="Calibri"/>
          <w:sz w:val="24"/>
          <w:szCs w:val="24"/>
        </w:rPr>
        <w:lastRenderedPageBreak/>
        <w:fldChar w:fldCharType="begin" w:fldLock="1"/>
      </w:r>
      <w:r w:rsidRPr="00953CF3">
        <w:rPr>
          <w:rFonts w:ascii="Calibri" w:hAnsi="Calibri" w:cs="Calibri"/>
          <w:sz w:val="24"/>
          <w:szCs w:val="24"/>
        </w:rPr>
        <w:instrText>ADDIN CSL_CITATION {"citationItems":[{"id":"ITEM-1","itemData":{"ISBN":"9789211322910","container-title":"British Council","id":"ITEM-1","issued":{"date-parts":[["2018"]]},"title":"The State of Social Enterprise in Malaysia","type":"report"},"uris":["http://www.mendeley.com/documents/?uuid=4eebac83-9663-4fdb-9bfb-4ecae2d6bf1e"]}],"mendeley":{"formattedCitation":"(“The State of Social Enterprise in Malaysia,” 2018)","manualFormatting":"(British Council, 2018)","plainTextFormattedCitation":"(“The State of Social Enterprise in Malaysia,” 2018)","previouslyFormattedCitation":"(“The State of Social Enterprise in Malaysia,”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(British Council, 2018)</w:t>
      </w:r>
      <w:r w:rsidRPr="00953CF3">
        <w:rPr>
          <w:rFonts w:ascii="Calibri" w:hAnsi="Calibri" w:cs="Calibri"/>
          <w:sz w:val="24"/>
          <w:szCs w:val="24"/>
        </w:rPr>
        <w:fldChar w:fldCharType="end"/>
      </w:r>
      <w:r w:rsidRPr="00953CF3">
        <w:rPr>
          <w:rFonts w:ascii="Calibri" w:hAnsi="Calibri" w:cs="Calibri"/>
          <w:sz w:val="24"/>
          <w:szCs w:val="24"/>
        </w:rPr>
        <w:t xml:space="preserve">. The introduction of the Social Entrepreneurship Blueprint 2023 (SEMy2030) on 23rd April 2022 by the Ministry of Entrepreneur Development and Cooperatives encouraged the development of social enterprises of an effective regulatory and governance framework to ensure social enterprises operate with responsibility and accountability, apart from building the confidence of the people and the private sector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{"citationItems":[{"id":"ITEM-1","itemData":{"author":[{"dropping-particle":"","family":"Bernama","given":"","non-dropping-particle":"","parse-names":false,"suffix":""}],"container-title":"BERNAMA","id":"ITEM-1","issued":{"date-parts":[["2022"]]},"title":"SEMy 2030 Outlines New Direction for Social Entrepreneurship Development","type":"article-newspaper"},"uris":["http://www.mendeley.com/documents/?uuid=c0aeca1d-444a-4f4e-b507-a17cc2090ec2"]}],"mendeley":{"formattedCitation":"(Bernama, 2022)","plainTextFormattedCitation":"(Bernama, 2022)","previouslyFormattedCitation":"(Bernama,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(Bernama, 2022)</w:t>
      </w:r>
      <w:r w:rsidRPr="00953CF3">
        <w:rPr>
          <w:rFonts w:ascii="Calibri" w:hAnsi="Calibri" w:cs="Calibri"/>
          <w:sz w:val="24"/>
          <w:szCs w:val="24"/>
        </w:rPr>
        <w:fldChar w:fldCharType="end"/>
      </w:r>
      <w:r w:rsidRPr="00953CF3">
        <w:rPr>
          <w:rFonts w:ascii="Calibri" w:hAnsi="Calibri" w:cs="Calibri"/>
          <w:sz w:val="24"/>
          <w:szCs w:val="24"/>
        </w:rPr>
        <w:t>.</w:t>
      </w:r>
    </w:p>
    <w:p w14:paraId="60FBDCE9" w14:textId="77777777" w:rsidR="00EB22E8" w:rsidRPr="00953CF3" w:rsidRDefault="00EB22E8" w:rsidP="00EB22E8">
      <w:pPr>
        <w:spacing w:after="0" w:line="240" w:lineRule="auto"/>
        <w:jc w:val="both"/>
        <w:rPr>
          <w:rFonts w:ascii="Calibri" w:hAnsi="Calibri" w:cs="Calibri"/>
          <w:sz w:val="24"/>
          <w:szCs w:val="24"/>
        </w:rPr>
      </w:pPr>
    </w:p>
    <w:p w14:paraId="3956CBE8"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Since SE is still new in Malaysia, its concept and definition are unclear. The uncertainty of SE’s structure hinders its development. Social enterprises in Malaysia registered with the Registry of Societies Malaysia (ROS) as NGOs are governed by the Societies Act of 1966, and the social enterprises registered with the Cooperative Commission of Malaysia are governed by the Cooperative Societies Act 1993. These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can be </w:t>
      </w:r>
      <w:proofErr w:type="spellStart"/>
      <w:r w:rsidRPr="00953CF3">
        <w:rPr>
          <w:rFonts w:ascii="Calibri" w:hAnsi="Calibri" w:cs="Calibri"/>
          <w:sz w:val="24"/>
          <w:szCs w:val="24"/>
        </w:rPr>
        <w:t>categorised</w:t>
      </w:r>
      <w:proofErr w:type="spellEnd"/>
      <w:r w:rsidRPr="00953CF3">
        <w:rPr>
          <w:rFonts w:ascii="Calibri" w:hAnsi="Calibri" w:cs="Calibri"/>
          <w:sz w:val="24"/>
          <w:szCs w:val="24"/>
        </w:rPr>
        <w:t xml:space="preserve"> as social enterprises if they meet the criteria by which they have social goals and business activities and are financially sound.</w:t>
      </w:r>
    </w:p>
    <w:p w14:paraId="51D96762" w14:textId="77777777" w:rsidR="00EB22E8" w:rsidRPr="00953CF3" w:rsidRDefault="00EB22E8" w:rsidP="00EB22E8">
      <w:pPr>
        <w:spacing w:after="0" w:line="240" w:lineRule="auto"/>
        <w:jc w:val="both"/>
        <w:rPr>
          <w:rFonts w:ascii="Calibri" w:hAnsi="Calibri" w:cs="Calibri"/>
          <w:sz w:val="24"/>
          <w:szCs w:val="24"/>
        </w:rPr>
      </w:pPr>
    </w:p>
    <w:p w14:paraId="1C600E38"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Distinguishing SE from other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posed one of the many obstacles the government faces to boost the ecosystem. Contrary to the sustainability of for-profit businesses, achieving a sustainable performance is a complex task for social enterprises due to the double value creation of social and financial missions and accountability to diverse stakeholders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{"citationItems":[{"id":"ITEM-1","itemData":{"DOI":"10.6007/ijarbss/v8-i11/5356","abstract":"… 2 MAGIC Social Entrepreneurship (MaGIC SE) is a dedicated team within MaGIC that is responsible for … Measuring Value Creation in Social Enterprises: A Cluster Analysis of Social Impact Assessment Models … Social enterprise sustainability revisited: an international perspective …","author":[{"dropping-particle":"","family":"Samsuddin","given":"Mas Ervina","non-dropping-particle":"","parse-names":false,"suffix":""},{"dropping-particle":"","family":"Salleh","given":"Mohd Fairuz Md","non-dropping-particle":"","parse-names":false,"suffix":""},{"dropping-particle":"","family":"Ahmad","given":"Azlina","non-dropping-particle":"","parse-names":false,"suffix":""}],"container-title":"International Journal of Academic Research in Business and Social Sciences","id":"ITEM-1","issue":"11","issued":{"date-parts":[["2018"]]},"page":"1807-1815","title":"Proposed Model of the Relationship between Internal Governance Mechanism and Sustainability of Social Enterprises","type":"article-journal","volume":"8"},"uris":["http://www.mendeley.com/documents/?uuid=7cf2908b-11b7-4a57-9269-603d0293b7f6"]}],"mendeley":{"formattedCitation":"(Samsuddin et al., 2018)","plainTextFormattedCitation":"(Samsuddin et al., 2018)","previouslyFormattedCitation":"(Samsuddin et al.,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(Samsuddin et al., 2018)</w:t>
      </w:r>
      <w:r w:rsidRPr="00953CF3">
        <w:rPr>
          <w:rFonts w:ascii="Calibri" w:hAnsi="Calibri" w:cs="Calibri"/>
          <w:sz w:val="24"/>
          <w:szCs w:val="24"/>
        </w:rPr>
        <w:fldChar w:fldCharType="end"/>
      </w:r>
      <w:r w:rsidRPr="00953CF3">
        <w:rPr>
          <w:rFonts w:ascii="Calibri" w:hAnsi="Calibri" w:cs="Calibri"/>
          <w:sz w:val="24"/>
          <w:szCs w:val="24"/>
        </w:rPr>
        <w:t xml:space="preserve">. This highlights strategies such as community engagement, equitable practices, and long-term impact planning in economic growth and innovation but stresses that sustainable entrepreneurship must balance economic goals with environmental and social responsibilities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{"citationItems":[{"id":"ITEM-1","itemData":{"DOI":"10.1080/27658511.2024.2324572","ISSN":"27658511","abstract":"At a basic level, entrepreneurship refers to an individual or a small group of partners that intend to create a new business. Entrepreneurship is at the forefront of any competitive economy due to the creation of new products and services. In other words, entrepreneurship is associated with economic wealth, growth, and innovation. The usage of resources in the creation of new businesses needs to be rational because investors normally are risk averse, and the usage of resources must take into account the possible damage to the planet. In other words, entrepreneurs and the sustainability of the planet are interconnected. Beyond this, entrepreneurs need to take care of the corporate social responsibility of each new business, considering the interests of all stakeholders. Nevertheless, existing research has not shown in full all the research streams, how they interact with each other and their potential knowledge development. The methodological approach is based on a literature review using Scopus® databases under the PRISMA (Preferred Reporting Items for Systematic review and Meta-Analysis). This paper aims to identify research trends in the field through a Systematic Bibliometric Literature Review of social entrepreneurship and corporate social responsibility research, with a literature review based on SCOPUS, the world’s most important peer-reviewed database in the academic world, and using the PRISMA protocol, which contributes to an increased knowledge on the subject. The review includes 69 articles published in the Scopus® database, presenting up-to-date knowledge on the topic.","author":[{"dropping-particle":"","family":"Rosário","given":"Albérico Travassos","non-dropping-particle":"","parse-names":false,"suffix":""},{"dropping-particle":"","family":"Figueiredo","given":"José","non-dropping-particle":"","parse-names":false,"suffix":""}],"container-title":"Sustainable Environment","id":"ITEM-1","issue":"1","issued":{"date-parts":[["2024"]]},"title":"Sustainable entrepreneurship and corporate social responsibility: Analysing the state of research","type":"article-journal","volume":"10"},"uris":["http://www.mendeley.com/documents/?uuid=2fe731e5-845f-4523-bcca-aec41df5d583"]}],"mendeley":{"formattedCitation":"(Rosário &amp; Figueiredo, 2024)","plainTextFormattedCitation":"(Rosário &amp; Figueiredo, 2024)","previouslyFormattedCitation":"(Rosário &amp; Figueiredo, 2024)"},"properties":{"noteIndex":0},"schema":"https://github.com/citation-style-language/schema/raw/master/csl-citation.json"}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(Rosário &amp; Figueiredo, 2024)</w:t>
      </w:r>
      <w:r w:rsidRPr="00953CF3">
        <w:rPr>
          <w:rFonts w:ascii="Calibri" w:hAnsi="Calibri" w:cs="Calibri"/>
          <w:sz w:val="24"/>
          <w:szCs w:val="24"/>
        </w:rPr>
        <w:fldChar w:fldCharType="end"/>
      </w:r>
      <w:r w:rsidRPr="00953CF3">
        <w:rPr>
          <w:rFonts w:ascii="Calibri" w:hAnsi="Calibri" w:cs="Calibri"/>
          <w:sz w:val="24"/>
          <w:szCs w:val="24"/>
        </w:rPr>
        <w:t>.</w:t>
      </w:r>
    </w:p>
    <w:p w14:paraId="2C0E383C" w14:textId="77777777" w:rsidR="00EB22E8" w:rsidRPr="00953CF3" w:rsidRDefault="00EB22E8" w:rsidP="00EB22E8">
      <w:pPr>
        <w:spacing w:after="0" w:line="240" w:lineRule="auto"/>
        <w:jc w:val="both"/>
        <w:rPr>
          <w:rFonts w:ascii="Calibri" w:hAnsi="Calibri" w:cs="Calibri"/>
          <w:sz w:val="24"/>
          <w:szCs w:val="24"/>
        </w:rPr>
      </w:pPr>
    </w:p>
    <w:p w14:paraId="389030FC"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Despite the importance of capital for entrepreneurs, many entrepreneurs face barriers to access capital is often limited, as traditional investors may not always understand or prioritize the dual goals of social impact and profit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uthor":[{"dropping-particle":"","family":"Hwang","given":"V","non-dropping-particle":"","parse-names":false,"suffix":""},{"dropping-particle":"","family":"Desai","given":"S","non-dropping-particle":"","parse-names":false,"suffix":""},{"dropping-particle":"","family":"Baird","given":"R","non-dropping-particle":"","parse-names":false,"suffix":""}],"id":"ITEM-1","issue":"April","issued":{"date-parts":[["2019"]]},"title":"Access to Capital for Entrepreneurs: Removing Barriers","type":"report"},"uris":["http://www.mendeley.com/documents/?uuid=981fff78-c650-4c89-88e4-7d7a46318621"]}],"mendeley":{"formattedCitation":"(Hwang et al., 2019)","plainTextFormattedCitation":"(Hwang et al., 2019)","previouslyFormattedCitation":"(Hwang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(Hwang et al., 2019)</w:t>
      </w:r>
      <w:r w:rsidRPr="00953CF3">
        <w:rPr>
          <w:rFonts w:ascii="Calibri" w:hAnsi="Calibri" w:cs="Calibri"/>
          <w:sz w:val="24"/>
          <w:szCs w:val="24"/>
        </w:rPr>
        <w:fldChar w:fldCharType="end"/>
      </w:r>
      <w:r w:rsidRPr="00953CF3">
        <w:rPr>
          <w:rFonts w:ascii="Calibri" w:hAnsi="Calibri" w:cs="Calibri"/>
          <w:sz w:val="24"/>
          <w:szCs w:val="24"/>
        </w:rPr>
        <w:t>. According to SEMy2030, to overcome these obstacles, providing more structured training on adapting technology and digitalization, widening access to financing and financial support, and facilitating access to the domestic and international markets. Introducing these strategies, guidelines, and initiatives further indicates the significance of social enterprises in Malaysia in solving social and environmental problems.</w:t>
      </w:r>
    </w:p>
    <w:p w14:paraId="0EB40F90" w14:textId="77777777" w:rsidR="00EB22E8" w:rsidRPr="00953CF3" w:rsidRDefault="00EB22E8" w:rsidP="00EB22E8">
      <w:pPr>
        <w:spacing w:after="0" w:line="240" w:lineRule="auto"/>
        <w:jc w:val="both"/>
        <w:rPr>
          <w:rFonts w:ascii="Calibri" w:hAnsi="Calibri" w:cs="Calibri"/>
          <w:sz w:val="24"/>
          <w:szCs w:val="24"/>
        </w:rPr>
      </w:pPr>
    </w:p>
    <w:p w14:paraId="2CC5BCE3" w14:textId="05AAC2A4" w:rsidR="00EB22E8" w:rsidRPr="00EB22E8" w:rsidRDefault="00EB22E8" w:rsidP="00EB22E8">
      <w:pPr>
        <w:spacing w:after="0" w:line="240" w:lineRule="auto"/>
        <w:jc w:val="both"/>
        <w:rPr>
          <w:rFonts w:ascii="Calibri" w:hAnsi="Calibri" w:cs="Calibri"/>
          <w:i/>
          <w:iCs/>
          <w:sz w:val="24"/>
          <w:szCs w:val="24"/>
        </w:rPr>
      </w:pPr>
      <w:bookmarkStart w:id="40" w:name="_Hlk175647059"/>
      <w:r w:rsidRPr="00EB22E8">
        <w:rPr>
          <w:rFonts w:ascii="Calibri" w:hAnsi="Calibri" w:cs="Calibri"/>
          <w:i/>
          <w:iCs/>
          <w:sz w:val="24"/>
          <w:szCs w:val="24"/>
        </w:rPr>
        <w:t xml:space="preserve">Strategic Planning and </w:t>
      </w:r>
      <w:proofErr w:type="spellStart"/>
      <w:r w:rsidRPr="00EB22E8">
        <w:rPr>
          <w:rFonts w:ascii="Calibri" w:hAnsi="Calibri" w:cs="Calibri"/>
          <w:i/>
          <w:iCs/>
          <w:sz w:val="24"/>
          <w:szCs w:val="24"/>
        </w:rPr>
        <w:t>Organisational</w:t>
      </w:r>
      <w:proofErr w:type="spellEnd"/>
      <w:r w:rsidRPr="00EB22E8">
        <w:rPr>
          <w:rFonts w:ascii="Calibri" w:hAnsi="Calibri" w:cs="Calibri"/>
          <w:i/>
          <w:iCs/>
          <w:sz w:val="24"/>
          <w:szCs w:val="24"/>
        </w:rPr>
        <w:t xml:space="preserve"> Performance</w:t>
      </w:r>
      <w:bookmarkEnd w:id="40"/>
    </w:p>
    <w:p w14:paraId="38EC256F"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Strategic planning is important for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enhance performance by formulating strategies, developing plans, and structuring operations. Integrating sustainability into strategic planning through frameworks like Corporate Social Responsibility (CSR) and the Triple Bottom Line (TBL) ensures that organizations consider the broader impacts of their strategies on society and the environment, thereby fostering long-term sustainability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{"citationItems":[{"id":"ITEM-1","itemData":{"DOI":"10.4324/9780203996737","ISBN":"0203996739","abstract":"Business Excellence and Total Quality Management (TQM) models provide a means of measuring the satisfaction of customers, employees and shareholders simultaneously. A number of such models currently exist, but, the author argues, none of these address all dimensions of TQM. This book introduces the principles of TQM, and establishes their use in measuring Business Excellence in an organisational environment. It comparatively evaluates various TQM and Business Excellence models, and discusses the complexities of measuring success. Presenting important, innovative work by one of the most eminent scholars in the field, this book is essential reading for both academics and professionals working in quality management.","author":[{"dropping-particle":"","family":"Elkington","given":"J","non-dropping-particle":"","parse-names":false,"suffix":""}],"container-title":"Measuring Business Excellence","id":"ITEM-1","issue":"3","issued":{"date-parts":[["1998"]]},"page":"1-240","title":"Accounting for Triple Bottom Line","type":"article-journal","volume":"2"},"uris":["http://www.mendeley.com/documents/?uuid=4100d9d1-2204-42c8-9706-b24569ab54bd"]}],"mendeley":{"formattedCitation":"(Elkington, 1998)","plainTextFormattedCitation":"(Elkington, 1998)","previouslyFormattedCitation":"(Elkington, 1998)"},"properties":{"noteIndex":0},"schema":"https://github.com/citation-style-language/schema/raw/master/csl-citation.json"}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(Elkington, 1998)</w:t>
      </w:r>
      <w:r w:rsidRPr="00953CF3">
        <w:rPr>
          <w:rFonts w:ascii="Calibri" w:hAnsi="Calibri" w:cs="Calibri"/>
          <w:sz w:val="24"/>
          <w:szCs w:val="24"/>
        </w:rPr>
        <w:fldChar w:fldCharType="end"/>
      </w:r>
      <w:r w:rsidRPr="00953CF3">
        <w:rPr>
          <w:rFonts w:ascii="Calibri" w:hAnsi="Calibri" w:cs="Calibri"/>
          <w:sz w:val="24"/>
          <w:szCs w:val="24"/>
        </w:rPr>
        <w:t xml:space="preserve">. Effective strategic planning is needed to align their social goals with business objectives, ensuring they could continue to operate and grow while delivering social impact. Thus, strategic planning is a process designed by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ensure how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adapt the strategic processes to achieve the direction, objectives, and goals.</w:t>
      </w:r>
    </w:p>
    <w:p w14:paraId="5664EC6A" w14:textId="77777777" w:rsidR="00EB22E8" w:rsidRPr="00953CF3" w:rsidRDefault="00EB22E8" w:rsidP="00EB22E8">
      <w:pPr>
        <w:spacing w:after="0" w:line="240" w:lineRule="auto"/>
        <w:jc w:val="both"/>
        <w:rPr>
          <w:rFonts w:ascii="Calibri" w:hAnsi="Calibri" w:cs="Calibri"/>
          <w:sz w:val="24"/>
          <w:szCs w:val="24"/>
        </w:rPr>
      </w:pPr>
    </w:p>
    <w:p w14:paraId="78CE7738" w14:textId="27949644"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{"citationItems":[{"id":"ITEM-1","itemData":{"DOI":"10.1108/MD-02-2020-0171","ISSN":"00251747","abstract":"Purpose: Planning is a perennially popular management tool with an ambiguous relationship to learning and performance. The purpose of this study attempts to resolve this ambiguity. The authors suggest that the critical question is not whether firms need learning for planning to influence performance, but when different firms experience different performance outcomes. The authors propose firms will benefit from strategic planning only when they learn from planning and have the resources to act on their learning. Design/methodology/approach: The authors collected data from a survey of 293 individuals from 191 publicly listed US firms. Findings: Organizational learning mediates the relations between strategic planning and organizational performance. This mediated relationship is positively moderated by high levels of human resource slack and moderate to high levels of financial slack. Research limitations/implications: The study provides evidence for previous theoretical arguments on the planning–learning relationship while extending this research by finding a complicated moderating effect of slack. The study also adds to the existing debate on optimal slack levels by suggesting that having bundles of slack resources may matter more than having uniformly high or low levels of slack. A cross-sectional study means the authors cannot infer causation. Practical implications: While strategic planning is a common practice, companies may vary in their planning methodologies, influencing the outcomes of planning. Firms seeking to benefit from planning need to have both the mechanisms to learn from planning and slack to deploy these mechanisms. Originality/value: These findings clarify the planning–learning–performance relationship while challenging the assumption of an average effect of planning on performance across firms.","author":[{"dropping-particle":"","family":"Rau","given":"Devaki","non-dropping-particle":"","parse-names":false,"suffix":""},{"dropping-particle":"","family":"Flores","given":"Luis","non-dropping-particle":"","parse-names":false,"suffix":""},{"dropping-particle":"","family":"Simha","given":"Aditya","non-dropping-particle":"","parse-names":false,"suffix":""}],"container-title":"Management Decision","id":"ITEM-1","issue":"9","issued":{"date-parts":[["2020"]]},"page":"2200-2216","title":"A moderated-mediated examination of the relations among strategic planning, organizational learning, slack and firm performance","type":"article-journal","volume":"59"},"uris":["http://www.mendeley.com/documents/?uuid=6850feff-eadd-49d3-ac0b-3b285d24958a"]}],"mendeley":{"formattedCitation":"(Rau et al., 2020)","manualFormatting":"Rau et al. (2020)","plainTextFormattedCitation":"(Rau et al., 2020)","previouslyFormattedCitation":"(Rau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Rau et al. (2020)</w:t>
      </w:r>
      <w:r w:rsidRPr="00953CF3">
        <w:rPr>
          <w:rFonts w:ascii="Calibri" w:hAnsi="Calibri" w:cs="Calibri"/>
          <w:sz w:val="24"/>
          <w:szCs w:val="24"/>
        </w:rPr>
        <w:fldChar w:fldCharType="end"/>
      </w:r>
      <w:r>
        <w:rPr>
          <w:rFonts w:ascii="Calibri" w:hAnsi="Calibri" w:cs="Calibri"/>
          <w:sz w:val="24"/>
          <w:szCs w:val="24"/>
        </w:rPr>
        <w:t>,</w:t>
      </w:r>
      <w:r w:rsidRPr="00953CF3">
        <w:rPr>
          <w:rFonts w:ascii="Calibri" w:hAnsi="Calibri" w:cs="Calibri"/>
          <w:sz w:val="24"/>
          <w:szCs w:val="24"/>
        </w:rPr>
        <w:t xml:space="preserve"> found that while strategic planning alone may not directly influence performance, its integration with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significantly enhances outcomes. However, the impact of strategic planning varies across different contexts, underscoring the </w:t>
      </w:r>
      <w:r w:rsidRPr="00953CF3">
        <w:rPr>
          <w:rFonts w:ascii="Calibri" w:hAnsi="Calibri" w:cs="Calibri"/>
          <w:sz w:val="24"/>
          <w:szCs w:val="24"/>
        </w:rPr>
        <w:lastRenderedPageBreak/>
        <w:t xml:space="preserve">need for a tailored approach. Further,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{"citationItems":[{"id":"ITEM-1","itemData":{"DOI":"10.1108/SEJ-08-2021-0062","ISSN":"17508533","abstract":"Purpose: The purpose of this study is twofold. The first was to explore the relationship between strategic planning (SP) and social enterprise performance (SEP). The second was to ascertain the mediation of value co-creation (VCC) to the relationship between SP and SEP. Design/methodology/approach: This study followed a quantitative methodology using a survey conducted with 147 social enterprises (SEs). The location of the study was the Eastern Cape, a province in South Africa. Respondents to the study occupied the status of key decision-makers who either owned or managed a SE. Findings: The findings show that a relationship exists between SP and VCC; VCC and SEP; and finally SP and SEP. Concerning the mediation, results show that VCC had a fairly weak positive and significant mediating effect on the relationship between SP and enterprise performance. Originality/value: There are renewed calls for research that focuses on understanding issues related to the management of SEs, especially within the South African context. Such calls stem from the high dependence on state support to alleviate challenges experienced by communities. The role of SEs in such a context is thus heightened. The findings give support to issues that assist not only in understanding the decision-making capability but also in understanding the role of VCC.","author":[{"dropping-particle":"","family":"Mathibe","given":"Motshedisi Sina","non-dropping-particle":"","parse-names":false,"suffix":""},{"dropping-particle":"","family":"Chinyamurindi","given":"Willie Tafadzwa","non-dropping-particle":"","parse-names":false,"suffix":""},{"dropping-particle":"","family":"Hove-Sibanda","given":"Progress","non-dropping-particle":"","parse-names":false,"suffix":""}],"container-title":"Social Enterprise Journal","id":"ITEM-1","issue":"1","issued":{"date-parts":[["2023"]]},"page":"23-39","title":"Value co-creation as a mediator between strategic planning and social enterprise performance","type":"article-journal","volume":"19"},"uris":["http://www.mendeley.com/documents/?uuid=27631f5b-185c-4d65-bb42-b95071deb564"]}],"mendeley":{"formattedCitation":"(Mathibe et al., 2023)","manualFormatting":"Mathibe et al. (2023)","plainTextFormattedCitation":"(Mathibe et al., 2023)","previouslyFormattedCitation":"(Mathibe et al., 2023)"},"properties":{"noteIndex":0},"schema":"https://github.com/citation-style-language/schema/raw/master/csl-citation.json"}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Mathibe et al. (2023)</w:t>
      </w:r>
      <w:r w:rsidRPr="00953CF3">
        <w:rPr>
          <w:rFonts w:ascii="Calibri" w:hAnsi="Calibri" w:cs="Calibri"/>
          <w:sz w:val="24"/>
          <w:szCs w:val="24"/>
        </w:rPr>
        <w:fldChar w:fldCharType="end"/>
      </w:r>
      <w:r>
        <w:rPr>
          <w:rFonts w:ascii="Calibri" w:hAnsi="Calibri" w:cs="Calibri"/>
          <w:sz w:val="24"/>
          <w:szCs w:val="24"/>
        </w:rPr>
        <w:t>,</w:t>
      </w:r>
      <w:r w:rsidRPr="00953CF3">
        <w:rPr>
          <w:rFonts w:ascii="Calibri" w:hAnsi="Calibri" w:cs="Calibri"/>
          <w:sz w:val="24"/>
          <w:szCs w:val="24"/>
        </w:rPr>
        <w:t xml:space="preserve"> supports that strategic planning alone may not enhance social enterprise performance. Instead, value co-creation mediates the relationship between strategic planning and performance, which is key for greater performance, including social and financial outcomes in social enterprise. Similarly,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{"citationItems":[{"id":"ITEM-1","itemData":{"DOI":"10.1108/BPMJ-09-2019-0401","ISSN":"14637154","abstract":"Purpose: The purpose of this paper is to investigate the effects of the process of strategic planning on cohesiveness and performance in cognitively diverse units. Design/methodology/approach: This study uses structural equation modeling (SEM) to analyze an original dataset collected from employees working in healthcare organizations in the United Sates. Findings: This study finds the negative effects of cognitive differences among employees on a unit's cohesiveness and performance and the positive moderating effects of the process of strategic planning on such relationships. Consequently, revealing the cohesiveness enhancing function of the process of strategic planning. Originality/value: The study contributes to past research by revealing that business organizations could use the process of strategic planning to enhance their internal cohesiveness, in turn improving their business performance. This study explains that when the process of planning clearly defines an organization's mission, goals and implementation plans, employees working in highly diverse units will be more likely to better understand, accept and in turn also support their organization as a whole and its critical strategic goals. This should increase internal cohesiveness and lead leading to better performance.","author":[{"dropping-particle":"","family":"Nowak","given":"Radoslaw","non-dropping-particle":"","parse-names":false,"suffix":""}],"container-title":"Business Process Management Journal","id":"ITEM-1","issue":"1","issued":{"date-parts":[["2021"]]},"page":"55-74","title":"“Process of strategic planning and cognitive diversity as determinants of cohesiveness and performance”","type":"article-journal","volume":"27"},"uris":["http://www.mendeley.com/documents/?uuid=a5ce3ec3-5f0d-490c-a8ca-6027e8c9f5ac"]}],"mendeley":{"formattedCitation":"(Nowak, 2021)","manualFormatting":"Nowak (2021)","plainTextFormattedCitation":"(Nowak, 2021)","previouslyFormattedCitation":"(Nowak,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Nowak (2021)</w:t>
      </w:r>
      <w:r w:rsidRPr="00953CF3">
        <w:rPr>
          <w:rFonts w:ascii="Calibri" w:hAnsi="Calibri" w:cs="Calibri"/>
          <w:sz w:val="24"/>
          <w:szCs w:val="24"/>
        </w:rPr>
        <w:fldChar w:fldCharType="end"/>
      </w:r>
      <w:r>
        <w:rPr>
          <w:rFonts w:ascii="Calibri" w:hAnsi="Calibri" w:cs="Calibri"/>
          <w:sz w:val="24"/>
          <w:szCs w:val="24"/>
        </w:rPr>
        <w:t>,</w:t>
      </w:r>
      <w:r w:rsidRPr="00953CF3">
        <w:rPr>
          <w:rFonts w:ascii="Calibri" w:hAnsi="Calibri" w:cs="Calibri"/>
          <w:sz w:val="24"/>
          <w:szCs w:val="24"/>
        </w:rPr>
        <w:t xml:space="preserve"> argued that when combined with cognitive diversity, strategic planning is essential for achieving cohesive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for meeting an organization's mission and strategic objectives. Nevertheless, the study also highlights the necessity of a comprehensive business model that promotes employee social integration, supporting the broader goals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p>
    <w:p w14:paraId="23C0A1F2" w14:textId="77777777" w:rsidR="00EB22E8" w:rsidRPr="00953CF3" w:rsidRDefault="00EB22E8" w:rsidP="00EB22E8">
      <w:pPr>
        <w:spacing w:after="0" w:line="240" w:lineRule="auto"/>
        <w:jc w:val="both"/>
        <w:rPr>
          <w:rFonts w:ascii="Calibri" w:hAnsi="Calibri" w:cs="Calibri"/>
          <w:sz w:val="24"/>
          <w:szCs w:val="24"/>
        </w:rPr>
      </w:pPr>
    </w:p>
    <w:p w14:paraId="30118B78" w14:textId="0A556B8C"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Given the focus on the role of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{"citationItems":[{"id":"ITEM-1","itemData":{"DOI":"10.1111/puar.13104","ISSN":"15406210","abstract":"Strategic planning is a widely adopted management approach in contemporary organizations. Underlying its popularity is the assumption that it is a successful practice in public and private organizations that has positive consequences for organizational performance. Nonetheless, strategic planning has been criticized for being overly rational and for inhibiting strategic thinking. This article undertakes a meta-analysis of 87 correlations from 31 empirical studies and asks, Does strategic planning improve organizational performance? A random-effects meta-analysis reveals that strategic planning has a positive, moderate, and significant impact on organizational performance. Meta-regression analysis suggests that the positive impact of strategic planning on organizational performance is strongest when performance is measured as effectiveness and when strategic planning is measured as formal strategic planning. This impact holds across sectors (private and public) and countries (U.S. and non-U.S. contexts). Implications for public administration theory, research, and practice are discussed in the conclusion.","author":[{"dropping-particle":"","family":"George","given":"Bert","non-dropping-particle":"","parse-names":false,"suffix":""},{"dropping-particle":"","family":"Walker","given":"Richard M.","non-dropping-particle":"","parse-names":false,"suffix":""},{"dropping-particle":"","family":"Monster","given":"Joost","non-dropping-particle":"","parse-names":false,"suffix":""}],"container-title":"Public Administration Review","id":"ITEM-1","issue":"6","issued":{"date-parts":[["2019"]]},"page":"810-819","title":"Does Strategic Planning Improve Organizational Performance? A Meta-Analysis","type":"article-journal","volume":"79"},"uris":["http://www.mendeley.com/documents/?uuid=4d7b1994-c5af-4880-bcf8-85f64eb709f6"]}],"mendeley":{"formattedCitation":"(George et al., 2019)","manualFormatting":"George et al. (2019)","plainTextFormattedCitation":"(George et al., 2019)","previouslyFormattedCitation":"(George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George et al. (2019)</w:t>
      </w:r>
      <w:r w:rsidRPr="00953CF3">
        <w:rPr>
          <w:rFonts w:ascii="Calibri" w:hAnsi="Calibri" w:cs="Calibri"/>
          <w:sz w:val="24"/>
          <w:szCs w:val="24"/>
        </w:rPr>
        <w:fldChar w:fldCharType="end"/>
      </w:r>
      <w:r>
        <w:rPr>
          <w:rFonts w:ascii="Calibri" w:hAnsi="Calibri" w:cs="Calibri"/>
          <w:sz w:val="24"/>
          <w:szCs w:val="24"/>
        </w:rPr>
        <w:t>,</w:t>
      </w:r>
      <w:r w:rsidRPr="00953CF3">
        <w:rPr>
          <w:rFonts w:ascii="Calibri" w:hAnsi="Calibri" w:cs="Calibri"/>
          <w:sz w:val="24"/>
          <w:szCs w:val="24"/>
        </w:rPr>
        <w:t xml:space="preserve"> reveals that strategic planning does have a significant positive impact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However, factors such as quality of implementation,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size, and environmental stability play important roles in moderating effects that influence the effectiveness of strategic planning with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{"citationItems":[{"id":"ITEM-1","itemData":{"DOI":"10.5267/j.uscm.2021.2.006","ISSN":"22916830","abstract":"The global competition in the manufacturing industry has obliged the companies to adopt an efficient and effective business process and adaptability of the company's competitive strategy following the external uncertainty conditions. The competitive strategy should enhance the competitiveness of the company, which is formulated during the strategic planning process. This paper investigates the impact of strategic planning, purchasing strategy, strategic partnership, on operational performance. The research has surveyed, using a questionnaire with a five-point Likert scale, 135 manufacturing companies domiciled in the region of East Java, Indonesia. Data analysis used the PLS technique. The objective of the analysis is to assess the measurement model for validity and reliability. Besides, the analysis also examines six hypotheses developed. The result reveals that all six hypotheses were empirically supported. The manufacturing company's strategic planning influences the purchasing strategy and strategic partnership. The result also shows that purchasing strategy through periodic evaluation of supplier capability, influences the strategic partnership in terms of involvement of suppliers in the business process of the company. Overall, strategic planning, purchasing strategy, and strategic partnership affect operational performance. It was also found that purchasing strategy and strategic partnerships mediate the influence of strategic planning on the performance. The results presented here may facilitate improvements in operational performance in the context of supply chain management. This paper also contributes to the ongoing research in the supply chain management theory.","author":[{"dropping-particle":"","family":"Tarigan","given":"Zeplin Jiwa Husada","non-dropping-particle":"","parse-names":false,"suffix":""},{"dropping-particle":"","family":"Siagian","given":"Hotlan","non-dropping-particle":"","parse-names":false,"suffix":""}],"container-title":"Uncertain Supply Chain Management","id":"ITEM-1","issue":"2","issued":{"date-parts":[["2021"]]},"page":"363-372","title":"The effects of strategic planning, purchasing strategy and strategic partnership on operational performance","type":"article-journal","volume":"9"},"uris":["http://www.mendeley.com/documents/?uuid=a37f4239-73e7-4011-86e1-956cb39fa92d"]}],"mendeley":{"formattedCitation":"(Tarigan &amp; Siagian, 2021)","manualFormatting":"Tarigan &amp; Siagian (2021)","plainTextFormattedCitation":"(Tarigan &amp; Siagian, 2021)","previouslyFormattedCitation":"(Tarigan &amp; Siagian,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Tarigan &amp; Siagian (2021)</w:t>
      </w:r>
      <w:r w:rsidRPr="00953CF3">
        <w:rPr>
          <w:rFonts w:ascii="Calibri" w:hAnsi="Calibri" w:cs="Calibri"/>
          <w:sz w:val="24"/>
          <w:szCs w:val="24"/>
        </w:rPr>
        <w:fldChar w:fldCharType="end"/>
      </w:r>
      <w:r w:rsidRPr="00953CF3">
        <w:rPr>
          <w:rFonts w:ascii="Calibri" w:hAnsi="Calibri" w:cs="Calibri"/>
          <w:sz w:val="24"/>
          <w:szCs w:val="24"/>
        </w:rPr>
        <w:t xml:space="preserve"> further illustrate that while strategic planning is effective, there is a need for additional theoretical frameworks to understand better its influence on operational performance, especially regarding social and environmental aspects. This highlights that while strategic planning significantly enhances performance, achieving measurable results requires sustained effort and commitment. </w:t>
      </w:r>
    </w:p>
    <w:p w14:paraId="2C204A2B" w14:textId="77777777" w:rsidR="00EB22E8" w:rsidRPr="00953CF3" w:rsidRDefault="00EB22E8" w:rsidP="00EB22E8">
      <w:pPr>
        <w:spacing w:after="0" w:line="240" w:lineRule="auto"/>
        <w:jc w:val="both"/>
        <w:rPr>
          <w:rFonts w:ascii="Calibri" w:hAnsi="Calibri" w:cs="Calibri"/>
          <w:sz w:val="24"/>
          <w:szCs w:val="24"/>
        </w:rPr>
      </w:pPr>
    </w:p>
    <w:p w14:paraId="6DCA29B6"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importance of strategic planning in social enterprises strengthens the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{"citationItems":[{"id":"ITEM-1","itemData":{"DOI":"10.1177/030630701604100405","ISSN":"17596106","abstract":"In a constrained environment, social enterprise sustainability is trapped in a'survival and maintenance' mode characterised by obscurity. The purpose of this paper is to explore the phenomenon of sustainability from a strategic perspective by looking at two case studies that managed to thrive and grow. Drawing on 11 in-depth interviews, the paper explores how the phenomenon plays out and how strategic practices are carried out in their local exchange contexts, rising above mundane challenges, and ending up improving the economic and social capacities of their communities. The paper contends that social enterprise sustainability is grounded in understanding the impact of contextual, organisational and individual spheres that correspond to three strategic ex-ante enablers: stakeholder orientation, relationship-oriented organisation, and entrepreneurial behaviour; all of which have had valuable contributions towards the upkeep of the enterprise. The study demonstrates that sustainability of social enterprises in a constrained environment is a function of a continuous entrepreneurial activity and the effective use of social and business models. Beyond its direct contribution to the literature on social enterprise in developing countries, the paper offers a practical framework that underlines the dynamism of a sustainable social enterprise while emphasising key managerial and marketing concepts. It concludes with a number of recommendations for policy and practice as to how to enhance the contribution of management and marketing concepts to sustainable social enterprises.","author":[{"dropping-particle":"","family":"Sabella","given":"Anton R.","non-dropping-particle":"","parse-names":false,"suffix":""},{"dropping-particle":"","family":"Eid","given":"Niveen L.","non-dropping-particle":"","parse-names":false,"suffix":""}],"container-title":"Journal of General Management","id":"ITEM-1","issue":"4","issued":{"date-parts":[["2016"]]},"page":"71-89","title":"A strategic perspective of social enterprise sustainability","type":"article-journal","volume":"41"},"uris":["http://www.mendeley.com/documents/?uuid=7a388227-7a82-4558-94a9-3a36ca4a95bf"]}],"mendeley":{"formattedCitation":"(Sabella &amp; Eid, 2016)","manualFormatting":"Sabella &amp; Eid (2016)","plainTextFormattedCitation":"(Sabella &amp; Eid, 2016)","previouslyFormattedCitation":"(Sabella &amp; Eid, 2016)"},"properties":{"noteIndex":0},"schema":"https://github.com/citation-style-language/schema/raw/master/csl-citation.json"}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Sabella &amp; Eid (2016)</w:t>
      </w:r>
      <w:r w:rsidRPr="00953CF3">
        <w:rPr>
          <w:rFonts w:ascii="Calibri" w:hAnsi="Calibri" w:cs="Calibri"/>
          <w:sz w:val="24"/>
          <w:szCs w:val="24"/>
        </w:rPr>
        <w:fldChar w:fldCharType="end"/>
      </w:r>
      <w:r w:rsidRPr="00953CF3">
        <w:rPr>
          <w:rFonts w:ascii="Calibri" w:hAnsi="Calibri" w:cs="Calibri"/>
          <w:sz w:val="24"/>
          <w:szCs w:val="24"/>
        </w:rPr>
        <w:t xml:space="preserve"> study that social enterprises must develop comprehensive strategies that emphasize the importance of strategic planning, resource management, and innovation to achieve long-term viability while fulfilling their social missions. Consistent with that,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{"citationItems":[{"id":"ITEM-1","itemData":{"DOI":"10.1080/1331677X.2019.1677488","ISSN":"1331677X","abstract":"Small businesses contribute to society on many fronts: job creation, tax revenues, functional products and services, charitable donations, technological developments, and social contributions to communities. Given these contributions, and small firms’ limited resources, it is important to understand what strategic management practices (SMPs)–activities engaged to develop and implement strategy–positively impact small firm performance. Small business leaders may apply various combinations of SMPs to achieve performance objectives. Here, we apply Fuzzy set Qualitative Comparative Analysis (fsQCA) to explore how various combinations of six different SMPs–entrepreneurial orientation (EO), strategic planning, goal setting, total quality management (TQM), social capital, and small business owners’ analysis of financial ratios–affect performance. From a sample of U.S. printing companies, we found four different configurations of SMPs related to higher small business performance.","author":[{"dropping-particle":"","family":"Williams","given":"Ralph I.","non-dropping-particle":"","parse-names":false,"suffix":""},{"dropping-particle":"","family":"Smith","given":"Adam","non-dropping-particle":"","parse-names":false,"suffix":""},{"dropping-particle":"","family":"Aaron","given":"Joshua R.","non-dropping-particle":"","parse-names":false,"suffix":""},{"dropping-particle":"","family":"Manley","given":"Scott C.","non-dropping-particle":"","parse-names":false,"suffix":""},{"dropping-particle":"","family":"McDowell","given":"William C.","non-dropping-particle":"","parse-names":false,"suffix":""}],"container-title":"Economic Research-Ekonomska Istrazivanja ","id":"ITEM-1","issue":"1","issued":{"date-parts":[["2020"]]},"page":"2378-2396","title":"Small business strategic management practices and performance: A configurational approach","type":"article-journal","volume":"33"},"uris":["http://www.mendeley.com/documents/?uuid=b8495c8f-6274-4242-8373-ac9e770e3a5e"]}],"mendeley":{"formattedCitation":"(Williams et al., 2020)","manualFormatting":"Williams et al. (2020)","plainTextFormattedCitation":"(Williams et al., 2020)","previouslyFormattedCitation":"(Williams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Williams et al. (2020)</w:t>
      </w:r>
      <w:r w:rsidRPr="00953CF3">
        <w:rPr>
          <w:rFonts w:ascii="Calibri" w:hAnsi="Calibri" w:cs="Calibri"/>
          <w:sz w:val="24"/>
          <w:szCs w:val="24"/>
        </w:rPr>
        <w:fldChar w:fldCharType="end"/>
      </w:r>
      <w:r w:rsidRPr="00953CF3">
        <w:rPr>
          <w:rFonts w:ascii="Calibri" w:hAnsi="Calibri" w:cs="Calibri"/>
          <w:sz w:val="24"/>
          <w:szCs w:val="24"/>
        </w:rPr>
        <w:t xml:space="preserve"> revealed how different configurations such as market analysis, competitive positioning, resource allocation, and leadership strategies in strategic management practices play an effective role to measures both financial and non-financial outcomes in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Thus, the success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depends on various strategic practices.</w:t>
      </w:r>
    </w:p>
    <w:p w14:paraId="7FAF2000" w14:textId="77777777" w:rsidR="00EB22E8" w:rsidRPr="00953CF3" w:rsidRDefault="00EB22E8" w:rsidP="00EB22E8">
      <w:pPr>
        <w:spacing w:after="0" w:line="240" w:lineRule="auto"/>
        <w:jc w:val="both"/>
        <w:rPr>
          <w:rFonts w:ascii="Calibri" w:hAnsi="Calibri" w:cs="Calibri"/>
          <w:sz w:val="24"/>
          <w:szCs w:val="24"/>
        </w:rPr>
      </w:pPr>
    </w:p>
    <w:p w14:paraId="7C6BADFC"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effectiveness of strategic planning varies across different contexts and industries, with limited understanding of its impact in specific settings, such as social enterprises in Malaysia. To gain a more holistic understanding of strategic planning's impact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this study will examine into how strategic planning enhance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49FEA4D7" w14:textId="77777777" w:rsidR="00EB22E8" w:rsidRPr="00953CF3" w:rsidRDefault="00EB22E8" w:rsidP="00EB22E8">
      <w:pPr>
        <w:spacing w:after="0" w:line="240" w:lineRule="auto"/>
        <w:jc w:val="both"/>
        <w:rPr>
          <w:rFonts w:ascii="Calibri" w:hAnsi="Calibri" w:cs="Calibri"/>
          <w:sz w:val="24"/>
          <w:szCs w:val="24"/>
        </w:rPr>
      </w:pPr>
    </w:p>
    <w:p w14:paraId="4906B588" w14:textId="1BDBAFA8" w:rsidR="00EB22E8" w:rsidRPr="00EB22E8" w:rsidRDefault="00EB22E8" w:rsidP="00EB22E8">
      <w:pPr>
        <w:spacing w:after="0" w:line="240" w:lineRule="auto"/>
        <w:jc w:val="both"/>
        <w:rPr>
          <w:rFonts w:ascii="Calibri" w:hAnsi="Calibri" w:cs="Calibri"/>
          <w:i/>
          <w:iCs/>
          <w:sz w:val="24"/>
          <w:szCs w:val="24"/>
        </w:rPr>
      </w:pPr>
      <w:bookmarkStart w:id="41" w:name="_Hlk175647883"/>
      <w:proofErr w:type="spellStart"/>
      <w:r w:rsidRPr="00EB22E8">
        <w:rPr>
          <w:rFonts w:ascii="Calibri" w:hAnsi="Calibri" w:cs="Calibri"/>
          <w:i/>
          <w:iCs/>
          <w:sz w:val="24"/>
          <w:szCs w:val="24"/>
        </w:rPr>
        <w:t>Organisational</w:t>
      </w:r>
      <w:proofErr w:type="spellEnd"/>
      <w:r w:rsidRPr="00EB22E8">
        <w:rPr>
          <w:rFonts w:ascii="Calibri" w:hAnsi="Calibri" w:cs="Calibri"/>
          <w:i/>
          <w:iCs/>
          <w:sz w:val="24"/>
          <w:szCs w:val="24"/>
        </w:rPr>
        <w:t xml:space="preserve"> Competence and </w:t>
      </w:r>
      <w:proofErr w:type="spellStart"/>
      <w:r w:rsidRPr="00EB22E8">
        <w:rPr>
          <w:rFonts w:ascii="Calibri" w:hAnsi="Calibri" w:cs="Calibri"/>
          <w:i/>
          <w:iCs/>
          <w:sz w:val="24"/>
          <w:szCs w:val="24"/>
        </w:rPr>
        <w:t>Organisational</w:t>
      </w:r>
      <w:proofErr w:type="spellEnd"/>
      <w:r w:rsidRPr="00EB22E8">
        <w:rPr>
          <w:rFonts w:ascii="Calibri" w:hAnsi="Calibri" w:cs="Calibri"/>
          <w:i/>
          <w:iCs/>
          <w:sz w:val="24"/>
          <w:szCs w:val="24"/>
        </w:rPr>
        <w:t xml:space="preserve"> Performance</w:t>
      </w:r>
    </w:p>
    <w:bookmarkEnd w:id="41"/>
    <w:p w14:paraId="216EEBB0"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An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capabilities support various lines of business, commonly called core competencies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{"citationItems":[{"id":"ITEM-1","itemData":{"DOI":"10.1177/002224299405800404","ISSN":"0022-2429","abstract":"Considerable progress has been made in identifying market-driven businesses, understanding what they do, and measuring the bottom-line consequences of their orientation to their markets. The next challenge is to understand how this organizational orientation can be achieved and sustained. The emerging capabilities approach to strategic management, when coupled with total quality management, offers a rich array of ways to design change programs that will enhance a market orientation. The most distinctive features of market-driven organizations are their mastery of the market sensing and customer linking capabilities. A comprehensive change program aimed at enhancing these capabilities includes: (1) the diagnosis of current capabilities, (2) anticipation of future needs for capabilities, (3) bottom-up redesign of underlying processes, (4) top-down direction and commitment, (5) creative use of information technology, and (6) continuous monitoring of progress.","author":[{"dropping-particle":"","family":"Day","given":"George S.","non-dropping-particle":"","parse-names":false,"suffix":""}],"container-title":"Journal of Marketing","id":"ITEM-1","issue":"4","issued":{"date-parts":[["1994"]]},"page":"37-52","title":"The Capabilities of Market-Driven Organizations","type":"article-journal","volume":"58"},"uris":["http://www.mendeley.com/documents/?uuid=1d9e0cd5-4c0a-4354-8c90-99dd7afefe14"]}],"mendeley":{"formattedCitation":"(Day, 1994)","plainTextFormattedCitation":"(Day, 1994)","previouslyFormattedCitation":"(Day, 1994)"},"properties":{"noteIndex":0},"schema":"https://github.com/citation-style-language/schema/raw/master/csl-citation.json"}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(Day, 1994)</w:t>
      </w:r>
      <w:r w:rsidRPr="00953CF3">
        <w:rPr>
          <w:rFonts w:ascii="Calibri" w:hAnsi="Calibri" w:cs="Calibri"/>
          <w:sz w:val="24"/>
          <w:szCs w:val="24"/>
        </w:rPr>
        <w:fldChar w:fldCharType="end"/>
      </w:r>
      <w:r w:rsidRPr="00953CF3">
        <w:rPr>
          <w:rFonts w:ascii="Calibri" w:hAnsi="Calibri" w:cs="Calibri"/>
          <w:sz w:val="24"/>
          <w:szCs w:val="24"/>
        </w:rPr>
        <w:t xml:space="preserve">. "Core competence" is the collective learning and coordination of diverse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skills. It emphasizes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is essential for competitive advantage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{"citationItems":[{"id":"ITEM-1","itemData":{"DOI":"10.1080/08956308.1993.11670940","ISSN":"0895-6308","abstract":"The debate about the competitiveness of Western firms in a wide variety of industries inevitably triggers debates about technology policy and investment levels in technology. The scorecard of Western firms - be it performance along dimensions such as quality, cycle time and cost, or growth and new business creation - has been less than satisfactory. A new approach is needed to evaluate the value added by senior management. This management scorecard must be seen as \"stretch\" and the critical role of senior management as creating the capacity to leverage corporate resources. A strategic architecture allows managers to identify the core competencies that exist and those that are needed. Core competencies are an important link in the process of leverage. A core competency can be identified by applying 3 simple tests: 1. Is it a significant source of competitive differentiation? 2. Does it transcend a single business? 3. Is it hard for competitors to imitate? Growth will take place when businesses focus on the organization, with technology as a part of it.","author":[{"dropping-particle":"","family":"Prahalad","given":"C. K.","non-dropping-particle":"","parse-names":false,"suffix":""}],"container-title":"Research-Technology Management","id":"ITEM-1","issue":"6","issued":{"date-parts":[["1993"]]},"page":"40-47","title":"The Role of Core Competencies in the Corporation","type":"article-journal","volume":"36"},"uris":["http://www.mendeley.com/documents/?uuid=de4f7bcc-9179-4e8a-8eda-c94bd9d1528c"]}],"mendeley":{"formattedCitation":"(Prahalad, 1993)","plainTextFormattedCitation":"(Prahalad, 1993)","previouslyFormattedCitation":"(Prahalad, 1993)"},"properties":{"noteIndex":0},"schema":"https://github.com/citation-style-language/schema/raw/master/csl-citation.json"}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(Prahalad, 1993)</w:t>
      </w:r>
      <w:r w:rsidRPr="00953CF3">
        <w:rPr>
          <w:rFonts w:ascii="Calibri" w:hAnsi="Calibri" w:cs="Calibri"/>
          <w:sz w:val="24"/>
          <w:szCs w:val="24"/>
        </w:rPr>
        <w:fldChar w:fldCharType="end"/>
      </w:r>
      <w:r w:rsidRPr="00953CF3">
        <w:rPr>
          <w:rFonts w:ascii="Calibri" w:hAnsi="Calibri" w:cs="Calibri"/>
          <w:sz w:val="24"/>
          <w:szCs w:val="24"/>
        </w:rPr>
        <w:t xml:space="preserve">. Additionally, the competence (UK-based) approach is defined as a combination of skills, knowledge, and abilities that enable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perform effectively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{"citationItems":[{"id":"ITEM-1","itemData":{"DOI":"https://doi.org/10.1057/s41599-022-01047-1 1","author":[{"dropping-particle":"","family":"Skrinjaric","given":"B","non-dropping-particle":"","parse-names":false,"suffix":""}],"container-title":"Humanities &amp; Social Sciences Communications","id":"ITEM-1","issued":{"date-parts":[["2022"]]},"title":"Competence-based approaches in organizational and individual context","type":"article-journal","volume":"28"},"uris":["http://www.mendeley.com/documents/?uuid=3a14c571-8f9d-4c32-829d-c44856b0e538"]}],"mendeley":{"formattedCitation":"(Skrinjaric, 2022)","plainTextFormattedCitation":"(Skrinjaric, 2022)","previouslyFormattedCitation":"(Skrinjaric,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(Skrinjaric, 2022)</w:t>
      </w:r>
      <w:r w:rsidRPr="00953CF3">
        <w:rPr>
          <w:rFonts w:ascii="Calibri" w:hAnsi="Calibri" w:cs="Calibri"/>
          <w:sz w:val="24"/>
          <w:szCs w:val="24"/>
        </w:rPr>
        <w:fldChar w:fldCharType="end"/>
      </w:r>
      <w:r w:rsidRPr="00953CF3">
        <w:rPr>
          <w:rFonts w:ascii="Calibri" w:hAnsi="Calibri" w:cs="Calibri"/>
          <w:sz w:val="24"/>
          <w:szCs w:val="24"/>
        </w:rPr>
        <w:t xml:space="preser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is the broader concept that encompasses the ability of an </w:t>
      </w:r>
      <w:proofErr w:type="spellStart"/>
      <w:r w:rsidRPr="00953CF3">
        <w:rPr>
          <w:rFonts w:ascii="Calibri" w:hAnsi="Calibri" w:cs="Calibri"/>
          <w:sz w:val="24"/>
          <w:szCs w:val="24"/>
        </w:rPr>
        <w:t>organisation</w:t>
      </w:r>
      <w:proofErr w:type="spellEnd"/>
      <w:r w:rsidRPr="00953CF3">
        <w:rPr>
          <w:rFonts w:ascii="Calibri" w:hAnsi="Calibri" w:cs="Calibri"/>
          <w:sz w:val="24"/>
          <w:szCs w:val="24"/>
        </w:rPr>
        <w:t xml:space="preserve"> to effectively deploy its capabilities in a coordinated and strategic manner to achieve its objectives. It includes capabilities and the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ability to integrate, develop, and apply them to enhance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{"citationItems":[{"id":"ITEM-1","itemData":{"DOI":"10.4337/9781035334995.00014","ISBN":"9780080509778","abstract":"The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imitability (replication by competitors). I 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(1997 by John Wiley &amp; Sons, Ltd.).","author":[{"dropping-particle":"","family":"Teece","given":"David J.","non-dropping-particle":"","parse-names":false,"suffix":""},{"dropping-particle":"","family":"Pisano","given":"Gary","non-dropping-particle":"","parse-names":false,"suffix":""},{"dropping-particle":"","family":"Shuen","given":"Amy","non-dropping-particle":"","parse-names":false,"suffix":""}],"container-title":"Knowledge and Strategy","id":"ITEM-1","issue":"7","issued":{"date-parts":[["1997"]]},"page":"509-533","title":"Dynamic capabilities and strategic management","type":"article-journal","volume":"18"},"uris":["http://www.mendeley.com/documents/?uuid=f5ad349a-d401-4c7e-82ec-ad832fe64485"]}],"mendeley":{"formattedCitation":"(Teece et al., 1997)","plainTextFormattedCitation":"(Teece et al., 1997)","previouslyFormattedCitation":"(Teece et al., 1997)"},"properties":{"noteIndex":0},"schema":"https://github.com/citation-style-language/schema/raw/master/csl-citation.json"}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(Teece et al., 1997)</w:t>
      </w:r>
      <w:r w:rsidRPr="00953CF3">
        <w:rPr>
          <w:rFonts w:ascii="Calibri" w:hAnsi="Calibri" w:cs="Calibri"/>
          <w:sz w:val="24"/>
          <w:szCs w:val="24"/>
        </w:rPr>
        <w:fldChar w:fldCharType="end"/>
      </w:r>
      <w:r w:rsidRPr="00953CF3">
        <w:rPr>
          <w:rFonts w:ascii="Calibri" w:hAnsi="Calibri" w:cs="Calibri"/>
          <w:sz w:val="24"/>
          <w:szCs w:val="24"/>
        </w:rPr>
        <w:t xml:space="preserve">. An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competence, driven by its capabilities, directly impacts its </w:t>
      </w:r>
      <w:r w:rsidRPr="00953CF3">
        <w:rPr>
          <w:rFonts w:ascii="Calibri" w:hAnsi="Calibri" w:cs="Calibri"/>
          <w:sz w:val="24"/>
          <w:szCs w:val="24"/>
        </w:rPr>
        <w:lastRenderedPageBreak/>
        <w:t xml:space="preserve">performance. Specifically, according to RBV theory, capabilities include market orientation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{"citationItems":[{"id":"ITEM-1","itemData":{"DOI":"10.1177/002224299405800404","ISSN":"0022-2429","abstract":"Considerable progress has been made in identifying market-driven businesses, understanding what they do, and measuring the bottom-line consequences of their orientation to their markets. The next challenge is to understand how this organizational orientation can be achieved and sustained. The emerging capabilities approach to strategic management, when coupled with total quality management, offers a rich array of ways to design change programs that will enhance a market orientation. The most distinctive features of market-driven organizations are their mastery of the market sensing and customer linking capabilities. A comprehensive change program aimed at enhancing these capabilities includes: (1) the diagnosis of current capabilities, (2) anticipation of future needs for capabilities, (3) bottom-up redesign of underlying processes, (4) top-down direction and commitment, (5) creative use of information technology, and (6) continuous monitoring of progress.","author":[{"dropping-particle":"","family":"Day","given":"George S.","non-dropping-particle":"","parse-names":false,"suffix":""}],"container-title":"Journal of Marketing","id":"ITEM-1","issue":"4","issued":{"date-parts":[["1994"]]},"page":"37-52","title":"The Capabilities of Market-Driven Organizations","type":"article-journal","volume":"58"},"uris":["http://www.mendeley.com/documents/?uuid=1d9e0cd5-4c0a-4354-8c90-99dd7afefe14"]}],"mendeley":{"formattedCitation":"(Day, 1994)","plainTextFormattedCitation":"(Day, 1994)","previouslyFormattedCitation":"(Day, 1994)"},"properties":{"noteIndex":0},"schema":"https://github.com/citation-style-language/schema/raw/master/csl-citation.json"}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(Day, 1994)</w:t>
      </w:r>
      <w:r w:rsidRPr="00953CF3">
        <w:rPr>
          <w:rFonts w:ascii="Calibri" w:hAnsi="Calibri" w:cs="Calibri"/>
          <w:sz w:val="24"/>
          <w:szCs w:val="24"/>
        </w:rPr>
        <w:fldChar w:fldCharType="end"/>
      </w:r>
      <w:r w:rsidRPr="00953CF3">
        <w:rPr>
          <w:rFonts w:ascii="Calibri" w:hAnsi="Calibri" w:cs="Calibri"/>
          <w:sz w:val="24"/>
          <w:szCs w:val="24"/>
        </w:rPr>
        <w:t xml:space="preserve">, entrepreneurship, innovativeness,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{"citationItems":[{"id":"ITEM-1","itemData":{"DOI":"10.1002/smj.197","ISSN":"01432095","abstract":"A recent series of articles in the Strategic Management Journal has discussed the potential value of an organization developing a market orientation in its quest to achieve success. We posit that market orientation can enhance success, but that its potential value should not be considered in isolation. Specifically, we draw on the resource-based view of the firm to suggest that four capabilities - market orientation, entrepreneurship, innovativeness, and organizational learning - each contribute to the creation of positional advantages for some firms. The data used are drawn from 181 large multinational corporations (MNC). The results indicate that positional advantages arising from the confluence of market orientation, entrepreneurship, innovativeness, and organizational learning have a positive effect on MNC performance (five-year average change in ROI, income, and stock price). Overall, the results support the contention that market orientation can enhance success, albeit within the context of other important phenomena. Copyright © 2001 John Wiley &amp; Sons, Ltd.","author":[{"dropping-particle":"","family":"Hult","given":"G. Tomas M.","non-dropping-particle":"","parse-names":false,"suffix":""},{"dropping-particle":"","family":"Ketchen","given":"David J.","non-dropping-particle":"","parse-names":false,"suffix":""}],"container-title":"Strategic Management Journal","id":"ITEM-1","issue":"9","issued":{"date-parts":[["2001"]]},"page":"899-906","title":"Does market orientation matter?: A test of the relationship between positional advantage and performance","type":"article-journal","volume":"22"},"uris":["http://www.mendeley.com/documents/?uuid=ad214f67-ecdf-4d07-bb25-4155e9e57a6b"]}],"mendeley":{"formattedCitation":"(Hult &amp; Ketchen, 2001)","plainTextFormattedCitation":"(Hult &amp; Ketchen, 2001)","previouslyFormattedCitation":"(Hult &amp; Ketchen, 2001)"},"properties":{"noteIndex":0},"schema":"https://github.com/citation-style-language/schema/raw/master/csl-citation.json"}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(Hult &amp; Ketchen, 2001)</w:t>
      </w:r>
      <w:r w:rsidRPr="00953CF3">
        <w:rPr>
          <w:rFonts w:ascii="Calibri" w:hAnsi="Calibri" w:cs="Calibri"/>
          <w:sz w:val="24"/>
          <w:szCs w:val="24"/>
        </w:rPr>
        <w:fldChar w:fldCharType="end"/>
      </w:r>
      <w:r w:rsidRPr="00953CF3">
        <w:rPr>
          <w:rFonts w:ascii="Calibri" w:hAnsi="Calibri" w:cs="Calibri"/>
          <w:sz w:val="24"/>
          <w:szCs w:val="24"/>
        </w:rPr>
        <w:t xml:space="preserve">. Valuable, rare, inimitable, and non-substitutable capabilities create competitive advantage and enhance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{"citationItems":[{"id":"ITEM-1","itemData":{"DOI":"https://doi.org/10.1177/014920639101700108","author":[{"dropping-particle":"","family":"Barney","given":"J","non-dropping-particle":"","parse-names":false,"suffix":""}],"container-title":"Journal Of Management","id":"ITEM-1","issue":"1","issued":{"date-parts":[["1991"]]},"page":"99-120","title":"Firm Resources and Sustained Competitive Advantage","type":"article-journal","volume":"17"},"uris":["http://www.mendeley.com/documents/?uuid=99573ede-afec-4cd9-91bd-43141a75847f"]}],"mendeley":{"formattedCitation":"(Barney, 1991)","plainTextFormattedCitation":"(Barney, 1991)","previouslyFormattedCitation":"(Barney, 1991)"},"properties":{"noteIndex":0},"schema":"https://github.com/citation-style-language/schema/raw/master/csl-citation.json"}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(Barney, 1991)</w:t>
      </w:r>
      <w:r w:rsidRPr="00953CF3">
        <w:rPr>
          <w:rFonts w:ascii="Calibri" w:hAnsi="Calibri" w:cs="Calibri"/>
          <w:sz w:val="24"/>
          <w:szCs w:val="24"/>
        </w:rPr>
        <w:fldChar w:fldCharType="end"/>
      </w:r>
      <w:r w:rsidRPr="00953CF3">
        <w:rPr>
          <w:rFonts w:ascii="Calibri" w:hAnsi="Calibri" w:cs="Calibri"/>
          <w:sz w:val="24"/>
          <w:szCs w:val="24"/>
        </w:rPr>
        <w:t xml:space="preserve">. In summary, capabilities are fundamental to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together, they play a crucial role in determining how well an </w:t>
      </w:r>
      <w:proofErr w:type="spellStart"/>
      <w:r w:rsidRPr="00953CF3">
        <w:rPr>
          <w:rFonts w:ascii="Calibri" w:hAnsi="Calibri" w:cs="Calibri"/>
          <w:sz w:val="24"/>
          <w:szCs w:val="24"/>
        </w:rPr>
        <w:t>organisation</w:t>
      </w:r>
      <w:proofErr w:type="spellEnd"/>
      <w:r w:rsidRPr="00953CF3">
        <w:rPr>
          <w:rFonts w:ascii="Calibri" w:hAnsi="Calibri" w:cs="Calibri"/>
          <w:sz w:val="24"/>
          <w:szCs w:val="24"/>
        </w:rPr>
        <w:t xml:space="preserve"> performs.</w:t>
      </w:r>
    </w:p>
    <w:p w14:paraId="37548B24" w14:textId="77777777" w:rsidR="00EB22E8" w:rsidRPr="00953CF3" w:rsidRDefault="00EB22E8" w:rsidP="00EB22E8">
      <w:pPr>
        <w:spacing w:after="0" w:line="240" w:lineRule="auto"/>
        <w:jc w:val="both"/>
        <w:rPr>
          <w:rFonts w:ascii="Calibri" w:hAnsi="Calibri" w:cs="Calibri"/>
          <w:sz w:val="24"/>
          <w:szCs w:val="24"/>
        </w:rPr>
      </w:pPr>
    </w:p>
    <w:p w14:paraId="416AB381"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Dynamic Capabilities View (DCV) theory supports the notion that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compete based on their resources and capabilities, which they leverage to adapt, innovate, and sustain a competitive edge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{"citationItems":[{"id":"ITEM-1","itemData":{"DOI":"10.1108/JEIM-05-2012-0025","ISSN":"17410398","abstract":"Purpose: The current conventional strategic management model is incapable of dealing with various questions on organizational management in a dynamically discontinuous environment. Hence, how an enterprise can effectively apply its knowledge management (KM) capability and develop a uniquely dynamic capability in order to provide quick response to a dynamic environment has become an urgent need. The purpose of this paper is to discuss the above-mentioned issues. Design/methodology/approach: In order to gain best exploration on KM capability, dynamic capability, and organizational performance, the questionnaire and statistical analytical techniques were used. Findings: The results indicate that dynamic capability is an important intermediate organizational mechanism through which the benefits of KM capability are converted into performance effects at the corporate level. That is, KM capability enhances the dynamic capability of organizations. While dynamic capability, in turn, increases organizational performance and provides competitive advantages. Research limitations/implications: This research applied a purposive sampling method and obtained a slightly inadequate number of respondents. Therefore, it is suggested that future research should apply a random sampling method to collect more responses and increase the generalizability. Practical implications: This research aims to investigate KM capability, dynamic capability, and organizational performance, as well as establish and verify the patterns of the aforementioned relationships based on how enterprises implement their KM capabilities and dynamic capabilities to enhance organizational performance. Originality/value: There is still little related literature investigating the relationships among KM capability, dynamic capability, and organizational performance. Hence, this study applies questionnaire methods as the main research tools in order to conduct an in-depth investigation into the influence of KM capability and dynamic capability on organizational performance. Furthermore, this research is expected to provide enterprises with valuable suggestions for management practices. © Emerald Group Publishing Limited.","author":[{"dropping-particle":"","family":"Tseng","given":"Shu Mei","non-dropping-particle":"","parse-names":false,"suffix":""},{"dropping-particle":"","family":"Lee","given":"Pei Shan","non-dropping-particle":"","parse-names":false,"suffix":""}],"container-title":"Journal of Enterprise Information Management","id":"ITEM-1","issue":"2","issued":{"date-parts":[["2014"]]},"page":"158-179","title":"The effect of knowledge management capability and dynamic capability on organizational performance","type":"article-journal","volume":"27"},"uris":["http://www.mendeley.com/documents/?uuid=5496195c-18ce-41e6-83e7-a9c858201299"]}],"mendeley":{"formattedCitation":"(Tseng &amp; Lee, 2014)","plainTextFormattedCitation":"(Tseng &amp; Lee, 2014)","previouslyFormattedCitation":"(Tseng &amp; Lee, 2014)"},"properties":{"noteIndex":0},"schema":"https://github.com/citation-style-language/schema/raw/master/csl-citation.json"}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(Tseng &amp; Lee, 2014)</w:t>
      </w:r>
      <w:r w:rsidRPr="00953CF3">
        <w:rPr>
          <w:rFonts w:ascii="Calibri" w:hAnsi="Calibri" w:cs="Calibri"/>
          <w:sz w:val="24"/>
          <w:szCs w:val="24"/>
        </w:rPr>
        <w:fldChar w:fldCharType="end"/>
      </w:r>
      <w:r w:rsidRPr="00953CF3">
        <w:rPr>
          <w:rFonts w:ascii="Calibri" w:hAnsi="Calibri" w:cs="Calibri"/>
          <w:sz w:val="24"/>
          <w:szCs w:val="24"/>
        </w:rPr>
        <w:t xml:space="preserve">. Innovation strengthens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by enhancing management capabilities, driving value creation responses to environmental changes, influence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w:t>
      </w:r>
      <w:proofErr w:type="spellStart"/>
      <w:r w:rsidRPr="00953CF3">
        <w:rPr>
          <w:rFonts w:ascii="Calibri" w:hAnsi="Calibri" w:cs="Calibri"/>
          <w:sz w:val="24"/>
          <w:szCs w:val="24"/>
        </w:rPr>
        <w:t>behaviour</w:t>
      </w:r>
      <w:proofErr w:type="spellEnd"/>
      <w:r w:rsidRPr="00953CF3">
        <w:rPr>
          <w:rFonts w:ascii="Calibri" w:hAnsi="Calibri" w:cs="Calibri"/>
          <w:sz w:val="24"/>
          <w:szCs w:val="24"/>
        </w:rPr>
        <w:t xml:space="preserve">, thus  improving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{"citationItems":[{"id":"ITEM-1","itemData":{"DOI":"10.1111/j.1467-6486.2008.00814.x","ISSN":"00222380","abstract":"Innovation research suggests that innovation types have different attributes, determinants, and effects. This study focuses on consequences of adoption of three types of innovation (service, technological process, and administrative process) in service organizations. Its main thesis is that the impact of innovation on organizational performance depends on compositions of innovation types over time. We examine this proposition by analysing innovative activity in a panel of 428 public service organizations in the UK over four years. Our findings suggest that focus on adopting a specific type of innovation every year is detrimental, consistency in adopting the same composition of innovation types over the years has no effect, and divergence from the industry norm in adopting innovation types could possibly be beneficial to organizational performance. We discuss the implications of these findings for theory and research on innovation types. © Blackwell Publishing Ltd 2009.","author":[{"dropping-particle":"","family":"Damanpour","given":"Fariborz","non-dropping-particle":"","parse-names":false,"suffix":""},{"dropping-particle":"","family":"Walker","given":"Richard M.","non-dropping-particle":"","parse-names":false,"suffix":""},{"dropping-particle":"","family":"Avellaneda","given":"Claudia N.","non-dropping-particle":"","parse-names":false,"suffix":""}],"container-title":"Journal of Management Studies","id":"ITEM-1","issue":"4","issued":{"date-parts":[["2009"]]},"page":"650-675","title":"Combinative effects of innovation types and organizational Performance: A longitudinal study of service organizations","type":"article-journal","volume":"46"},"uris":["http://www.mendeley.com/documents/?uuid=e7416766-9a38-4f8f-9081-83763b2dd481"]}],"mendeley":{"formattedCitation":"(Damanpour et al., 2009)","plainTextFormattedCitation":"(Damanpour et al., 2009)","previouslyFormattedCitation":"(Damanpour et al., 2009)"},"properties":{"noteIndex":0},"schema":"https://github.com/citation-style-language/schema/raw/master/csl-citation.json"}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(Damanpour et al., 2009)</w:t>
      </w:r>
      <w:r w:rsidRPr="00953CF3">
        <w:rPr>
          <w:rFonts w:ascii="Calibri" w:hAnsi="Calibri" w:cs="Calibri"/>
          <w:sz w:val="24"/>
          <w:szCs w:val="24"/>
        </w:rPr>
        <w:fldChar w:fldCharType="end"/>
      </w:r>
      <w:r w:rsidRPr="00953CF3">
        <w:rPr>
          <w:rFonts w:ascii="Calibri" w:hAnsi="Calibri" w:cs="Calibri"/>
          <w:sz w:val="24"/>
          <w:szCs w:val="24"/>
        </w:rPr>
        <w:t xml:space="preserve">. In this context, competence serves as a guidance for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practices that lead to enhance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{"citationItems":[{"id":"ITEM-1","itemData":{"DOI":"10.1108/REGE-11-2020-0103","ISSN":"21778736","abstract":"Purpose: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innovation.","author":[{"dropping-particle":"","family":"Gomes","given":"Giancarlo","non-dropping-particle":"","parse-names":false,"suffix":""},{"dropping-particle":"","family":"Seman","given":"Laio Oriel","non-dropping-particle":"","parse-names":false,"suffix":""},{"dropping-particle":"","family":"Berndt","given":"Ana Clara","non-dropping-particle":"","parse-names":false,"suffix":""},{"dropping-particle":"","family":"Bogoni","given":"Nadia","non-dropping-particle":"","parse-names":false,"suffix":""}],"container-title":"Revista de Gestao","id":"ITEM-1","issue":"1","issued":{"date-parts":[["2022"]]},"page":"39-54","title":"The role of entrepreneurial orientation, organizational learning capability and service innovation in organizational performance","type":"article-journal","volume":"29"},"uris":["http://www.mendeley.com/documents/?uuid=efa08039-0c12-4d7e-bf85-4b659a93b88c"]}],"mendeley":{"formattedCitation":"(Gomes et al., 2022)","manualFormatting":"Gomes et al. (2022)","plainTextFormattedCitation":"(Gomes et al., 2022)","previouslyFormattedCitation":"(Gomes et al.,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Gomes et al. (2022)</w:t>
      </w:r>
      <w:r w:rsidRPr="00953CF3">
        <w:rPr>
          <w:rFonts w:ascii="Calibri" w:hAnsi="Calibri" w:cs="Calibri"/>
          <w:sz w:val="24"/>
          <w:szCs w:val="24"/>
        </w:rPr>
        <w:fldChar w:fldCharType="end"/>
      </w:r>
      <w:r w:rsidRPr="00953CF3">
        <w:rPr>
          <w:rFonts w:ascii="Calibri" w:hAnsi="Calibri" w:cs="Calibri"/>
          <w:sz w:val="24"/>
          <w:szCs w:val="24"/>
        </w:rPr>
        <w:t xml:space="preserve"> in study between strategic capabilities and innovation found that entrepreneurial orientation,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capability, and service innovation are interrelated and significantly contribute to improving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While,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{"citationItems":[{"id":"ITEM-1","itemData":{"DOI":"10.3390/su13105399","ISSN":"20711050","abstract":"Learning and knowledge creation are acknowledged as crucial drivers associated with entrepreneurial orientation (EO) and innovation capability (IC). Absorptive capacity (AC) harmonizes internal innovation-building activities with external opportunities, while organizational learning capabilities (OLC) foster entrepreneurial cognitive skills and innovation capabilities. This study aims to (1) predict the impact of absorptive capacity and organizational learning on IC and (2) to estimate the mediation effect of OLC and AC on the relationship between entrepreneurial orientation and innovation capabilities. Drawing upon the dynamic capability theory, the study had applied a cross-sectional survey targeting Algerian firms to test the hypotheses. The study findings indicate that EO is positively associated with innovation capability. Besides, even though both OLC and AC partially increase EO’s interaction impact on innovation capability as a mediation role, suggesting that the more a firm is entrepreneurially oriented, the more learning and knowledge creation processes are involved in the interaction relationship. This study’s core focus is to overcome the substantial role of learning and knowledge creation processes as an intangible proactive resource that fosters the EO mindset to get involved in innovation activities. It has been discovered that AC and OLC as a connectedness mechanism links external knowledge and internal learning processes to accompany EO readiness during innovation development.","author":[{"dropping-particle":"","family":"Makhloufi","given":"Lahcene","non-dropping-particle":"","parse-names":false,"suffix":""},{"dropping-particle":"","family":"Laghouag","given":"Abderrazak Ahmed","non-dropping-particle":"","parse-names":false,"suffix":""},{"dropping-particle":"","family":"Sahli","given":"Alhussain Ali","non-dropping-particle":"","parse-names":false,"suffix":""},{"dropping-particle":"","family":"Belaid","given":"Fateh","non-dropping-particle":"","parse-names":false,"suffix":""}],"container-title":"Sustainability (Switzerland)","id":"ITEM-1","issue":"10","issued":{"date-parts":[["2021"]]},"title":"Impact of entrepreneurial orientation on innovation capability: The mediating role of absorptive capability and organizational learning capabilities","type":"article-journal","volume":"13"},"uris":["http://www.mendeley.com/documents/?uuid=f1c614c6-cd52-4c31-be4c-94a07f6ccb9e"]}],"mendeley":{"formattedCitation":"(Makhloufi et al., 2021)","manualFormatting":"Makhloufi et al. (2021)","plainTextFormattedCitation":"(Makhloufi et al., 2021)","previouslyFormattedCitation":"(Makhloufi et al.,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Makhloufi et al. (2021)</w:t>
      </w:r>
      <w:r w:rsidRPr="00953CF3">
        <w:rPr>
          <w:rFonts w:ascii="Calibri" w:hAnsi="Calibri" w:cs="Calibri"/>
          <w:sz w:val="24"/>
          <w:szCs w:val="24"/>
        </w:rPr>
        <w:fldChar w:fldCharType="end"/>
      </w:r>
      <w:r w:rsidRPr="00953CF3">
        <w:rPr>
          <w:rFonts w:ascii="Calibri" w:hAnsi="Calibri" w:cs="Calibri"/>
          <w:sz w:val="24"/>
          <w:szCs w:val="24"/>
        </w:rPr>
        <w:t xml:space="preserve"> concludes that entrepreneurial orientation positively impacts innovation capability, but importance of mediating roles significantly affect to enhance innovation outcomes through strategic capability development.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{"citationItems":[{"id":"ITEM-1","itemData":{"DOI":"10.4102/SAJESBM.V15I1.728","ISSN":"20713185","abstract":"Background: Fundamental principles that encourage problem solving are included in the intersection between design thinking and systems thinking. In this study, we examined if these principles contribute to the nature of organisational effectiveness (OE) in the context of a social enterprise. Aim: The objective of the study was to explore the nature of OE in social enterprises. Setting: This exploratory qualitative study investigated the OE of social enterprises in South Africa. Methods: A three-phased Delphi method was conducted by a panel of experts. Results: Our findings indicate that the principles for the OE of social enterprises include, in particular, good, just, and useful services and/or products, as well as a satisfying human experience. In the context of a social enterprise, OE is therefore about the mission and resources of the enterprise. The enterprise can be viewed as making an impact when satisfying human (community and/or beneficiary) needs through useful products or services designed for good, and when promoting just relationships among and ethical conduct by all stakeholders. Conclusion: The framework or principles for social enterprises’ OE may be used to guide leadership, governance of resources (such as finances), and training in solving ‘wicked problems’ in such ecosystems. It is recommended that social entrepreneurs also apply the framework. Contribution: This paper offers four principles that are applicable when systems thinking overlaps with design thinking to guide the OE of social enterprises.","author":[{"dropping-particle":"","family":"Sheik","given":"Adelaid M.","non-dropping-particle":"","parse-names":false,"suffix":""},{"dropping-particle":"","family":"Tselepis","given":"Thea J.","non-dropping-particle":"","parse-names":false,"suffix":""},{"dropping-particle":"","family":"Reddy","given":"Collin D.","non-dropping-particle":"","parse-names":false,"suffix":""}],"container-title":"Southern African Journal of Entrepreneurship and Small Business Management","id":"ITEM-1","issue":"1","issued":{"date-parts":[["2023"]]},"page":"1-9","title":"Designing organisational effectiveness in social entrepreneurial enterprises","type":"article-journal","volume":"15"},"uris":["http://www.mendeley.com/documents/?uuid=b55f6a9c-87c9-4a33-8797-0a4150c3c8e0"]}],"mendeley":{"formattedCitation":"(Sheik et al., 2023)","manualFormatting":"Sheik et al. (2023)","plainTextFormattedCitation":"(Sheik et al., 2023)","previouslyFormattedCitation":"(Sheik et al., 2023)"},"properties":{"noteIndex":0},"schema":"https://github.com/citation-style-language/schema/raw/master/csl-citation.json"}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Sheik et al. (2023)</w:t>
      </w:r>
      <w:r w:rsidRPr="00953CF3">
        <w:rPr>
          <w:rFonts w:ascii="Calibri" w:hAnsi="Calibri" w:cs="Calibri"/>
          <w:sz w:val="24"/>
          <w:szCs w:val="24"/>
        </w:rPr>
        <w:fldChar w:fldCharType="end"/>
      </w:r>
      <w:r w:rsidRPr="00953CF3">
        <w:rPr>
          <w:rFonts w:ascii="Calibri" w:hAnsi="Calibri" w:cs="Calibri"/>
          <w:sz w:val="24"/>
          <w:szCs w:val="24"/>
        </w:rPr>
        <w:t xml:space="preserve"> argued that innovation significantly addresses complex societal challenges to enhance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effectiveness (OE) in social enterprises. Hence, the relationship between innovation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enhances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by balancing technology, ideas, inventions, creativity, and market orientation. Implementing innovation involves pursuing new opportunities, ideas, products, or processes in line with technological and market changes.</w:t>
      </w:r>
    </w:p>
    <w:p w14:paraId="35752405" w14:textId="77777777" w:rsidR="00EB22E8" w:rsidRPr="00953CF3" w:rsidRDefault="00EB22E8" w:rsidP="00EB22E8">
      <w:pPr>
        <w:spacing w:after="0" w:line="240" w:lineRule="auto"/>
        <w:jc w:val="both"/>
        <w:rPr>
          <w:rFonts w:ascii="Calibri" w:hAnsi="Calibri" w:cs="Calibri"/>
          <w:sz w:val="24"/>
          <w:szCs w:val="24"/>
        </w:rPr>
      </w:pPr>
    </w:p>
    <w:p w14:paraId="69F3AA95"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{"citationItems":[{"id":"ITEM-1","itemData":{"DOI":"10.1108/H-03-2016-0028","ISSN":"08288666","abstract":"Purpose: Without prejudice to the efficacy of other poverty alleviation mechanisms, micro-financing arguably enjoys relative prominence. However, notwithstanding the remarkable loan repayment rate that the microfinance firms report, they still face the challenge of sustainability. The paper aims to provide insights into how three dimensions of market orientation, namely, customer orientation, competitor orientation and inter-function coordination, affect the two aspects of the sustainability of microfinance institutions (MFIs; management and financial). Design/methodology/approach: To achieve this goal, this study focuses on Amanah Ikhtiar Malaysia (AIM), a leading microfinance provider which is also the largest MFI in South East Asia. Data elicited via a survey questionnaire administered on 190 management staff of AIM across Malaysia are subjected to statistical analysis via the partial least square-structural equation modeling using SmartPLS 2.0. Findings: The results provide empirical evidences that indicate that management sustainability is significantly influenced by customer orientation and inter-function coordination. However, only customer orientation affects the financial sustainability of AIM. Nevertheless, competitor orientation has non-significant effects on both aspects of sustainability of AIM. Research limitations/implications: The result of the paper contributes to the literature in understanding the long-term sustainable financial and social performance-based market orientation. Originality/value: Findings are useful for policy makers, management of MFIs, practitioners and academics to enhance microfinance system. Managerial implications, limitation of the study and suggestions for future research are also included.","author":[{"dropping-particle":"","family":"Kazemian","given":"Soheil","non-dropping-particle":"","parse-names":false,"suffix":""},{"dropping-particle":"","family":"Abdul Rahman","given":"Rashidah","non-dropping-particle":"","parse-names":false,"suffix":""},{"dropping-particle":"","family":"Mohd Sanusi","given":"Zuraidah","non-dropping-particle":"","parse-names":false,"suffix":""},{"dropping-particle":"","family":"Adewale","given":"Abideen A.","non-dropping-particle":"","parse-names":false,"suffix":""}],"container-title":"Humanomics","id":"ITEM-1","issue":"3","issued":{"date-parts":[["2016"]]},"page":"352-375","title":"Role of market orientation in sustainable performance: The case of a leading microfinance provider","type":"article-journal","volume":"32"},"uris":["http://www.mendeley.com/documents/?uuid=c8d13d25-54b9-40ec-8a6e-15c41123df9d"]}],"mendeley":{"formattedCitation":"(Kazemian et al., 2016)","manualFormatting":"Kazemian et al. (2016)","plainTextFormattedCitation":"(Kazemian et al., 2016)","previouslyFormattedCitation":"(Kazemian et al., 2016)"},"properties":{"noteIndex":0},"schema":"https://github.com/citation-style-language/schema/raw/master/csl-citation.json"}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Kazemian et al. (2016)</w:t>
      </w:r>
      <w:r w:rsidRPr="00953CF3">
        <w:rPr>
          <w:rFonts w:ascii="Calibri" w:hAnsi="Calibri" w:cs="Calibri"/>
          <w:sz w:val="24"/>
          <w:szCs w:val="24"/>
        </w:rPr>
        <w:fldChar w:fldCharType="end"/>
      </w:r>
      <w:r w:rsidRPr="00953CF3">
        <w:rPr>
          <w:rFonts w:ascii="Calibri" w:hAnsi="Calibri" w:cs="Calibri"/>
          <w:sz w:val="24"/>
          <w:szCs w:val="24"/>
        </w:rPr>
        <w:t xml:space="preserve"> examines how market orientation contributes to a microfinance institution's sustainable performance, finding that focusing on understanding and meeting customer needs and preferences, such as client satisfaction, loyalty, and financial sustainability, enhances both financial viability and social impact, leading to long-term success. For instance, the relationship between networking capability and market orientation enhances an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business process agility in responding to market dynamics, subsequently improving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{"citationItems":[{"id":"ITEM-1","itemData":{"DOI":"10.1108/JBIM-01-2020-0023","ISBN":"0120200023","ISSN":"08858624","abstract":"Purpose: This study aims to examine the effect of networking capability through market orientation and business process agility on the firm performance of medium and large telecommunication technology providers in Indonesia. Design/methodology/approach: Research data was collected from the executive management of telecommunication technology providers in Indonesia via a questionnaire survey to obtain 150 valid questionnaires for analysis. This study analysed the overall model fit and hypotheses through confirmatory factor analysis and structural equation modelling. Findings: The results reveal that networking capability has a positive and significant effect on market orientation. However, networking capability does not have a significant direct effect on business process agility. The results also indicate that market orientation does not have a significant direct effect on firm performance but through the mediating role of business process agility. Practical implications: The findings provide a practical foundation for the organisation’s networking capability to be framed by market orientation and business process agility to enhance firm performance. Originality/value: The results indicate that market orientation mediates the relationship between networking capability and business process agility. The findings also reveal that business process agility mediates the relationship between market orientation and firm performance. This study also reconceptualises market orientation to embody the inter-partner coordination dimension and reconceptualise business process agility to embody business partner switching capability.","author":[{"dropping-particle":"","family":"Kurniawan","given":"Randy","non-dropping-particle":"","parse-names":false,"suffix":""},{"dropping-particle":"","family":"Budiastuti","given":"Dyah","non-dropping-particle":"","parse-names":false,"suffix":""},{"dropping-particle":"","family":"Hamsal","given":"Mohammad","non-dropping-particle":"","parse-names":false,"suffix":""},{"dropping-particle":"","family":"Kosasih","given":"Wibowo","non-dropping-particle":"","parse-names":false,"suffix":""}],"container-title":"Journal of Business and Industrial Marketing","id":"ITEM-1","issue":"June","issued":{"date-parts":[["2020"]]},"title":"Networking capability and firm performance: the mediating role of market orientation and business process agility","type":"article-journal"},"uris":["http://www.mendeley.com/documents/?uuid=9f96f80d-fc63-4489-8d7a-114531df71ad"]}],"mendeley":{"formattedCitation":"(Kurniawan et al., 2020)","plainTextFormattedCitation":"(Kurniawan et al., 2020)","previouslyFormattedCitation":"(Kurniawan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(Kurniawan et al., 2020)</w:t>
      </w:r>
      <w:r w:rsidRPr="00953CF3">
        <w:rPr>
          <w:rFonts w:ascii="Calibri" w:hAnsi="Calibri" w:cs="Calibri"/>
          <w:sz w:val="24"/>
          <w:szCs w:val="24"/>
        </w:rPr>
        <w:fldChar w:fldCharType="end"/>
      </w:r>
      <w:r w:rsidRPr="00953CF3">
        <w:rPr>
          <w:rFonts w:ascii="Calibri" w:hAnsi="Calibri" w:cs="Calibri"/>
          <w:sz w:val="24"/>
          <w:szCs w:val="24"/>
        </w:rPr>
        <w:t xml:space="preserv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{"citationItems":[{"id":"ITEM-1","itemData":{"DOI":"10.1016/j.jbusres.2018.10.042","ISSN":"01482963","abstract":"This study investigates whether and how the pursuit of certain commercial business practices such as market orientation and market disruptiveness capability improves both the economic performance and social performance of social enterprises. Based on the empirical data collected from 164 UK social enterprises, our results show that market orientation improves social performance and economic performance simultaneously, whereas market disruptiveness capability improves only the economic performance, not the social performance, of social enterprises. However, we found a positive interaction effect of market disruptiveness capability and market orientation on social performance, while its effect is negative on economic performance.","author":[{"dropping-particle":"","family":"Bhattarai","given":"Charan Raj","non-dropping-particle":"","parse-names":false,"suffix":""},{"dropping-particle":"","family":"Kwong","given":"Caleb C.Y.","non-dropping-particle":"","parse-names":false,"suffix":""},{"dropping-particle":"","family":"Tasavori","given":"Misagh","non-dropping-particle":"","parse-names":false,"suffix":""}],"container-title":"Journal of Business Research","id":"ITEM-1","issue":"March 2018","issued":{"date-parts":[["2019"]]},"page":"47-60","title":"Market orientation, market disruptiveness capability and social enterprise performance: An empirical study from the United Kingdom","type":"article-journal","volume":"96"},"uris":["http://www.mendeley.com/documents/?uuid=c1286587-26a4-44f3-be96-286424ce60e9"]}],"mendeley":{"formattedCitation":"(Bhattarai et al., 2019)","manualFormatting":"Bhattarai et al. (2019)","plainTextFormattedCitation":"(Bhattarai et al., 2019)","previouslyFormattedCitation":"(Bhattarai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Bhattarai et al. (2019)</w:t>
      </w:r>
      <w:r w:rsidRPr="00953CF3">
        <w:rPr>
          <w:rFonts w:ascii="Calibri" w:hAnsi="Calibri" w:cs="Calibri"/>
          <w:sz w:val="24"/>
          <w:szCs w:val="24"/>
        </w:rPr>
        <w:fldChar w:fldCharType="end"/>
      </w:r>
      <w:r w:rsidRPr="00953CF3">
        <w:rPr>
          <w:rFonts w:ascii="Calibri" w:hAnsi="Calibri" w:cs="Calibri"/>
          <w:sz w:val="24"/>
          <w:szCs w:val="24"/>
        </w:rPr>
        <w:t xml:space="preserve"> found that market orientation positively impacts the performance of social enterprises. However, when combined with market disruptiveness capability, the ability to challenge and change market norms or create new markets through innovative approaches, a strong market orientation becomes even more effective in driving superior performance. In this way, market orientation creates value for customers, satisfies customer needs, and, in turn, leads to customer loyalty.</w:t>
      </w:r>
    </w:p>
    <w:p w14:paraId="43E3FD01" w14:textId="77777777" w:rsidR="00EB22E8" w:rsidRPr="00953CF3" w:rsidRDefault="00EB22E8" w:rsidP="00EB22E8">
      <w:pPr>
        <w:spacing w:after="0" w:line="240" w:lineRule="auto"/>
        <w:jc w:val="both"/>
        <w:rPr>
          <w:rFonts w:ascii="Calibri" w:hAnsi="Calibri" w:cs="Calibri"/>
          <w:sz w:val="24"/>
          <w:szCs w:val="24"/>
        </w:rPr>
      </w:pPr>
    </w:p>
    <w:p w14:paraId="1C6DF844" w14:textId="77777777" w:rsidR="00EB22E8" w:rsidRPr="00953CF3" w:rsidRDefault="00EB22E8" w:rsidP="00EB22E8">
      <w:pPr>
        <w:spacing w:after="0" w:line="240" w:lineRule="auto"/>
        <w:jc w:val="both"/>
        <w:rPr>
          <w:rFonts w:ascii="Calibri" w:hAnsi="Calibri" w:cs="Calibri"/>
          <w:sz w:val="24"/>
          <w:szCs w:val="24"/>
        </w:rPr>
      </w:pP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is the process by which organizations develop, enhance, and transfer knowledge within their structure to adapt to changing environments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{"citationItems":[{"id":"ITEM-1","itemData":{"DOI":"https://doi.org/10.1007/978-1-4614-5251-5","ISBN":"978-1-4614-5251-5 (eBook)","author":[{"dropping-particle":"","family":"Argote","given":"L","non-dropping-particle":"","parse-names":false,"suffix":""}],"container-title":"Springer Science+Business Media New York","id":"ITEM-1","issued":{"date-parts":[["2013"]]},"title":"Organizational learning","type":"book"},"uris":["http://www.mendeley.com/documents/?uuid=04ac6c52-d1bb-49d8-b760-57926fafe83f"]}],"mendeley":{"formattedCitation":"(Argote, 2013)","plainTextFormattedCitation":"(Argote, 2013)","previouslyFormattedCitation":"(Argote, 2013)"},"properties":{"noteIndex":0},"schema":"https://github.com/citation-style-language/schema/raw/master/csl-citation.json"}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(Argote, 2013)</w:t>
      </w:r>
      <w:r w:rsidRPr="00953CF3">
        <w:rPr>
          <w:rFonts w:ascii="Calibri" w:hAnsi="Calibri" w:cs="Calibri"/>
          <w:sz w:val="24"/>
          <w:szCs w:val="24"/>
        </w:rPr>
        <w:fldChar w:fldCharType="end"/>
      </w:r>
      <w:r w:rsidRPr="00953CF3">
        <w:rPr>
          <w:rFonts w:ascii="Calibri" w:hAnsi="Calibri" w:cs="Calibri"/>
          <w:sz w:val="24"/>
          <w:szCs w:val="24"/>
        </w:rPr>
        <w:t xml:space="preserv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{"citationItems":[{"id":"ITEM-1","itemData":{"DOI":"10.1016/j.heliyon.2023.e16177","ISSN":"24058440","abstract":"This research has analyzed the role of learning in an organization while measuring and managing sustainable organizational performance. Furthermore, our research has also included the intervening role of organizational networking and organizational innovation while analyzing the relationship between organizational learning and sustainable organizational performance. Our research has adopted a quantitative approach while using the survey method to collect data from 710 owners of the manufacturing sector belonging to the Small and Medium Enterprises SMEs operating in Laos. Informed consent was obtained from all participants for your research. Structure equation modeling SEM was used through partial least square PLS software to test the collected data's reliability and validity and test the hypothesis to meet the research objectives. The study's findings reveal that organizational learning is vital to organizational performance and success. Information sources (networks) moderate the relationship between innovation and organizational performance. Our findings confirm that innovation is disruptive if it is not well-informed and well-processed. The research concludes that organizational learning is very vital for sustainable organizational performance. The current research contributes to the body of knowledge by examining sustainable organizational performance from an entirely different perspective.","author":[{"dropping-particle":"","family":"Inthavong","given":"Phoungphaynome","non-dropping-particle":"","parse-names":false,"suffix":""},{"dropping-particle":"","family":"Rehman","given":"Khaliq Ur","non-dropping-particle":"","parse-names":false,"suffix":""},{"dropping-particle":"","family":"Masood","given":"Khansa","non-dropping-particle":"","parse-names":false,"suffix":""},{"dropping-particle":"","family":"Shaukat","given":"Zeeshan","non-dropping-particle":"","parse-names":false,"suffix":""},{"dropping-particle":"","family":"Hnydiuk-Stefan","given":"Anna","non-dropping-particle":"","parse-names":false,"suffix":""},{"dropping-particle":"","family":"Ray","given":"Samrat","non-dropping-particle":"","parse-names":false,"suffix":""}],"container-title":"Heliyon","id":"ITEM-1","issue":"5","issued":{"date-parts":[["2023"]]},"title":"Impact of organizational learning on sustainable firm performance: Intervening effect of organizational networking and innovation","type":"article-journal","volume":"9"},"uris":["http://www.mendeley.com/documents/?uuid=2cc99909-f240-446e-bc0d-69253f384a31"]}],"mendeley":{"formattedCitation":"(Inthavong et al., 2023)","manualFormatting":"Inthavong et al. (2023)","plainTextFormattedCitation":"(Inthavong et al., 2023)","previouslyFormattedCitation":"(Inthavong et al., 2023)"},"properties":{"noteIndex":0},"schema":"https://github.com/citation-style-language/schema/raw/master/csl-citation.json"}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Inthavong et al. (2023)</w:t>
      </w:r>
      <w:r w:rsidRPr="00953CF3">
        <w:rPr>
          <w:rFonts w:ascii="Calibri" w:hAnsi="Calibri" w:cs="Calibri"/>
          <w:sz w:val="24"/>
          <w:szCs w:val="24"/>
        </w:rPr>
        <w:fldChar w:fldCharType="end"/>
      </w:r>
      <w:r w:rsidRPr="00953CF3">
        <w:rPr>
          <w:rFonts w:ascii="Calibri" w:hAnsi="Calibri" w:cs="Calibri"/>
          <w:sz w:val="24"/>
          <w:szCs w:val="24"/>
        </w:rPr>
        <w:t xml:space="preserve"> stresses the importance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influences sustainable firm performance, focusing on the mediating roles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networking and innovation. The finding showed that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should not only focus on internal learning processes but also actively engage with external partners to new ideas and markets and foster a culture of innovation to sustain their competitive advantage.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{"citationItems":[{"id":"ITEM-1","itemData":{"DOI":"10.1108/MD-02-2020-0171","ISSN":"00251747","abstract":"Purpose: Planning is a perennially popular management tool with an ambiguous relationship to learning and performance. The purpose of this study attempts to resolve this ambiguity. The authors suggest that the critical question is not whether firms need learning for planning to influence performance, but when different firms experience different performance outcomes. The authors propose firms will benefit from strategic planning only when they learn from planning and have the resources to act on their learning. Design/methodology/approach: The authors collected data from a survey of 293 individuals from 191 publicly listed US firms. Findings: Organizational learning mediates the relations between strategic planning and organizational performance. This mediated relationship is positively moderated by high levels of human resource slack and moderate to high levels of financial slack. Research limitations/implications: The study provides evidence for previous theoretical arguments on the planning–learning relationship while extending this research by finding a complicated moderating effect of slack. The study also adds to the existing debate on optimal slack levels by suggesting that having bundles of slack resources may matter more than having uniformly high or low levels of slack. A cross-sectional study means the authors cannot infer causation. Practical implications: While strategic planning is a common practice, companies may vary in their planning methodologies, influencing the outcomes of planning. Firms seeking to benefit from planning need to have both the mechanisms to learn from planning and slack to deploy these mechanisms. Originality/value: These findings clarify the planning–learning–performance relationship while challenging the assumption of an average effect of planning on performance across firms.","author":[{"dropping-particle":"","family":"Rau","given":"Devaki","non-dropping-particle":"","parse-names":false,"suffix":""},{"dropping-particle":"","family":"Flores","given":"Luis","non-dropping-particle":"","parse-names":false,"suffix":""},{"dropping-particle":"","family":"Simha","given":"Aditya","non-dropping-particle":"","parse-names":false,"suffix":""}],"container-title":"Management Decision","id":"ITEM-1","issue":"9","issued":{"date-parts":[["2020"]]},"page":"2200-2216","title":"A moderated-mediated examination of the relations among strategic planning, organizational learning, slack and firm performance","type":"article-journal","volume":"59"},"uris":["http://www.mendeley.com/documents/?uuid=6850feff-eadd-49d3-ac0b-3b285d24958a"]}],"mendeley":{"formattedCitation":"(Rau et al., 2020)","manualFormatting":"Rau et al. (2020)","plainTextFormattedCitation":"(Rau et al., 2020)","previouslyFormattedCitation":"(Rau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Rau et al. (2020)</w:t>
      </w:r>
      <w:r w:rsidRPr="00953CF3">
        <w:rPr>
          <w:rFonts w:ascii="Calibri" w:hAnsi="Calibri" w:cs="Calibri"/>
          <w:sz w:val="24"/>
          <w:szCs w:val="24"/>
        </w:rPr>
        <w:fldChar w:fldCharType="end"/>
      </w:r>
      <w:r w:rsidRPr="00953CF3">
        <w:rPr>
          <w:rFonts w:ascii="Calibri" w:hAnsi="Calibri" w:cs="Calibri"/>
          <w:sz w:val="24"/>
          <w:szCs w:val="24"/>
        </w:rPr>
        <w:t xml:space="preserve"> </w:t>
      </w:r>
      <w:r w:rsidRPr="00953CF3">
        <w:rPr>
          <w:rFonts w:ascii="Calibri" w:hAnsi="Calibri" w:cs="Calibri"/>
          <w:sz w:val="24"/>
          <w:szCs w:val="24"/>
        </w:rPr>
        <w:lastRenderedPageBreak/>
        <w:t xml:space="preserve">study finds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mediates the relationship between strategic planning and firm performance.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integrate learning mechanisms into their strategic planning processes to ensure that strategic goals with up-to-date knowledge and that learning activities are aligned with long-term objectives. As supported by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{"citationItems":[{"id":"ITEM-1","itemData":{"DOI":"10.1108/JWL-05-2020-0077","ISSN":"13665626","abstract":"Purpose: The purpose of this study is to investigate the relationship between organizational learning (OL) and business sustainability (BS) and to carry out its empirical examination. Design/methodology/approach: Extensive literature research was carried out. Then, an empirical study was conducted in 694 Polish and Danish companies. Two phenomena related to OL were adopted: OL processes and organizational learning capability (OLC). BS was examined through the concept of sustainable performance (SP). Research models were tested using structural equation modeling. Findings: The empirical studies have shown a positive, statistically significant relationship between OL and BS. The research supports the view that the intensification of the OL processes is substantial for BS, whereas the OLC concept is less relevant to the development of BS. The effect of OL on total SP was stronger than on any SP dimension. OL supports the synergies of the results obtained by the organization for the benefit of BS. Research limitations/implications: The model verification is based on the samples from two countries, and, therefore, the hypothesis requires further verification in different business contexts. In addition, there are different factors influencing BS, which have not been included in the research and should be analyzed in the future. Originality/value: An in-depth, critical literature analysis shows that the theoretical foundation of the role of OL in shaping BS is fragmented and poorly empirically verified. The value of this paper is the presentation of large-scale empirical studies comparing the relationship between BS and two phenomena: OLC and the OL processes. The results obtained in the course of the research open up new research directions with respect to both the relationship between OL and BS as well as between OL and organizational performance.","author":[{"dropping-particle":"","family":"Zgrzywa-Ziemak","given":"Anna","non-dropping-particle":"","parse-names":false,"suffix":""},{"dropping-particle":"","family":"Walecka-Jankowska","given":"Katarzyna","non-dropping-particle":"","parse-names":false,"suffix":""}],"container-title":"Journal of Workplace Learning","id":"ITEM-1","issue":"3","issued":{"date-parts":[["2020"]]},"page":"155-179","title":"The relationship between organizational learning and sustainable performance: an empirical examination","type":"article-journal","volume":"33"},"uris":["http://www.mendeley.com/documents/?uuid=7fd2edd8-2587-4300-a448-6ea9c423cf5c"]}],"mendeley":{"formattedCitation":"(Zgrzywa-Ziemak &amp; Walecka-Jankowska, 2020)","manualFormatting":"Zgrzywa-Ziemak &amp; Walecka-Jankowska (2020)","plainTextFormattedCitation":"(Zgrzywa-Ziemak &amp; Walecka-Jankowska, 2020)","previouslyFormattedCitation":"(Zgrzywa-Ziemak &amp; Walecka-Jankowska,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Zgrzywa-Ziemak &amp; Walecka-Jankowska (2020)</w:t>
      </w:r>
      <w:r w:rsidRPr="00953CF3">
        <w:rPr>
          <w:rFonts w:ascii="Calibri" w:hAnsi="Calibri" w:cs="Calibri"/>
          <w:sz w:val="24"/>
          <w:szCs w:val="24"/>
        </w:rPr>
        <w:fldChar w:fldCharType="end"/>
      </w:r>
      <w:r w:rsidRPr="00953CF3">
        <w:rPr>
          <w:rFonts w:ascii="Calibri" w:hAnsi="Calibri" w:cs="Calibri"/>
          <w:sz w:val="24"/>
          <w:szCs w:val="24"/>
        </w:rPr>
        <w:t xml:space="preserve">, a positive relationship between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and sustainable performance tends to achieve better sustainability outcomes, as learning enables them to innovate, adapt, and respond effectively to external challenges. Thus, integrating learning into strategic planning is important to optimize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processes and achieve sustainable performance.</w:t>
      </w:r>
    </w:p>
    <w:p w14:paraId="41DA0791" w14:textId="77777777" w:rsidR="00EB22E8" w:rsidRPr="00953CF3" w:rsidRDefault="00EB22E8" w:rsidP="00EB22E8">
      <w:pPr>
        <w:spacing w:after="0" w:line="240" w:lineRule="auto"/>
        <w:jc w:val="both"/>
        <w:rPr>
          <w:rFonts w:ascii="Calibri" w:hAnsi="Calibri" w:cs="Calibri"/>
          <w:sz w:val="24"/>
          <w:szCs w:val="24"/>
        </w:rPr>
      </w:pPr>
    </w:p>
    <w:p w14:paraId="64612EB9" w14:textId="6C903545" w:rsidR="00EB22E8" w:rsidRPr="00EB22E8" w:rsidRDefault="00EB22E8" w:rsidP="00EB22E8">
      <w:pPr>
        <w:spacing w:after="0" w:line="240" w:lineRule="auto"/>
        <w:jc w:val="both"/>
        <w:rPr>
          <w:rFonts w:ascii="Calibri" w:hAnsi="Calibri" w:cs="Calibri"/>
          <w:i/>
          <w:iCs/>
          <w:sz w:val="24"/>
          <w:szCs w:val="24"/>
        </w:rPr>
      </w:pPr>
      <w:r w:rsidRPr="00EB22E8">
        <w:rPr>
          <w:rFonts w:ascii="Calibri" w:hAnsi="Calibri" w:cs="Calibri"/>
          <w:i/>
          <w:iCs/>
          <w:sz w:val="24"/>
          <w:szCs w:val="24"/>
        </w:rPr>
        <w:t xml:space="preserve">The Mediating role of </w:t>
      </w:r>
      <w:proofErr w:type="spellStart"/>
      <w:r w:rsidRPr="00EB22E8">
        <w:rPr>
          <w:rFonts w:ascii="Calibri" w:hAnsi="Calibri" w:cs="Calibri"/>
          <w:i/>
          <w:iCs/>
          <w:sz w:val="24"/>
          <w:szCs w:val="24"/>
        </w:rPr>
        <w:t>Organisational</w:t>
      </w:r>
      <w:proofErr w:type="spellEnd"/>
      <w:r w:rsidRPr="00EB22E8">
        <w:rPr>
          <w:rFonts w:ascii="Calibri" w:hAnsi="Calibri" w:cs="Calibri"/>
          <w:i/>
          <w:iCs/>
          <w:sz w:val="24"/>
          <w:szCs w:val="24"/>
        </w:rPr>
        <w:t xml:space="preserve"> Competence on the Relationship between Strategic Planning and </w:t>
      </w:r>
      <w:proofErr w:type="spellStart"/>
      <w:r w:rsidRPr="00EB22E8">
        <w:rPr>
          <w:rFonts w:ascii="Calibri" w:hAnsi="Calibri" w:cs="Calibri"/>
          <w:i/>
          <w:iCs/>
          <w:sz w:val="24"/>
          <w:szCs w:val="24"/>
        </w:rPr>
        <w:t>Organisational</w:t>
      </w:r>
      <w:proofErr w:type="spellEnd"/>
      <w:r w:rsidRPr="00EB22E8">
        <w:rPr>
          <w:rFonts w:ascii="Calibri" w:hAnsi="Calibri" w:cs="Calibri"/>
          <w:i/>
          <w:iCs/>
          <w:sz w:val="24"/>
          <w:szCs w:val="24"/>
        </w:rPr>
        <w:t xml:space="preserve"> Performance </w:t>
      </w:r>
    </w:p>
    <w:p w14:paraId="7F4A625E"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importance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competencies extends to other contexts as well.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also plays a mediating role in bridging the gap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outcomes.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{"citationItems":[{"id":"ITEM-1","itemData":{"DOI":"10.1016/j.jbusres.2019.02.004","ISSN":"01482963","abstract":"Social economy is considered as the option that offers the best response in times of crisis. In this context, social economy companies play an essential role in the promotion of sustainable growth. This research wants to present the importance of social entrepreneurship in the organizational performance of a company. It also aims to show the positive relationship between the extent to which social entrepreneurship is implemented and the creation of distinctive marketing competences, as well as the mediating role these competences have between social entrepreneurship and organizational performance. For this purpose, an analysis of 221 Spanish social-economic entities has been developed from January to May 2014. In order to evaluate organizational performance, a validated scale has been used (Nakata, 2008), since it integrates sociometric characteristics that are necessary for this research. For the two remaining constructs, that is to say, social entrepreneurship and distinctive marketing competences, specific items have been developed by taking into consideration the analysis of their sociometric properties that could lead to the validation of the relationship among the three proposed variables. The results show a positive relationship between the extent to which an organization introduces social entrepreneurship and its organizational performance, social entrepreneurship and the creation of distinctive marketing competences, as well as the influence of distinctive marketing competences as a mediating variable in the relationship between the degree of implementation of social entrepreneurship and organizational performance.","author":[{"dropping-particle":"","family":"Palacios-Marqués","given":"Daniel","non-dropping-particle":"","parse-names":false,"suffix":""},{"dropping-particle":"","family":"García","given":"María Guijarro","non-dropping-particle":"","parse-names":false,"suffix":""},{"dropping-particle":"","family":"Sánchez","given":"Myriam Martí","non-dropping-particle":"","parse-names":false,"suffix":""},{"dropping-particle":"","family":"Mari","given":"María Pilar Alguacil","non-dropping-particle":"","parse-names":false,"suffix":""}],"container-title":"Journal of Business Research","id":"ITEM-1","issue":"June 2018","issued":{"date-parts":[["2019"]]},"page":"426-432","title":"Social entrepreneurship and organizational performance: A study of the mediating role of distinctive competencies in marketing","type":"article-journal","volume":"101"},"uris":["http://www.mendeley.com/documents/?uuid=afb021d3-b072-4104-8f70-57fa4a6c2975"]}],"mendeley":{"formattedCitation":"(Palacios-Marqués et al., 2019)","manualFormatting":"Palacios-Marqués et al. (2019)","plainTextFormattedCitation":"(Palacios-Marqués et al., 2019)","previouslyFormattedCitation":"(Palacios-Marqués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Palacios-Marqués et al. (2019)</w:t>
      </w:r>
      <w:r w:rsidRPr="00953CF3">
        <w:rPr>
          <w:rFonts w:ascii="Calibri" w:hAnsi="Calibri" w:cs="Calibri"/>
          <w:sz w:val="24"/>
          <w:szCs w:val="24"/>
        </w:rPr>
        <w:fldChar w:fldCharType="end"/>
      </w:r>
      <w:r w:rsidRPr="00953CF3">
        <w:rPr>
          <w:rFonts w:ascii="Calibri" w:hAnsi="Calibri" w:cs="Calibri"/>
          <w:sz w:val="24"/>
          <w:szCs w:val="24"/>
        </w:rPr>
        <w:t xml:space="preserve"> showed that the role of marketing in the success of social enterprises indicates the importance of distinctive competencies in marketing as a mediator between social entrepreneurship and organizational performance. By developing strong marketing capabilities and aligning them with their social mission, social enterprises could enhance both their financial sustainability and social impact. However, many studies have summarily neglected the role of mediating factors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in understanding the relationship. </w:t>
      </w:r>
    </w:p>
    <w:p w14:paraId="63ACB751" w14:textId="77777777" w:rsidR="00EB22E8" w:rsidRPr="00953CF3" w:rsidRDefault="00EB22E8" w:rsidP="00EB22E8">
      <w:pPr>
        <w:spacing w:after="0" w:line="240" w:lineRule="auto"/>
        <w:jc w:val="both"/>
        <w:rPr>
          <w:rFonts w:ascii="Calibri" w:hAnsi="Calibri" w:cs="Calibri"/>
          <w:sz w:val="24"/>
          <w:szCs w:val="24"/>
        </w:rPr>
      </w:pPr>
    </w:p>
    <w:p w14:paraId="74019256"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As mediators,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involving innovation, knowledge management,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and entrepreneurial orientation contribute to improving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This mediating effect is critical, underscoring that implementing strategies or technologies is insufficient to achieve organizational goals. Instead, the development and utilization of innovative, dynamic, and competitive capabilities enable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effectively adapt, integrate, and reconfigure their resources to meet evolving environmental, social, and economic demands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{"citationItems":[{"id":"ITEM-1","itemData":{"DOI":"10.4337/9781035334995.00014","ISBN":"9780080509778","abstract":"The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imitability (replication by competitors). I 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(1997 by John Wiley &amp; Sons, Ltd.).","author":[{"dropping-particle":"","family":"Teece","given":"David J.","non-dropping-particle":"","parse-names":false,"suffix":""},{"dropping-particle":"","family":"Pisano","given":"Gary","non-dropping-particle":"","parse-names":false,"suffix":""},{"dropping-particle":"","family":"Shuen","given":"Amy","non-dropping-particle":"","parse-names":false,"suffix":""}],"container-title":"Knowledge and Strategy","id":"ITEM-1","issue":"7","issued":{"date-parts":[["1997"]]},"page":"509-533","title":"Dynamic capabilities and strategic management","type":"article-journal","volume":"18"},"uris":["http://www.mendeley.com/documents/?uuid=f5ad349a-d401-4c7e-82ec-ad832fe64485"]}],"mendeley":{"formattedCitation":"(Teece et al., 1997)","plainTextFormattedCitation":"(Teece et al., 1997)","previouslyFormattedCitation":"(Teece et al., 1997)"},"properties":{"noteIndex":0},"schema":"https://github.com/citation-style-language/schema/raw/master/csl-citation.json"}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(Teece et al., 1997)</w:t>
      </w:r>
      <w:r w:rsidRPr="00953CF3">
        <w:rPr>
          <w:rFonts w:ascii="Calibri" w:hAnsi="Calibri" w:cs="Calibri"/>
          <w:sz w:val="24"/>
          <w:szCs w:val="24"/>
        </w:rPr>
        <w:fldChar w:fldCharType="end"/>
      </w:r>
      <w:r w:rsidRPr="00953CF3">
        <w:rPr>
          <w:rFonts w:ascii="Calibri" w:hAnsi="Calibri" w:cs="Calibri"/>
          <w:sz w:val="24"/>
          <w:szCs w:val="24"/>
        </w:rPr>
        <w:t xml:space="preserve">. However,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mediates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 the social enterprise still needs to be explored. Further study into this mediating role is essential to fully understand how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could enhance the effectiveness of strategic planning in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7B57ED5E" w14:textId="77777777" w:rsidR="00EB22E8" w:rsidRPr="00953CF3" w:rsidRDefault="00EB22E8" w:rsidP="00EB22E8">
      <w:pPr>
        <w:spacing w:after="0" w:line="240" w:lineRule="auto"/>
        <w:jc w:val="both"/>
        <w:rPr>
          <w:rFonts w:ascii="Calibri" w:hAnsi="Calibri" w:cs="Calibri"/>
          <w:sz w:val="24"/>
          <w:szCs w:val="24"/>
        </w:rPr>
      </w:pPr>
    </w:p>
    <w:p w14:paraId="773A205D" w14:textId="2633AE63" w:rsidR="00EB22E8" w:rsidRPr="00EB22E8" w:rsidRDefault="00EB22E8" w:rsidP="00EB22E8">
      <w:pPr>
        <w:spacing w:after="0" w:line="240" w:lineRule="auto"/>
        <w:jc w:val="both"/>
        <w:rPr>
          <w:rFonts w:ascii="Calibri" w:hAnsi="Calibri" w:cs="Calibri"/>
          <w:i/>
          <w:iCs/>
          <w:sz w:val="24"/>
          <w:szCs w:val="24"/>
        </w:rPr>
      </w:pPr>
      <w:r w:rsidRPr="00EB22E8">
        <w:rPr>
          <w:rFonts w:ascii="Calibri" w:hAnsi="Calibri" w:cs="Calibri"/>
          <w:i/>
          <w:iCs/>
          <w:sz w:val="24"/>
          <w:szCs w:val="24"/>
        </w:rPr>
        <w:t xml:space="preserve">The Moderating role of Sector on the Relationship between </w:t>
      </w:r>
      <w:proofErr w:type="spellStart"/>
      <w:r w:rsidRPr="00EB22E8">
        <w:rPr>
          <w:rFonts w:ascii="Calibri" w:hAnsi="Calibri" w:cs="Calibri"/>
          <w:i/>
          <w:iCs/>
          <w:sz w:val="24"/>
          <w:szCs w:val="24"/>
        </w:rPr>
        <w:t>Organisational</w:t>
      </w:r>
      <w:proofErr w:type="spellEnd"/>
      <w:r w:rsidRPr="00EB22E8">
        <w:rPr>
          <w:rFonts w:ascii="Calibri" w:hAnsi="Calibri" w:cs="Calibri"/>
          <w:i/>
          <w:iCs/>
          <w:sz w:val="24"/>
          <w:szCs w:val="24"/>
        </w:rPr>
        <w:t xml:space="preserve"> Competence and </w:t>
      </w:r>
      <w:proofErr w:type="spellStart"/>
      <w:r w:rsidRPr="00EB22E8">
        <w:rPr>
          <w:rFonts w:ascii="Calibri" w:hAnsi="Calibri" w:cs="Calibri"/>
          <w:i/>
          <w:iCs/>
          <w:sz w:val="24"/>
          <w:szCs w:val="24"/>
        </w:rPr>
        <w:t>Organisational</w:t>
      </w:r>
      <w:proofErr w:type="spellEnd"/>
      <w:r w:rsidRPr="00EB22E8">
        <w:rPr>
          <w:rFonts w:ascii="Calibri" w:hAnsi="Calibri" w:cs="Calibri"/>
          <w:i/>
          <w:iCs/>
          <w:sz w:val="24"/>
          <w:szCs w:val="24"/>
        </w:rPr>
        <w:t xml:space="preserve"> Performance</w:t>
      </w:r>
    </w:p>
    <w:p w14:paraId="0BF87B50"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term "moderator variable" refers to a factor significantly influencing the relationship between an independent and dependent variable, affecting how one impacts the other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{"citationItems":[{"id":"ITEM-1","itemData":{"DOI":"10.1016/0030-5073(82)90254-9","ISSN":"00305073","abstract":"A distinction is drawn between the degree of relationship between two variables X and Y and the form of the relationship between the same variables. The correlation coefficient rxy is the index of degree of relationship, while the regression coefficient Byx is the index of the form of relationship. If both the form and degree are constant across values of some third variable Z, the X - Y relationship is constant or unconditional with regard to Z. If the degree of relationship varies with values of Z, Z is said to \"moderate the degree\" of the X - Y relationship. If the form of relationship varies with values of Z, Z is said to \"moderate the form\" of the relationship. The separate statistical tests which are required to test for each type of moderator variable are outlined. Hierarchical multiple regression is the appropriate method to test for different forms of relationship, but not for different degrees of relationship. The differing substantive implications and interpretation of the two types of moderated relationships are discussed. Finally, the effects of unreliability of measures on the power of tests to detect differing forms and degrees of relationships are outlined and demonstrated. © 1982.","author":[{"dropping-particle":"","family":"Arnold","given":"Hugh J.","non-dropping-particle":"","parse-names":false,"suffix":""}],"container-title":"Organizational Behavior and Human Performance","id":"ITEM-1","issue":"2","issued":{"date-parts":[["1982"]]},"page":"143-174","title":"Moderator variables: A clarification of conceptual, analytic, and psychometric issues","type":"article-journal","volume":"29"},"uris":["http://www.mendeley.com/documents/?uuid=18619feb-e82d-444f-9ab4-bb17312805af"]},{"id":"ITEM-2","itemData":{"author":[{"dropping-particle":"","family":"Sekaran","given":"U","non-dropping-particle":"","parse-names":false,"suffix":""},{"dropping-particle":"","family":"Bougie","given":"R","non-dropping-particle":"","parse-names":false,"suffix":""}],"id":"ITEM-2","issued":{"date-parts":[["2016"]]},"number-of-pages":"1-447","publisher":"John Wiley &amp; Sons Ltd","title":"Research Methods for Business","type":"book"},"uris":["http://www.mendeley.com/documents/?uuid=cff84109-003a-43b8-bf48-af5422cf4666"]}],"mendeley":{"formattedCitation":"(Arnold, 1982; Sekaran &amp; Bougie, 2016)","plainTextFormattedCitation":"(Arnold, 1982; Sekaran &amp; Bougie, 2016)","previouslyFormattedCitation":"(Arnold, 1982; Sekaran &amp; Bougie, 2016)"},"properties":{"noteIndex":0},"schema":"https://github.com/citation-style-language/schema/raw/master/csl-citation.json"}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(Arnold, 1982; Sekaran &amp; Bougie, 2016)</w:t>
      </w:r>
      <w:r w:rsidRPr="00953CF3">
        <w:rPr>
          <w:rFonts w:ascii="Calibri" w:hAnsi="Calibri" w:cs="Calibri"/>
          <w:sz w:val="24"/>
          <w:szCs w:val="24"/>
        </w:rPr>
        <w:fldChar w:fldCharType="end"/>
      </w:r>
      <w:r w:rsidRPr="00953CF3">
        <w:rPr>
          <w:rFonts w:ascii="Calibri" w:hAnsi="Calibri" w:cs="Calibri"/>
          <w:sz w:val="24"/>
          <w:szCs w:val="24"/>
        </w:rPr>
        <w:t>. As described, moderator variables influence the direction or strength of the relationship between independent and dependent variables. Moderator variables significantly influence the direction and strength of the relationship between independent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dependent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variables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{"citationItems":[{"id":"ITEM-1","itemData":{"DOI":"10.1037/0022-3514.51.6.1173","ISSN":"00223514","PMID":"3806354","abstract":"In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Association.","author":[{"dropping-particle":"","family":"Baron","given":"Reuben M.","non-dropping-particle":"","parse-names":false,"suffix":""},{"dropping-particle":"","family":"Kenny","given":"David A.","non-dropping-particle":"","parse-names":false,"suffix":""}],"container-title":"Journal of Personality and Social Psychology","id":"ITEM-1","issue":"6","issued":{"date-parts":[["1986"]]},"page":"1173-1182","title":"The Moderator-Mediator Variable Distinction in Social Psychological Research. Conceptual, Strategic, and Statistical Considerations","type":"article-journal","volume":"51"},"uris":["http://www.mendeley.com/documents/?uuid=ce28736c-8564-402c-b94a-088b4c4f31d9"]}],"mendeley":{"formattedCitation":"(Baron &amp; Kenny, 1986)","plainTextFormattedCitation":"(Baron &amp; Kenny, 1986)","previouslyFormattedCitation":"(Baron &amp; Kenny, 1986)"},"properties":{"noteIndex":0},"schema":"https://github.com/citation-style-language/schema/raw/master/csl-citation.json"}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(Baron &amp; Kenny, 1986)</w:t>
      </w:r>
      <w:r w:rsidRPr="00953CF3">
        <w:rPr>
          <w:rFonts w:ascii="Calibri" w:hAnsi="Calibri" w:cs="Calibri"/>
          <w:sz w:val="24"/>
          <w:szCs w:val="24"/>
        </w:rPr>
        <w:fldChar w:fldCharType="end"/>
      </w:r>
      <w:r w:rsidRPr="00953CF3">
        <w:rPr>
          <w:rFonts w:ascii="Calibri" w:hAnsi="Calibri" w:cs="Calibri"/>
          <w:sz w:val="24"/>
          <w:szCs w:val="24"/>
        </w:rPr>
        <w:t xml:space="preserve">. </w:t>
      </w:r>
    </w:p>
    <w:p w14:paraId="569F525A" w14:textId="77777777" w:rsidR="00EB22E8" w:rsidRPr="00953CF3" w:rsidRDefault="00EB22E8" w:rsidP="00EB22E8">
      <w:pPr>
        <w:spacing w:after="0" w:line="240" w:lineRule="auto"/>
        <w:jc w:val="both"/>
        <w:rPr>
          <w:rFonts w:ascii="Calibri" w:hAnsi="Calibri" w:cs="Calibri"/>
          <w:sz w:val="24"/>
          <w:szCs w:val="24"/>
        </w:rPr>
      </w:pPr>
    </w:p>
    <w:p w14:paraId="39271991"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Due to that, different sectors may require different competencies to achieve high performance. For instance, the service sector might place a higher value on customer relationship management and adaptability, such as promoting innovation and customer focus </w:t>
      </w:r>
      <w:r w:rsidRPr="00953CF3">
        <w:rPr>
          <w:rFonts w:ascii="Calibri" w:hAnsi="Calibri" w:cs="Calibri"/>
          <w:sz w:val="24"/>
          <w:szCs w:val="24"/>
        </w:rPr>
        <w:lastRenderedPageBreak/>
        <w:t xml:space="preserve">might amplify the positive impact of competencies related to customer service, adaptability, and communication on organizational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{"citationItems":[{"id":"ITEM-1","itemData":{"DOI":"10.1177/09721509241246558","ISSN":"09730664","abstract":"Innovation is recognized as one of the key factors for economic growth and building a competitive advantage for small and medium-sized enterprises (SMEs) in today’s world. The purpose of this research is to investigate how innovation is related to organizational culture and performance of SMEs located in Germany and Thailand. Based on an extensive literature review, the authors propose a comprehensive research model that integrates the competing values framework, organizational innovation and the balanced scorecard framework. Data from 213 respondents across both countries were collected and analyzed utilizing structural equation modelling. Results show that despite their contrasting national cultures, adhocracy culture is a key driver of organizational innovation in both countries, leading to enhanced overall organizational performance, particularly in financial and customer dimensions. This study enriches organizational behaviour research with unique cross-cultural perspectives and equips leaders of SMEs with practical strategies for cultivating an adhocracy culture across diverse cultural landscapes.","author":[{"dropping-particle":"","family":"Kuhn","given":"Stefan","non-dropping-particle":"","parse-names":false,"suffix":""},{"dropping-particle":"","family":"Bhatiasevi","given":"Veera","non-dropping-particle":"","parse-names":false,"suffix":""}],"container-title":"Global Business Review","id":"ITEM-1","issued":{"date-parts":[["2024"]]},"page":"1-24","title":"The Impact of Organizational Culture on the Innovation and Performance of SMEs: A Comparative Study between Germany and Thailand","type":"article-journal"},"uris":["http://www.mendeley.com/documents/?uuid=2493c8f8-d290-4779-9489-749619d3b7be"]}],"mendeley":{"formattedCitation":"(Kuhn &amp; Bhatiasevi, 2024)","plainTextFormattedCitation":"(Kuhn &amp; Bhatiasevi, 2024)","previouslyFormattedCitation":"(Kuhn &amp; Bhatiasevi, 2024)"},"properties":{"noteIndex":0},"schema":"https://github.com/citation-style-language/schema/raw/master/csl-citation.json"}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(Kuhn &amp; Bhatiasevi, 2024)</w:t>
      </w:r>
      <w:r w:rsidRPr="00953CF3">
        <w:rPr>
          <w:rFonts w:ascii="Calibri" w:hAnsi="Calibri" w:cs="Calibri"/>
          <w:sz w:val="24"/>
          <w:szCs w:val="24"/>
        </w:rPr>
        <w:fldChar w:fldCharType="end"/>
      </w:r>
      <w:r w:rsidRPr="00953CF3">
        <w:rPr>
          <w:rFonts w:ascii="Calibri" w:hAnsi="Calibri" w:cs="Calibri"/>
          <w:sz w:val="24"/>
          <w:szCs w:val="24"/>
        </w:rPr>
        <w:t xml:space="preserve">, while the non-service sector might emphasize operational efficiency and technical expertise. It involves efficiency and quality, which can strengthen the impact of competencies related to process improvement, technical skills, and operational excellence on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{"citationItems":[{"id":"ITEM-1","itemData":{"DOI":"10.1016/j.techsoc.2021.101635","ISSN":"0160791X","abstract":"This research empirically investigates the relationship between organizational culture, knowledge sharing, organizational innovation, and competitive advantage. Data were collected from 294 industrial managers, and PLS-SEM was used to validate data and examine the hypothesized relationships. Results revealed that organizational culture, knowledge sharing, and organizational innovation positively affect competitive advantage. More specifically, organizational culture fosters knowledge-sharing and innovation activities among the workforce and links them with high-level business processes that could be conducive to acquiring advanced manufacturing capabilities. The present study highlighted that organizational culture is indispensable for business operational success, and knowledge-sharing and organizational innovation appear to be key drivers for gaining competitive advantage.","author":[{"dropping-particle":"","family":"Azeem","given":"Muhammad","non-dropping-particle":"","parse-names":false,"suffix":""},{"dropping-particle":"","family":"Ahmed","given":"Munir","non-dropping-particle":"","parse-names":false,"suffix":""},{"dropping-particle":"","family":"Haider","given":"Sajid","non-dropping-particle":"","parse-names":false,"suffix":""},{"dropping-particle":"","family":"Sajjad","given":"Muhammad","non-dropping-particle":"","parse-names":false,"suffix":""}],"container-title":"Technology in Society","id":"ITEM-1","issue":"January","issued":{"date-parts":[["2021"]]},"title":"Expanding competitive advantage through organizational culture, knowledge sharing and organizational innovation","type":"article-journal","volume":"66"},"uris":["http://www.mendeley.com/documents/?uuid=b7d3b77b-2f94-49f1-8b7b-c15b980bb5b0"]}],"mendeley":{"formattedCitation":"(Azeem et al., 2021)","plainTextFormattedCitation":"(Azeem et al., 2021)","previouslyFormattedCitation":"(Azeem et al.,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(Azeem et al., 2021)</w:t>
      </w:r>
      <w:r w:rsidRPr="00953CF3">
        <w:rPr>
          <w:rFonts w:ascii="Calibri" w:hAnsi="Calibri" w:cs="Calibri"/>
          <w:sz w:val="24"/>
          <w:szCs w:val="24"/>
        </w:rPr>
        <w:fldChar w:fldCharType="end"/>
      </w:r>
      <w:r w:rsidRPr="00953CF3">
        <w:rPr>
          <w:rFonts w:ascii="Calibri" w:hAnsi="Calibri" w:cs="Calibri"/>
          <w:sz w:val="24"/>
          <w:szCs w:val="24"/>
        </w:rPr>
        <w:t xml:space="preserve">. Instead,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{"citationItems":[{"id":"ITEM-1","itemData":{"DOI":"10.2139/ssrn.4565318","abstract":"Cultural change plays a pivotal role in the successful implementation of strategic initiatives within organizations. This paper aims to explore various strategies and approaches that can be employed to effectively navigate cultural change during strategy implementation. Through the amalgamation of existing literature, this research investigates the essential elements and optimal methods that enable a seamless shift toward a fresh organizational culture aligned with the envisioned strategic trajectory. The research begins by highlighting the challenges associated with cultural change during strategy implementation, including resistance to change and the potential mismatch between the existing culture and the strategic objectives. It then delves into the critical strategies that organizations can adopt to address these challenges and drive successful cultural change. The role of leadership in cultural change is emphasized, discussing how leaders can create a compelling vision, communicate effectively, and engage employees throughout the process. The study investigates the impact of leadership behavior and competencies on cultural transformation, emphasizing the importance of strong leadership in driving change and fostering a positive mindset among employees. Furthermore, effective communication strategies are explored, examining how organizations can leverage various channels and techniques to promote cultural alignment and engagement. The study highlights the significance of transparent, two-way communication to address concerns, manage expectations, and build trust during the change process. Organizational learning and knowledge sharing are also examined as critical components of cultural change. The research explores how organizations can promote a learning culture to facilitate the acquisition of new skills, behaviors, and attitudes necessary for successful strategy implementation. It identifies key factors that contribute to organizational learning and highlights the role of continuous improvement and feedback mechanisms. The study concludes by discussing methodologies and tools for measuring and assessing Electronic copy available at: https://ssrn.com/abstract=4565318 2 cultural change during strategy implementation, enabling organizations to track progress and evaluate the effectiveness of their change efforts. Additionally, it presents lessons learned and best practices from successful case studies, providing valuable insights and practical guida…","author":[{"dropping-particle":"","family":"Willie","given":"Michael Mncedisi","non-dropping-particle":"","parse-names":false,"suffix":""}],"container-title":"SSRN Electronic Journal","id":"ITEM-1","issue":"July","issued":{"date-parts":[["2023"]]},"title":"Strategies for Successful Cultural Change During Strategy Implementation","type":"article-journal"},"uris":["http://www.mendeley.com/documents/?uuid=746fa755-1e46-46d4-9456-d577742f15c6"]}],"mendeley":{"formattedCitation":"(Willie, 2023)","manualFormatting":"Willie (2023)","plainTextFormattedCitation":"(Willie, 2023)","previouslyFormattedCitation":"(Willie, 2023)"},"properties":{"noteIndex":0},"schema":"https://github.com/citation-style-language/schema/raw/master/csl-citation.json"}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Willie (2023)</w:t>
      </w:r>
      <w:r w:rsidRPr="00953CF3">
        <w:rPr>
          <w:rFonts w:ascii="Calibri" w:hAnsi="Calibri" w:cs="Calibri"/>
          <w:sz w:val="24"/>
          <w:szCs w:val="24"/>
        </w:rPr>
        <w:fldChar w:fldCharType="end"/>
      </w:r>
      <w:r w:rsidRPr="00953CF3">
        <w:rPr>
          <w:rFonts w:ascii="Calibri" w:hAnsi="Calibri" w:cs="Calibri"/>
          <w:sz w:val="24"/>
          <w:szCs w:val="24"/>
        </w:rPr>
        <w:t xml:space="preserve"> emphasizes the change in strategic planning implementation, which deliberately transforms an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values, beliefs, norms, </w:t>
      </w:r>
      <w:proofErr w:type="spellStart"/>
      <w:r w:rsidRPr="00953CF3">
        <w:rPr>
          <w:rFonts w:ascii="Calibri" w:hAnsi="Calibri" w:cs="Calibri"/>
          <w:sz w:val="24"/>
          <w:szCs w:val="24"/>
        </w:rPr>
        <w:t>behaviours</w:t>
      </w:r>
      <w:proofErr w:type="spellEnd"/>
      <w:r w:rsidRPr="00953CF3">
        <w:rPr>
          <w:rFonts w:ascii="Calibri" w:hAnsi="Calibri" w:cs="Calibri"/>
          <w:sz w:val="24"/>
          <w:szCs w:val="24"/>
        </w:rPr>
        <w:t xml:space="preserve">, and social practices; even strong competencies in these areas may not lead to improved performance. Similarly,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{"citationItems":[{"id":"ITEM-1","itemData":{"DOI":"10.3390/ijerph19084428","ISSN":"16604601","PMID":"35457296","abstract":"Although the meaningful relationship between organizational culture and employee performance is a widely-researched topic, there is scant research available how organizational culture impacts on employees’ perceived stress in the workplace, affecting their performance. This might cause a difficulty to guide practitioners as to what organizational elements can be applied to reduce employee perceived stress. To add the level of robustness and fill the gap in the literature, the present research explores the effect of organizational culture with employee competency on workers’ perceived stress which has emerged as a common occupational disease and affected employees psychologically and physically; thus, affecting their performance. Using 641 responses, the statistical findings of the present research insists that HR practitioners should match the type of organizational culture and employee competency situationally to reduce employee stress. The current authors suggest that organizations desiring the adaptability competencies (Professional competency) for their employees should build a clan organizational culture. In contrast, organizations should encourage a market organizational culture for their employees who possess customer orientation competency (Simply result-oriented competency). The research outcomes provide additional knowledge to the existing literature, enhance academicians’ understanding of the research topic, and serve as a significant knowledge base for further empirical research.","author":[{"dropping-particle":"","family":"Kim","given":"Jina","non-dropping-particle":"","parse-names":false,"suffix":""},{"dropping-particle":"","family":"Jung","given":"Hye Sun","non-dropping-particle":"","parse-names":false,"suffix":""}],"container-title":"International Journal of Environmental Research and Public Health","id":"ITEM-1","issue":"8","issued":{"date-parts":[["2022"]]},"title":"The Effect of Employee Competency and Organizational Culture on Employees’ Perceived Stress for Better Workplace","type":"article-journal","volume":"19"},"uris":["http://www.mendeley.com/documents/?uuid=9214b2e5-8325-404b-9339-8a8b8517f9a0"]}],"mendeley":{"formattedCitation":"(Kim &amp; Jung, 2022)","manualFormatting":"Kim &amp; Jung (2022)","plainTextFormattedCitation":"(Kim &amp; Jung, 2022)","previouslyFormattedCitation":"(Kim &amp; Jung,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Kim &amp; Jung (2022)</w:t>
      </w:r>
      <w:r w:rsidRPr="00953CF3">
        <w:rPr>
          <w:rFonts w:ascii="Calibri" w:hAnsi="Calibri" w:cs="Calibri"/>
          <w:sz w:val="24"/>
          <w:szCs w:val="24"/>
        </w:rPr>
        <w:fldChar w:fldCharType="end"/>
      </w:r>
      <w:r w:rsidRPr="00953CF3">
        <w:rPr>
          <w:rFonts w:ascii="Calibri" w:hAnsi="Calibri" w:cs="Calibri"/>
          <w:sz w:val="24"/>
          <w:szCs w:val="24"/>
        </w:rPr>
        <w:t xml:space="preserve"> highlight the importance of considering employee competency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culture when addressing workplace stress, which may create a healthier and more productive work environment; however, if one does not value these competencies or discourages continuous improvement, it may impact performance. Thus, the moderating effect of the sector could reveal how the importance or impact of various competencies varies depending on the industry's characteristics.</w:t>
      </w:r>
    </w:p>
    <w:p w14:paraId="2C0CA578" w14:textId="77777777" w:rsidR="00EB22E8" w:rsidRPr="00953CF3" w:rsidRDefault="00EB22E8" w:rsidP="00EB22E8">
      <w:pPr>
        <w:spacing w:after="0" w:line="240" w:lineRule="auto"/>
        <w:jc w:val="both"/>
        <w:rPr>
          <w:rFonts w:ascii="Calibri" w:hAnsi="Calibri" w:cs="Calibri"/>
          <w:sz w:val="24"/>
          <w:szCs w:val="24"/>
        </w:rPr>
      </w:pPr>
    </w:p>
    <w:p w14:paraId="0F8DC36C" w14:textId="2E7BC908" w:rsidR="00EB22E8" w:rsidRPr="00953CF3" w:rsidRDefault="00EB22E8" w:rsidP="00EB22E8">
      <w:pPr>
        <w:spacing w:after="0" w:line="240" w:lineRule="auto"/>
        <w:jc w:val="both"/>
        <w:rPr>
          <w:rFonts w:ascii="Calibri" w:hAnsi="Calibri" w:cs="Calibri"/>
          <w:b/>
          <w:bCs/>
          <w:iCs/>
          <w:sz w:val="24"/>
          <w:szCs w:val="24"/>
        </w:rPr>
      </w:pPr>
      <w:r w:rsidRPr="00953CF3">
        <w:rPr>
          <w:rFonts w:ascii="Calibri" w:hAnsi="Calibri" w:cs="Calibri"/>
          <w:b/>
          <w:bCs/>
          <w:sz w:val="24"/>
          <w:szCs w:val="24"/>
        </w:rPr>
        <w:t>Conceptual Framework and Hypothesis Development</w:t>
      </w:r>
    </w:p>
    <w:p w14:paraId="4C8EC04E"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Figure 1 below is the conceptual framework illustrated to represent the model of this study. The study is comprised of strategic planning,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sector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1B744169" w14:textId="77777777" w:rsidR="00EB22E8" w:rsidRPr="00953CF3" w:rsidRDefault="00EB22E8" w:rsidP="00EB22E8">
      <w:pPr>
        <w:spacing w:after="0" w:line="240" w:lineRule="auto"/>
        <w:jc w:val="both"/>
        <w:rPr>
          <w:rFonts w:ascii="Calibri" w:hAnsi="Calibri" w:cs="Calibri"/>
          <w:sz w:val="24"/>
          <w:szCs w:val="24"/>
        </w:rPr>
      </w:pPr>
    </w:p>
    <w:p w14:paraId="55FE2126" w14:textId="77777777" w:rsidR="00EB22E8" w:rsidRPr="00953CF3" w:rsidRDefault="00EB22E8" w:rsidP="00EB22E8">
      <w:pPr>
        <w:pStyle w:val="FigurePlatePictureLocationCENTER"/>
        <w:rPr>
          <w:rFonts w:ascii="Calibri" w:hAnsi="Calibri" w:cs="Calibri"/>
        </w:rPr>
      </w:pPr>
      <w:r w:rsidRPr="00953CF3">
        <w:rPr>
          <w:rFonts w:ascii="Calibri" w:hAnsi="Calibri" w:cs="Calibri"/>
          <w:noProof/>
        </w:rPr>
        <w:drawing>
          <wp:inline distT="0" distB="0" distL="0" distR="0" wp14:anchorId="7FC7AE76" wp14:editId="2A7CF2EF">
            <wp:extent cx="5562600" cy="2827020"/>
            <wp:effectExtent l="0" t="0" r="0" b="0"/>
            <wp:docPr id="104715047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50475" name="Picture 1" descr="A diagram of a diagram&#10;&#10;Description automatically generated"/>
                    <pic:cNvPicPr/>
                  </pic:nvPicPr>
                  <pic:blipFill>
                    <a:blip r:embed="rId12"/>
                    <a:stretch>
                      <a:fillRect/>
                    </a:stretch>
                  </pic:blipFill>
                  <pic:spPr>
                    <a:xfrm>
                      <a:off x="0" y="0"/>
                      <a:ext cx="5563082" cy="2827265"/>
                    </a:xfrm>
                    <a:prstGeom prst="rect">
                      <a:avLst/>
                    </a:prstGeom>
                  </pic:spPr>
                </pic:pic>
              </a:graphicData>
            </a:graphic>
          </wp:inline>
        </w:drawing>
      </w:r>
    </w:p>
    <w:p w14:paraId="114A9E00" w14:textId="77777777" w:rsidR="00EB22E8" w:rsidRPr="00953CF3" w:rsidRDefault="00EB22E8" w:rsidP="00EB22E8">
      <w:pPr>
        <w:spacing w:after="0" w:line="240" w:lineRule="auto"/>
        <w:rPr>
          <w:rFonts w:ascii="Calibri" w:hAnsi="Calibri" w:cs="Calibri"/>
          <w:sz w:val="24"/>
          <w:szCs w:val="24"/>
        </w:rPr>
      </w:pPr>
      <w:bookmarkStart w:id="42" w:name="_Toc465163309"/>
      <w:bookmarkStart w:id="43" w:name="_Toc493683641"/>
      <w:r w:rsidRPr="00EB22E8">
        <w:rPr>
          <w:rFonts w:ascii="Calibri" w:hAnsi="Calibri" w:cs="Calibri"/>
          <w:sz w:val="24"/>
          <w:szCs w:val="24"/>
        </w:rPr>
        <w:t>Figure</w:t>
      </w:r>
      <w:bookmarkEnd w:id="42"/>
      <w:bookmarkEnd w:id="43"/>
      <w:r w:rsidRPr="00EB22E8">
        <w:rPr>
          <w:rFonts w:ascii="Calibri" w:hAnsi="Calibri" w:cs="Calibri"/>
          <w:sz w:val="24"/>
          <w:szCs w:val="24"/>
        </w:rPr>
        <w:t xml:space="preserve"> 1.</w:t>
      </w:r>
      <w:r w:rsidRPr="00953CF3">
        <w:rPr>
          <w:rFonts w:ascii="Calibri" w:hAnsi="Calibri" w:cs="Calibri"/>
          <w:sz w:val="24"/>
          <w:szCs w:val="24"/>
        </w:rPr>
        <w:t xml:space="preserve"> The conceptual framework</w:t>
      </w:r>
    </w:p>
    <w:p w14:paraId="769C2EC1" w14:textId="77777777" w:rsidR="00EB22E8" w:rsidRPr="00953CF3" w:rsidRDefault="00EB22E8" w:rsidP="00EB22E8">
      <w:pPr>
        <w:spacing w:after="0" w:line="240" w:lineRule="auto"/>
        <w:jc w:val="center"/>
        <w:rPr>
          <w:rFonts w:ascii="Calibri" w:hAnsi="Calibri" w:cs="Calibri"/>
          <w:sz w:val="24"/>
          <w:szCs w:val="24"/>
        </w:rPr>
      </w:pPr>
    </w:p>
    <w:p w14:paraId="60BA8A43"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Strategic planning positively affects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depending on the industry, organizational size, and the specific performance metrics used to maximize performance outcomes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{"citationItems":[{"id":"ITEM-1","itemData":{"DOI":"10.1111/puar.13104","ISSN":"15406210","abstract":"Strategic planning is a widely adopted management approach in contemporary organizations. Underlying its popularity is the assumption that it is a successful practice in public and private organizations that has positive consequences for organizational performance. Nonetheless, strategic planning has been criticized for being overly rational and for inhibiting strategic thinking. This article undertakes a meta-analysis of 87 correlations from 31 empirical studies and asks, Does strategic planning improve organizational performance? A random-effects meta-analysis reveals that strategic planning has a positive, moderate, and significant impact on organizational performance. Meta-regression analysis suggests that the positive impact of strategic planning on organizational performance is strongest when performance is measured as effectiveness and when strategic planning is measured as formal strategic planning. This impact holds across sectors (private and public) and countries (U.S. and non-U.S. contexts). Implications for public administration theory, research, and practice are discussed in the conclusion.","author":[{"dropping-particle":"","family":"George","given":"Bert","non-dropping-particle":"","parse-names":false,"suffix":""},{"dropping-particle":"","family":"Walker","given":"Richard M.","non-dropping-particle":"","parse-names":false,"suffix":""},{"dropping-particle":"","family":"Monster","given":"Joost","non-dropping-particle":"","parse-names":false,"suffix":""}],"container-title":"Public Administration Review","id":"ITEM-1","issue":"6","issued":{"date-parts":[["2019"]]},"page":"810-819","title":"Does Strategic Planning Improve Organizational Performance? A Meta-Analysis","type":"article-journal","volume":"79"},"uris":["http://www.mendeley.com/documents/?uuid=4d7b1994-c5af-4880-bcf8-85f64eb709f6"]}],"mendeley":{"formattedCitation":"(George et al., 2019)","plainTextFormattedCitation":"(George et al., 2019)","previouslyFormattedCitation":"(George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(George et al., 2019)</w:t>
      </w:r>
      <w:r w:rsidRPr="00953CF3">
        <w:rPr>
          <w:rFonts w:ascii="Calibri" w:hAnsi="Calibri" w:cs="Calibri"/>
          <w:sz w:val="24"/>
          <w:szCs w:val="24"/>
        </w:rPr>
        <w:fldChar w:fldCharType="end"/>
      </w:r>
      <w:r w:rsidRPr="00953CF3">
        <w:rPr>
          <w:rFonts w:ascii="Calibri" w:hAnsi="Calibri" w:cs="Calibri"/>
          <w:sz w:val="24"/>
          <w:szCs w:val="24"/>
        </w:rPr>
        <w:t xml:space="preserve">. According to the DCV,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that engage in strategic planning are better equipped to develop and deploy resources dynamically, enabling them to respond to environmental changes and competitive pressures effectively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{"citationItems":[{"id":"ITEM-1","itemData":{"DOI":"10.4337/9781035334995.00014","ISBN":"9780080509778","abstract":"The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imitability (replication by competitors). I 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(1997 by John Wiley &amp; Sons, Ltd.).","author":[{"dropping-particle":"","family":"Teece","given":"David J.","non-dropping-particle":"","parse-names":false,"suffix":""},{"dropping-particle":"","family":"Pisano","given":"Gary","non-dropping-particle":"","parse-names":false,"suffix":""},{"dropping-particle":"","family":"Shuen","given":"Amy","non-dropping-particle":"","parse-names":false,"suffix":""}],"container-title":"Knowledge and Strategy","id":"ITEM-1","issue":"7","issued":{"date-parts":[["1997"]]},"page":"509-533","title":"Dynamic capabilities and strategic management","type":"article-journal","volume":"18"},"uris":["http://www.mendeley.com/documents/?uuid=f5ad349a-d401-4c7e-82ec-ad832fe64485"]}],"mendeley":{"formattedCitation":"(Teece et al., 1997)","plainTextFormattedCitation":"(Teece et al., 1997)","previouslyFormattedCitation":"(Teece et al., 1997)"},"properties":{"noteIndex":0},"schema":"https://github.com/citation-style-language/schema/raw/master/csl-citation.json"}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(Teece et al., 1997)</w:t>
      </w:r>
      <w:r w:rsidRPr="00953CF3">
        <w:rPr>
          <w:rFonts w:ascii="Calibri" w:hAnsi="Calibri" w:cs="Calibri"/>
          <w:sz w:val="24"/>
          <w:szCs w:val="24"/>
        </w:rPr>
        <w:fldChar w:fldCharType="end"/>
      </w:r>
      <w:r w:rsidRPr="00953CF3">
        <w:rPr>
          <w:rFonts w:ascii="Calibri" w:hAnsi="Calibri" w:cs="Calibri"/>
          <w:sz w:val="24"/>
          <w:szCs w:val="24"/>
        </w:rPr>
        <w:t xml:space="preserve">. This shows that coordinating strategic planning with the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resources and external environment leads to improved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Consistent with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{"citationItems":[{"id":"ITEM-1","itemData":{"DOI":"10.1142/S1363919617500529","ISSN":"13639196","abstract":"Drawing upon the resource-based view and agency theories of family businesses, this study examines the role of strategic planning in developing non-family members' innovative capabilities and the effect of strategic planning on family businesses' performance mediated by those capabilities. It was found that strategic planning positively affects the business' performance, it helps non-family members develop their innovative capabilities which have a positive effect on the performance of the business mediating the relationship between strategic planning and performance. A survey was distributed to Lebanese family businesses for data collection. This study contributes to theory and practice; it suggests more fields of studies and helps family firms' owners in improving the business' performance.","author":[{"dropping-particle":"","family":"Fahed-Sreih","given":"Josiane","non-dropping-particle":"","parse-names":false,"suffix":""},{"dropping-particle":"","family":"El-Kassar","given":"Abdul Nasser","non-dropping-particle":"","parse-names":false,"suffix":""}],"container-title":"International Journal of Innovation Management","id":"ITEM-1","issue":"7","issued":{"date-parts":[["2017"]]},"page":"1-24","title":"Strategic Planning, Performance and Innovative Capabilities of Non-Family Members in Family Business","type":"article-journal","volume":"21"},"uris":["http://www.mendeley.com/documents/?uuid=c53af193-ce47-471f-9b39-cac316333264"]}],"mendeley":{"formattedCitation":"(Fahed-Sreih &amp; El-Kassar, 2017)","manualFormatting":"Fahed-Sreih &amp; El-Kassar (2017)","plainTextFormattedCitation":"(Fahed-Sreih &amp; El-Kassar, 2017)","previouslyFormattedCitation":"(Fahed-Sreih &amp; El-Kassar, 2017)"},"properties":{"noteIndex":0},"schema":"https://github.com/citation-style-language/schema/raw/master/csl-citation.json"}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Fahed-Sreih &amp; El-Kassar (2017)</w:t>
      </w:r>
      <w:r w:rsidRPr="00953CF3">
        <w:rPr>
          <w:rFonts w:ascii="Calibri" w:hAnsi="Calibri" w:cs="Calibri"/>
          <w:sz w:val="24"/>
          <w:szCs w:val="24"/>
        </w:rPr>
        <w:fldChar w:fldCharType="end"/>
      </w:r>
      <w:r w:rsidRPr="00953CF3">
        <w:rPr>
          <w:rFonts w:ascii="Calibri" w:hAnsi="Calibri" w:cs="Calibri"/>
          <w:sz w:val="24"/>
          <w:szCs w:val="24"/>
        </w:rPr>
        <w:t xml:space="preserve"> suggest that strategic planning improves resource utilization, leading to better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Strategic planning is important in guiding performance management, motivating teams, and maintaining a competitive advantage by enhancing </w:t>
      </w:r>
      <w:r w:rsidRPr="00953CF3">
        <w:rPr>
          <w:rFonts w:ascii="Calibri" w:hAnsi="Calibri" w:cs="Calibri"/>
          <w:sz w:val="24"/>
          <w:szCs w:val="24"/>
        </w:rPr>
        <w:lastRenderedPageBreak/>
        <w:t xml:space="preserve">productivity and effective resource allocation, thus enhancing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However, the challenges of strategic planning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such as opposition to change, lack of communication, and resource constraints, depend on factors such as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culture, leadership, and the external environment influencing the relationship between strategic planning and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{"citationItems":[{"id":"ITEM-1","itemData":{"DOI":"10.14738/abr.76.6684","abstract":"Strategic planning has been an integral part of organizations while its impact on organization performance has been debated for many years. There are mixed (positive and negative) results for strategic planning and performance relationship whist most of the studies were done in organizations in developed countries. However recent research studies argue that it is equally important to identify internal and external factors affecting strategic planning and performance relationship as previous researches were limited to finding directional relationship. Researchers argue that future research should shift from a focus on \"does planning lead to performance?\" to \"how, when, and why does strategic planning lead to performance?\" Since there are limited strategic planning research studies in Sri Lankan context, paper concludes propositions for future research in line with empirical justifications. Keywords: Strategic planning, performance, resource based view, contingency theory INTRODUCTION The word \"strategy\" is derived from Greek word \"strategos\" which means \"the roles of a general\" (Mohamed et al., 2010). The term \"planning\" in management is a process of preparing ways to use resources more economically and efficiently so that the purpose of the company is achieved (Khan and Khalique, 2014). The benefits of strategic planning can be summarized as: enhancing coordination by bringing together all business unit strategies within an overall corporate strategy; controlling by reviewing performance and progress toward objectives; identifying and exploiting future marketing opportunities; enhancing internal communication between personnel and encouraging personnel in a favourable attitude to change (Aldehayyat and Twaissi, 2011). Purpose of the study The results on strategic planning and performance have been inconclusive. As Baker (2003) stated, majority of studies have reported a positive relationship between strategic planning and firm performance (Sapp and Seiler, 1981). In contrast, several studies found no relationship (Robinson and Pearce, 1983), and a few reported a negative relationship (Fulmer and Rue, 1974). The prior literature on formal strategic planning and performance has been criticized for placing little or no emphasis on examining organizational or contextual influences (Glaister et al, 2008). The planning performance research effort has slowed down considerably over the past decade but practicing managers consistently identify strategic planning…","author":[{"dropping-particle":"","family":"Jayawarna","given":"S","non-dropping-particle":"","parse-names":false,"suffix":""},{"dropping-particle":"","family":"Dissanayake","given":"R","non-dropping-particle":"","parse-names":false,"suffix":""}],"container-title":"Archives of Business Research","id":"ITEM-1","issue":"6","issued":{"date-parts":[["2019"]]},"page":"171-180","title":"Strategic Planning and Organization Performance: A Review on Conceptual and Practice Perspectives","type":"article-journal","volume":"7"},"uris":["http://www.mendeley.com/documents/?uuid=a26f7206-fa70-4183-abc6-20be994cd55a"]}],"mendeley":{"formattedCitation":"(Jayawarna &amp; Dissanayake, 2019)","plainTextFormattedCitation":"(Jayawarna &amp; Dissanayake, 2019)","previouslyFormattedCitation":"(Jayawarna &amp; Dissanayake,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(Jayawarna &amp; Dissanayake, 2019)</w:t>
      </w:r>
      <w:r w:rsidRPr="00953CF3">
        <w:rPr>
          <w:rFonts w:ascii="Calibri" w:hAnsi="Calibri" w:cs="Calibri"/>
          <w:sz w:val="24"/>
          <w:szCs w:val="24"/>
        </w:rPr>
        <w:fldChar w:fldCharType="end"/>
      </w:r>
      <w:r w:rsidRPr="00953CF3">
        <w:rPr>
          <w:rFonts w:ascii="Calibri" w:hAnsi="Calibri" w:cs="Calibri"/>
          <w:sz w:val="24"/>
          <w:szCs w:val="24"/>
        </w:rPr>
        <w:t>.</w:t>
      </w:r>
    </w:p>
    <w:p w14:paraId="6F5718C2" w14:textId="77777777" w:rsidR="00EB22E8" w:rsidRPr="00953CF3" w:rsidRDefault="00EB22E8" w:rsidP="00EB22E8">
      <w:pPr>
        <w:spacing w:after="0" w:line="240" w:lineRule="auto"/>
        <w:jc w:val="both"/>
        <w:rPr>
          <w:rFonts w:ascii="Calibri" w:hAnsi="Calibri" w:cs="Calibri"/>
          <w:sz w:val="24"/>
          <w:szCs w:val="24"/>
        </w:rPr>
      </w:pPr>
    </w:p>
    <w:p w14:paraId="7B5DC44F"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Although many studies have examined the effect of strategic planning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{"citationItems":[{"id":"ITEM-1","itemData":{"abstract":"The business world today is getting more competitive and many companies are looking for ways to survive in the market competition especially Small Medium Enterprises (SMEs). This research was aimed at investigating whether formal strategic planning is relevant to SMEs and whether the strategic planning model suggested by Wheelen and Hunger (2008) is applicable to SMEs in the Asian context and in particular the Malaysian context. The main focus was to determine how important external environment scanning was to SMEs in the Northern states of Malaysia and do SMEs perform the external environment scanning which resemble the Wheelen and Hunger (2008) strategic planning model. The sample of the research comprised of SMEs in the Northern states of Malaysia which covered Perlis, Kedah and Penang. The","author":[{"dropping-particle":"","family":"Cheng","given":"Wei-Hin","non-dropping-particle":"","parse-names":false,"suffix":""},{"dropping-particle":"","family":"Kadir","given":"Kadzrina Abdul","non-dropping-particle":"","parse-names":false,"suffix":""},{"dropping-particle":"","family":"Bohari","given":"Abdul Manaf","non-dropping-particle":"","parse-names":false,"suffix":""}],"container-title":"International Journal of Business and Society","id":"ITEM-1","issue":"3","issued":{"date-parts":[["2014"]]},"page":"437-446","title":"The Strategic Planning of SMES In Malaysia : A view Of External Environment Scanning","type":"article-journal","volume":"15"},"uris":["http://www.mendeley.com/documents/?uuid=b23a9da9-b6af-494f-a813-436b7165cc19"]},{"id":"ITEM-2","itemData":{"DOI":"10.1108/MD-09-2014-0563","ISSN":"00251747","abstract":"Purpose - The purpose of this paper is to improve the understanding of the mediating role of the extensiveness of strategic planning on the relationship between slack resources and organizational performance. Design/methodology/approach - The study uses empirical data gathered from 102 usable replies from private and also public hospitals in the United Arab Emirates (UAE). Findings - The findings indicate the existence of a positive relationship between slack resources and organizational performance and show that the extensiveness of strategic planning plays a mediating role in this relationship. Research limitations/implications - The authors highlight the exploratory nature of the study considering its unusual setting, namely, the UAE's health care sector. Practical implications - Several implications of the findings for managerial and policy practices in the UAE health care sector are discussed. Originality/value - This study contributes to the existing literature on management, health care, and developing countries by examining the role of the extensiveness of strategic planning in mediating the relationship between slack resources and organizational performance in the health care industry of a developing country","author":[{"dropping-particle":"","family":"Fadol","given":"Yasir","non-dropping-particle":"","parse-names":false,"suffix":""},{"dropping-particle":"","family":"Barhem","given":"Belal","non-dropping-particle":"","parse-names":false,"suffix":""},{"dropping-particle":"","family":"Elbanna","given":"Said","non-dropping-particle":"","parse-names":false,"suffix":""}],"container-title":"Management Decision","id":"ITEM-2","issue":"5","issued":{"date-parts":[["2015"]]},"page":"1023-1044","title":"The mediating role of the extensiveness of strategic planning on the relationship between slack resources and organizational performance","type":"article-journal","volume":"53"},"uris":["http://www.mendeley.com/documents/?uuid=e9669968-8fbb-469d-8520-b2addd11ba12"]},{"id":"ITEM-3","itemData":{"DOI":"10.1504/IJEV.2016.078965","ISSN":"17425379","abstract":"The level of uncertainty and pace of change in business environments is posing challenges for firms. The developed economies have transformed from the industrial era to the knowledge and service era, while emerging economies thrive with industrial growth. This poses the question of what the key drivers of corporate success are and how far they are different from the old earnings logic. We will focus on one special value-creating resource or capability, namely strategic planning. We empirically examine the performance consequences of strategic planning to determine in what contexts it pays off particularly well. We use data from a large-scale survey of about 2,500 organisations from developed and emerging countries. The survey responses represent a variety of industries from manufacturing to services. The analysis is based on general linear models, and the findings show significant performance differences across countries, industries, and firm size - with strategic planning explaining performance much better than any contextual characteristics.","author":[{"dropping-particle":"","family":"Kylaheiko","given":"Kalevi","non-dropping-particle":"","parse-names":false,"suffix":""},{"dropping-particle":"","family":"Puumalainen","given":"Kaisu","non-dropping-particle":"","parse-names":false,"suffix":""},{"dropping-particle":"","family":"Sjögrén","given":"Helena","non-dropping-particle":"","parse-names":false,"suffix":""},{"dropping-particle":"","family":"Syrjä","given":"Pasi","non-dropping-particle":"","parse-names":false,"suffix":""},{"dropping-particle":"","family":"Fellnhofer","given":"Katharina","non-dropping-particle":"","parse-names":false,"suffix":""}],"container-title":"International Journal of Entrepreneurial Venturing","id":"ITEM-3","issue":"3","issued":{"date-parts":[["2016"]]},"page":"280-295","title":"Strategic planning and firm performance: A comparison across countries and sectors","type":"article-journal","volume":"8"},"uris":["http://www.mendeley.com/documents/?uuid=bb95ad78-7bc3-45be-9ffb-d39fd17ed8b8"]},{"id":"ITEM-4","itemData":{"ISSN":"19396104","abstract":"This study aims to analyze the influence of strategic orientation, organizational innovation capability and strategic planning on the performance of SMEs. The research is important because of the limited number of studies that have analyzed these three variables simultaneously and viewed them from a technology-based SME perspective. In the study, 120 business owners of application firms were surveyed. The purposive sampling technique was used, with the employment of a number of criteria. Data from the survey were analyzed using Partial Least Square (PLS) modeling. This method was used as it has advantages in analyzing data from small samples and can be used for research with reflective and formative models. The results of the study indicate that strategic orientation, organizational innovation capability and strategic planning have positive and significant impacts on company performance.","author":[{"dropping-particle":"","family":"Rizan","given":"Mohamad","non-dropping-particle":"","parse-names":false,"suffix":""},{"dropping-particle":"","family":"Balfas","given":"Fathi","non-dropping-particle":"","parse-names":false,"suffix":""},{"dropping-particle":"","family":"Purwohedi","given":"Unggul","non-dropping-particle":"","parse-names":false,"suffix":""}],"container-title":"Academy of Strategic Management Journal","id":"ITEM-4","issue":"3","issued":{"date-parts":[["2019"]]},"page":"1-11","title":"The influence of strategic orientation, organizational innovation capabilities and strategic planning on the performance of technology-based firms","type":"article-journal","volume":"18"},"uris":["http://www.mendeley.com/documents/?uuid=6886baa4-e905-4eb9-804c-b01a37de3b60"]}],"mendeley":{"formattedCitation":"(Cheng et al., 2014; Fadol et al., 2015; Kylaheiko et al., 2016; Rizan et al., 2019)","plainTextFormattedCitation":"(Cheng et al., 2014; Fadol et al., 2015; Kylaheiko et al., 2016; Rizan et al., 2019)","previouslyFormattedCitation":"(Cheng et al., 2014; Fadol et al., 2015; Kylaheiko et al., 2016; Rizan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(Cheng et al., 2014; Fadol et al., 2015; Kylaheiko et al., 2016; Rizan et al., 2019)</w:t>
      </w:r>
      <w:r w:rsidRPr="00953CF3">
        <w:rPr>
          <w:rFonts w:ascii="Calibri" w:hAnsi="Calibri" w:cs="Calibri"/>
          <w:sz w:val="24"/>
          <w:szCs w:val="24"/>
        </w:rPr>
        <w:fldChar w:fldCharType="end"/>
      </w:r>
      <w:r w:rsidRPr="00953CF3">
        <w:rPr>
          <w:rFonts w:ascii="Calibri" w:hAnsi="Calibri" w:cs="Calibri"/>
          <w:sz w:val="24"/>
          <w:szCs w:val="24"/>
        </w:rPr>
        <w:t>, nonetheless, not all have shown a direct relationship, and fewer have focused specifically on social enterprise. Therefore, the following hypothesis is proposed:</w:t>
      </w:r>
    </w:p>
    <w:p w14:paraId="7191BC99" w14:textId="77777777" w:rsidR="00EB22E8" w:rsidRPr="00953CF3" w:rsidRDefault="00EB22E8" w:rsidP="00EB22E8">
      <w:pPr>
        <w:spacing w:after="0" w:line="240" w:lineRule="auto"/>
        <w:jc w:val="both"/>
        <w:rPr>
          <w:rFonts w:ascii="Calibri" w:hAnsi="Calibri" w:cs="Calibri"/>
          <w:i/>
          <w:iCs/>
          <w:sz w:val="24"/>
          <w:szCs w:val="24"/>
        </w:rPr>
      </w:pPr>
      <w:r w:rsidRPr="00953CF3">
        <w:rPr>
          <w:rFonts w:ascii="Calibri" w:hAnsi="Calibri" w:cs="Calibri"/>
          <w:i/>
          <w:iCs/>
          <w:sz w:val="24"/>
          <w:szCs w:val="24"/>
        </w:rPr>
        <w:t xml:space="preserve">H1: There is a relationship between strategic planning and </w:t>
      </w:r>
      <w:proofErr w:type="spellStart"/>
      <w:r w:rsidRPr="00953CF3">
        <w:rPr>
          <w:rFonts w:ascii="Calibri" w:hAnsi="Calibri" w:cs="Calibri"/>
          <w:i/>
          <w:iCs/>
          <w:sz w:val="24"/>
          <w:szCs w:val="24"/>
        </w:rPr>
        <w:t>organisational</w:t>
      </w:r>
      <w:proofErr w:type="spellEnd"/>
      <w:r w:rsidRPr="00953CF3">
        <w:rPr>
          <w:rFonts w:ascii="Calibri" w:hAnsi="Calibri" w:cs="Calibri"/>
          <w:i/>
          <w:iCs/>
          <w:sz w:val="24"/>
          <w:szCs w:val="24"/>
        </w:rPr>
        <w:t xml:space="preserve"> performance.</w:t>
      </w:r>
    </w:p>
    <w:p w14:paraId="7EFD3369" w14:textId="77777777" w:rsidR="00EB22E8" w:rsidRPr="00953CF3" w:rsidRDefault="00EB22E8" w:rsidP="00EB22E8">
      <w:pPr>
        <w:spacing w:after="0" w:line="240" w:lineRule="auto"/>
        <w:jc w:val="both"/>
        <w:rPr>
          <w:rFonts w:ascii="Calibri" w:hAnsi="Calibri" w:cs="Calibri"/>
          <w:sz w:val="24"/>
          <w:szCs w:val="24"/>
        </w:rPr>
      </w:pPr>
    </w:p>
    <w:p w14:paraId="52AA50D5" w14:textId="77777777" w:rsidR="00EB22E8" w:rsidRPr="00953CF3" w:rsidRDefault="00EB22E8" w:rsidP="00EB22E8">
      <w:pPr>
        <w:spacing w:after="0" w:line="240" w:lineRule="auto"/>
        <w:jc w:val="both"/>
        <w:rPr>
          <w:rFonts w:ascii="Calibri" w:hAnsi="Calibri" w:cs="Calibri"/>
          <w:sz w:val="24"/>
          <w:szCs w:val="24"/>
        </w:rPr>
      </w:pP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competences are essential for enhancing management effectiveness, fostering innovation, and maintaining a competitive advantage to achieve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objectives. The DCV highlights that organizations must integrate, build, and reconfigure competencies to adapt to rapidly changing environments, ensuring long-term success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{"citationItems":[{"id":"ITEM-1","itemData":{"DOI":"10.4337/9781035334995.00014","ISBN":"9780080509778","abstract":"The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imitability (replication by competitors). I 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(1997 by John Wiley &amp; Sons, Ltd.).","author":[{"dropping-particle":"","family":"Teece","given":"David J.","non-dropping-particle":"","parse-names":false,"suffix":""},{"dropping-particle":"","family":"Pisano","given":"Gary","non-dropping-particle":"","parse-names":false,"suffix":""},{"dropping-particle":"","family":"Shuen","given":"Amy","non-dropping-particle":"","parse-names":false,"suffix":""}],"container-title":"Knowledge and Strategy","id":"ITEM-1","issue":"7","issued":{"date-parts":[["1997"]]},"page":"509-533","title":"Dynamic capabilities and strategic management","type":"article-journal","volume":"18"},"uris":["http://www.mendeley.com/documents/?uuid=f5ad349a-d401-4c7e-82ec-ad832fe64485"]}],"mendeley":{"formattedCitation":"(Teece et al., 1997)","plainTextFormattedCitation":"(Teece et al., 1997)","previouslyFormattedCitation":"(Teece et al., 1997)"},"properties":{"noteIndex":0},"schema":"https://github.com/citation-style-language/schema/raw/master/csl-citation.json"}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(Teece et al., 1997)</w:t>
      </w:r>
      <w:r w:rsidRPr="00953CF3">
        <w:rPr>
          <w:rFonts w:ascii="Calibri" w:hAnsi="Calibri" w:cs="Calibri"/>
          <w:sz w:val="24"/>
          <w:szCs w:val="24"/>
        </w:rPr>
        <w:fldChar w:fldCharType="end"/>
      </w:r>
      <w:r w:rsidRPr="00953CF3">
        <w:rPr>
          <w:rFonts w:ascii="Calibri" w:hAnsi="Calibri" w:cs="Calibri"/>
          <w:sz w:val="24"/>
          <w:szCs w:val="24"/>
        </w:rPr>
        <w:t xml:space="preserve">. It is important to understand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encompasses various factors such as knowledge management, capability, entrepreneurial orientation,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and innovation to enhance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{"citationItems":[{"id":"ITEM-1","itemData":{"DOI":"10.1108/JEIM-05-2012-0025","ISSN":"17410398","abstract":"Purpose: The current conventional strategic management model is incapable of dealing with various questions on organizational management in a dynamically discontinuous environment. Hence, how an enterprise can effectively apply its knowledge management (KM) capability and develop a uniquely dynamic capability in order to provide quick response to a dynamic environment has become an urgent need. The purpose of this paper is to discuss the above-mentioned issues. Design/methodology/approach: In order to gain best exploration on KM capability, dynamic capability, and organizational performance, the questionnaire and statistical analytical techniques were used. Findings: The results indicate that dynamic capability is an important intermediate organizational mechanism through which the benefits of KM capability are converted into performance effects at the corporate level. That is, KM capability enhances the dynamic capability of organizations. While dynamic capability, in turn, increases organizational performance and provides competitive advantages. Research limitations/implications: This research applied a purposive sampling method and obtained a slightly inadequate number of respondents. Therefore, it is suggested that future research should apply a random sampling method to collect more responses and increase the generalizability. Practical implications: This research aims to investigate KM capability, dynamic capability, and organizational performance, as well as establish and verify the patterns of the aforementioned relationships based on how enterprises implement their KM capabilities and dynamic capabilities to enhance organizational performance. Originality/value: There is still little related literature investigating the relationships among KM capability, dynamic capability, and organizational performance. Hence, this study applies questionnaire methods as the main research tools in order to conduct an in-depth investigation into the influence of KM capability and dynamic capability on organizational performance. Furthermore, this research is expected to provide enterprises with valuable suggestions for management practices. © Emerald Group Publishing Limited.","author":[{"dropping-particle":"","family":"Tseng","given":"Shu Mei","non-dropping-particle":"","parse-names":false,"suffix":""},{"dropping-particle":"","family":"Lee","given":"Pei Shan","non-dropping-particle":"","parse-names":false,"suffix":""}],"container-title":"Journal of Enterprise Information Management","id":"ITEM-1","issue":"2","issued":{"date-parts":[["2014"]]},"page":"158-179","title":"The effect of knowledge management capability and dynamic capability on organizational performance","type":"article-journal","volume":"27"},"uris":["http://www.mendeley.com/documents/?uuid=5496195c-18ce-41e6-83e7-a9c858201299"]}],"mendeley":{"formattedCitation":"(Tseng &amp; Lee, 2014)","manualFormatting":"Tseng &amp; Lee (2014)","plainTextFormattedCitation":"(Tseng &amp; Lee, 2014)","previouslyFormattedCitation":"(Tseng &amp; Lee, 2014)"},"properties":{"noteIndex":0},"schema":"https://github.com/citation-style-language/schema/raw/master/csl-citation.json"}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Tseng &amp; Lee (2014)</w:t>
      </w:r>
      <w:r w:rsidRPr="00953CF3">
        <w:rPr>
          <w:rFonts w:ascii="Calibri" w:hAnsi="Calibri" w:cs="Calibri"/>
          <w:sz w:val="24"/>
          <w:szCs w:val="24"/>
        </w:rPr>
        <w:fldChar w:fldCharType="end"/>
      </w:r>
      <w:r w:rsidRPr="00953CF3">
        <w:rPr>
          <w:rFonts w:ascii="Calibri" w:hAnsi="Calibri" w:cs="Calibri"/>
          <w:sz w:val="24"/>
          <w:szCs w:val="24"/>
        </w:rPr>
        <w:t xml:space="preserve">, highlight that implementing knowledge management capability alongside dynamic capability enhances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and supports competitive advantage. The importance of dynamic capabilities in effective resource allocation functions is to create, extend, and modify the resource base, leading to greater sustainable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{"citationItems":[{"id":"ITEM-1","itemData":{"DOI":"10.1016/j.ijinfomgt.2019.10.013","ISSN":"02684012","abstract":"The infusion of cloud-based operations, industrial internet connectivity, additive manufacturing, and cybersecurity platforms has not only re-engineered but also revitalized modern factories (Industry 4.0). Cloud-based Enterprise Resource Planning (Cloud ERP), which is a part of the cloud operations and one of the four major pillars of Industry 4.0, helps to attain higher levels of sustainable performance. Organizations invest considerable time and money to acquire both tangible and intangible capabilities to rise as an Industry 4.0 business. A great deal of research has focused on the bifurcation of the actual characteristics of performance. This study investigates the hidden linkage between one of the significant pillars of Industry 4.0 (CERP) and attributes of sustainable organizational performance while considering the effect of variables like firm size, cloud service type, and offerings that enact as control variables while achieving sustainable performance. The proposed hypotheses were empirically examined using primary cross-sectional data. Following Dillman (2007) guidelines, 209 responses were collected from technologically driven organizations and analyzed using partial least square structure equation modelling (PLS-SEM). The results offer interesting implications to the theory and provide further guidance to managers.","author":[{"dropping-particle":"","family":"Gupta","given":"Shivam","non-dropping-particle":"","parse-names":false,"suffix":""},{"dropping-particle":"","family":"Meissonier","given":"Régis","non-dropping-particle":"","parse-names":false,"suffix":""},{"dropping-particle":"","family":"Drave","given":"Vinayak A.","non-dropping-particle":"","parse-names":false,"suffix":""},{"dropping-particle":"","family":"Roubaud","given":"David","non-dropping-particle":"","parse-names":false,"suffix":""}],"container-title":"International Journal of Information Management","id":"ITEM-1","issued":{"date-parts":[["2019"]]},"page":"1-13","title":"Examining the impact of Cloud ERP on sustainable performance: A dynamic capability view","type":"article-journal"},"uris":["http://www.mendeley.com/documents/?uuid=e8f50009-6b34-4737-baef-9bfc2bdfdaa4"]}],"mendeley":{"formattedCitation":"(Gupta et al., 2019)","plainTextFormattedCitation":"(Gupta et al., 2019)","previouslyFormattedCitation":"(Gupta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(Gupta et al., 2019)</w:t>
      </w:r>
      <w:r w:rsidRPr="00953CF3">
        <w:rPr>
          <w:rFonts w:ascii="Calibri" w:hAnsi="Calibri" w:cs="Calibri"/>
          <w:sz w:val="24"/>
          <w:szCs w:val="24"/>
        </w:rPr>
        <w:fldChar w:fldCharType="end"/>
      </w:r>
      <w:r w:rsidRPr="00953CF3">
        <w:rPr>
          <w:rFonts w:ascii="Calibri" w:hAnsi="Calibri" w:cs="Calibri"/>
          <w:sz w:val="24"/>
          <w:szCs w:val="24"/>
        </w:rPr>
        <w:t xml:space="preserve">. Likewise,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{"citationItems":[{"id":"ITEM-1","itemData":{"DOI":"10.1108/REGE-11-2020-0103","ISSN":"21778736","abstract":"Purpose: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innovation.","author":[{"dropping-particle":"","family":"Gomes","given":"Giancarlo","non-dropping-particle":"","parse-names":false,"suffix":""},{"dropping-particle":"","family":"Seman","given":"Laio Oriel","non-dropping-particle":"","parse-names":false,"suffix":""},{"dropping-particle":"","family":"Berndt","given":"Ana Clara","non-dropping-particle":"","parse-names":false,"suffix":""},{"dropping-particle":"","family":"Bogoni","given":"Nadia","non-dropping-particle":"","parse-names":false,"suffix":""}],"container-title":"Revista de Gestao","id":"ITEM-1","issue":"1","issued":{"date-parts":[["2022"]]},"page":"39-54","title":"The role of entrepreneurial orientation, organizational learning capability and service innovation in organizational performance","type":"article-journal","volume":"29"},"uris":["http://www.mendeley.com/documents/?uuid=efa08039-0c12-4d7e-bf85-4b659a93b88c"]}],"mendeley":{"formattedCitation":"(Gomes et al., 2022)","manualFormatting":"Gomes et al. (2022)","plainTextFormattedCitation":"(Gomes et al., 2022)","previouslyFormattedCitation":"(Gomes et al.,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Gomes et al. (2022)</w:t>
      </w:r>
      <w:r w:rsidRPr="00953CF3">
        <w:rPr>
          <w:rFonts w:ascii="Calibri" w:hAnsi="Calibri" w:cs="Calibri"/>
          <w:sz w:val="24"/>
          <w:szCs w:val="24"/>
        </w:rPr>
        <w:fldChar w:fldCharType="end"/>
      </w:r>
      <w:r w:rsidRPr="00953CF3">
        <w:rPr>
          <w:rFonts w:ascii="Calibri" w:hAnsi="Calibri" w:cs="Calibri"/>
          <w:sz w:val="24"/>
          <w:szCs w:val="24"/>
        </w:rPr>
        <w:t xml:space="preserve">, in the study of strategic capabilities and innovation, found that entrepreneurial orientation,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learning capability, and service innovation are interrelated and significantly contribute to improving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6AEBE7CC" w14:textId="77777777" w:rsidR="00EB22E8" w:rsidRPr="00953CF3" w:rsidRDefault="00EB22E8" w:rsidP="00EB22E8">
      <w:pPr>
        <w:spacing w:after="0" w:line="240" w:lineRule="auto"/>
        <w:jc w:val="both"/>
        <w:rPr>
          <w:rFonts w:ascii="Calibri" w:hAnsi="Calibri" w:cs="Calibri"/>
          <w:sz w:val="24"/>
          <w:szCs w:val="24"/>
        </w:rPr>
      </w:pPr>
    </w:p>
    <w:p w14:paraId="772876F1"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While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has positively impacted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it has yet to be widely studied, especially in social enterprises. Therefore, this study hypothesizes that:</w:t>
      </w:r>
    </w:p>
    <w:p w14:paraId="3A7797CC" w14:textId="77777777" w:rsidR="00EB22E8" w:rsidRPr="00953CF3" w:rsidRDefault="00EB22E8" w:rsidP="00EB22E8">
      <w:pPr>
        <w:spacing w:after="0" w:line="240" w:lineRule="auto"/>
        <w:jc w:val="both"/>
        <w:rPr>
          <w:rFonts w:ascii="Calibri" w:hAnsi="Calibri" w:cs="Calibri"/>
          <w:i/>
          <w:iCs/>
          <w:sz w:val="24"/>
          <w:szCs w:val="24"/>
        </w:rPr>
      </w:pPr>
      <w:r w:rsidRPr="00953CF3">
        <w:rPr>
          <w:rFonts w:ascii="Calibri" w:hAnsi="Calibri" w:cs="Calibri"/>
          <w:i/>
          <w:iCs/>
          <w:sz w:val="24"/>
          <w:szCs w:val="24"/>
        </w:rPr>
        <w:t xml:space="preserve">H2: There is a relationship between </w:t>
      </w:r>
      <w:proofErr w:type="spellStart"/>
      <w:r w:rsidRPr="00953CF3">
        <w:rPr>
          <w:rFonts w:ascii="Calibri" w:hAnsi="Calibri" w:cs="Calibri"/>
          <w:i/>
          <w:iCs/>
          <w:sz w:val="24"/>
          <w:szCs w:val="24"/>
        </w:rPr>
        <w:t>organisational</w:t>
      </w:r>
      <w:proofErr w:type="spellEnd"/>
      <w:r w:rsidRPr="00953CF3">
        <w:rPr>
          <w:rFonts w:ascii="Calibri" w:hAnsi="Calibri" w:cs="Calibri"/>
          <w:i/>
          <w:iCs/>
          <w:sz w:val="24"/>
          <w:szCs w:val="24"/>
        </w:rPr>
        <w:t xml:space="preserve"> competence and </w:t>
      </w:r>
      <w:proofErr w:type="spellStart"/>
      <w:r w:rsidRPr="00953CF3">
        <w:rPr>
          <w:rFonts w:ascii="Calibri" w:hAnsi="Calibri" w:cs="Calibri"/>
          <w:i/>
          <w:iCs/>
          <w:sz w:val="24"/>
          <w:szCs w:val="24"/>
        </w:rPr>
        <w:t>organisational</w:t>
      </w:r>
      <w:proofErr w:type="spellEnd"/>
      <w:r w:rsidRPr="00953CF3">
        <w:rPr>
          <w:rFonts w:ascii="Calibri" w:hAnsi="Calibri" w:cs="Calibri"/>
          <w:i/>
          <w:iCs/>
          <w:sz w:val="24"/>
          <w:szCs w:val="24"/>
        </w:rPr>
        <w:t xml:space="preserve"> performance</w:t>
      </w:r>
    </w:p>
    <w:p w14:paraId="19074095" w14:textId="77777777" w:rsidR="00EB22E8" w:rsidRPr="00953CF3" w:rsidRDefault="00EB22E8" w:rsidP="00EB22E8">
      <w:pPr>
        <w:spacing w:after="0" w:line="240" w:lineRule="auto"/>
        <w:jc w:val="both"/>
        <w:rPr>
          <w:rFonts w:ascii="Calibri" w:hAnsi="Calibri" w:cs="Calibri"/>
          <w:sz w:val="24"/>
          <w:szCs w:val="24"/>
        </w:rPr>
      </w:pPr>
    </w:p>
    <w:p w14:paraId="464554F1"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In this study,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mediates</w:t>
      </w:r>
      <w:r w:rsidRPr="00953CF3">
        <w:rPr>
          <w:rFonts w:ascii="Calibri" w:hAnsi="Calibri" w:cs="Calibri"/>
          <w:b/>
          <w:bCs/>
          <w:color w:val="0E101A"/>
          <w:sz w:val="24"/>
          <w:szCs w:val="24"/>
        </w:rPr>
        <w:t xml:space="preserve"> </w:t>
      </w:r>
      <w:r w:rsidRPr="00953CF3">
        <w:rPr>
          <w:rFonts w:ascii="Calibri" w:hAnsi="Calibri" w:cs="Calibri"/>
          <w:sz w:val="24"/>
          <w:szCs w:val="24"/>
        </w:rPr>
        <w:t xml:space="preserve">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outcomes. The mediator generally facilitates how or why two other variables are related, acting as an interaction effect that predicts an outcome (Fairchild &amp; MacKinnon, 2009). This mediation effect helps determine the presence and strength of variable or contradictory effects. According to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{"citationItems":[{"id":"ITEM-1","itemData":{"DOI":"10.4337/9781035334995.00014","ISBN":"9780080509778","abstract":"The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imitability (replication by competitors). I 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(1997 by John Wiley &amp; Sons, Ltd.).","author":[{"dropping-particle":"","family":"Teece","given":"David J.","non-dropping-particle":"","parse-names":false,"suffix":""},{"dropping-particle":"","family":"Pisano","given":"Gary","non-dropping-particle":"","parse-names":false,"suffix":""},{"dropping-particle":"","family":"Shuen","given":"Amy","non-dropping-particle":"","parse-names":false,"suffix":""}],"container-title":"Knowledge and Strategy","id":"ITEM-1","issue":"7","issued":{"date-parts":[["1997"]]},"page":"509-533","title":"Dynamic capabilities and strategic management","type":"article-journal","volume":"18"},"uris":["http://www.mendeley.com/documents/?uuid=f5ad349a-d401-4c7e-82ec-ad832fe64485"]}],"mendeley":{"formattedCitation":"(Teece et al., 1997)","manualFormatting":"Teece et al. (1997)","plainTextFormattedCitation":"(Teece et al., 1997)","previouslyFormattedCitation":"(Teece et al., 1997)"},"properties":{"noteIndex":0},"schema":"https://github.com/citation-style-language/schema/raw/master/csl-citation.json"}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Teece et al. (1997)</w:t>
      </w:r>
      <w:r w:rsidRPr="00953CF3">
        <w:rPr>
          <w:rFonts w:ascii="Calibri" w:hAnsi="Calibri" w:cs="Calibri"/>
          <w:sz w:val="24"/>
          <w:szCs w:val="24"/>
        </w:rPr>
        <w:fldChar w:fldCharType="end"/>
      </w:r>
      <w:r w:rsidRPr="00953CF3">
        <w:rPr>
          <w:rFonts w:ascii="Calibri" w:hAnsi="Calibri" w:cs="Calibri"/>
          <w:sz w:val="24"/>
          <w:szCs w:val="24"/>
        </w:rPr>
        <w:t xml:space="preserve">, developing and utilizing innovative, dynamic, and competitive capabilities enable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adapt, integrate, and reconfigure their resources to meet evolving environmental, social, and economic demands. Previous study affirms that formulating and implementing a strategy that is supported by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capabilities, resources, and competencies to achieve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goals like profit, market share, increased sales, productivity, competitiveness, customer satisfaction, quality, and competitiveness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{"citationItems":[{"id":"ITEM-1","itemData":{"DOI":"10.3390/su13010176","ISSN":"20711050","abstract":"Organizational success heavily relies on the competitiveness of products and services under rapidly changing market conditions. This enterprise competitiveness becomes more critical for project-based enterprises as modernization of the Chinese construction industry creates greater challenges and uncertainty in construction operations, which determines the sustainable advantages of enterprises to a certain degree. Traditional wisdom focuses on cost efficiency, asset differentiation, and service performance to gain competitive advantages. This paper explores the influence of organizational flexibility and organizational innovation on enterprise competitiveness for Chinese construction organizations. A designed structured questionnaire was developed and conducted targeting the project-based enterprises in China’s construction industry and is accompanied by a structural equation modeling analysis. Results indicate a positive impact of organizational flexibility on enterprise competitiveness along with a mediation role of organizational innovation. The study concludes that new organizational strategies are required for Chinese project-based enterprises to maintain enterprise competitiveness in order to realize the sustainable development of enterprises.","author":[{"dropping-particle":"","family":"Ni","given":"Guodong","non-dropping-particle":"","parse-names":false,"suffix":""},{"dropping-particle":"","family":"Xu","given":"Heng","non-dropping-particle":"","parse-names":false,"suffix":""},{"dropping-particle":"","family":"Cui","given":"Qingbin","non-dropping-particle":"","parse-names":false,"suffix":""},{"dropping-particle":"","family":"Qiao","given":"Yaning","non-dropping-particle":"","parse-names":false,"suffix":""},{"dropping-particle":"","family":"Zhang","given":"Ziyao","non-dropping-particle":"","parse-names":false,"suffix":""},{"dropping-particle":"","family":"Li","given":"Huaikun","non-dropping-particle":"","parse-names":false,"suffix":""},{"dropping-particle":"","family":"Hickey","given":"Paul J.","non-dropping-particle":"","parse-names":false,"suffix":""}],"container-title":"Sustainability (Switzerland)","id":"ITEM-1","issue":"1","issued":{"date-parts":[["2021"]]},"page":"1-23","title":"Influence mechanism of organizational flexibility on enterprise competitiveness: The mediating role of organizational innovation","type":"article-journal","volume":"13"},"uris":["http://www.mendeley.com/documents/?uuid=2a9b4ce3-101a-4dd7-a23f-52676a1c4b3a"]},{"id":"ITEM-2","itemData":{"DOI":"10.3846/btp.2018.20","ISSN":"18224202","abstract":"The primary purpose of this study was to explore the relationship between scenario planning and strategic performance. The data was collected from 121 Multinational corporations operating in Jordan by using a questionnaire. Pearson correlation and the partial least squares (PLS) methodology for factor analysis and path modelling was used to test the study hypotheses. The study found a positive and statistically significant relationships between scenario planning and the four components of strategic performance: financial performance, customer performance, learning and growth, and internal business processes. Based on these findings, the study recommends that managers should apply scenario planning practices to enhance the levels of strategic performance in their companies. Additionally, managers should raise the awareness of their employees regarding the importance of both scenario planning and strategic performance. Moreover, managers should provide their employees with adequate training courses in relation to acquire the knowledge and build their skills in the field of scenario planning. Finally, managers should use the diagnostic instruments that developed by previous research to assess a company’s strategic performance and scenario planning practices, identify managerial practices that need to be implemented or improved, and determine the resources that might realistically be required to build a better scenario planning process and promote strategic performance. Much more research and studies need to be performed in this budding subject. Links among scenario planning and another organizational topics and outcomes need to be searched.","author":[{"dropping-particle":"","family":"Abuzaid","given":"Ahmad Nasser","non-dropping-particle":"","parse-names":false,"suffix":""}],"container-title":"Business: Theory and Practice","id":"ITEM-2","issue":"December","issued":{"date-parts":[["2018"]]},"page":"195-207","title":"Scenario planning as approach to improve the strategic performance of multinational corporations (MNCS)","type":"article-journal","volume":"19"},"uris":["http://www.mendeley.com/documents/?uuid=451b43c1-d079-4767-ac00-78c8f89eebe1"]},{"id":"ITEM-3","itemData":{"DOI":"10.13106/jafeb.2020.vol7.no11.269","ISSN":"22884645","abstract":"This research aims to determine the direct and indirect effects of digital literacy, economic literacy, and entrepreneurial skills on the performance of small- and medium-sized enterprises (SMEs) in garment clusters in the Bulak tourism industry Depok. Carrying out quantitative research with survey methods, data collection is using a questionnaire technique with 90 respondents, via saturation sampling. This research data analysis uses SPSS software version 25.0. Path analysis is used to determine the direct and indirect effects between variables. The results showed digital literacy, economic literacy, and entrepreneurial skills significantly and positively affect the performance of small- and medium-sized enterprises. The main finding in this study is that digital literacy has the greatest influence on the performance of SME entrepreneurs, both directly and indirectly. The results of the study provide input on performance development strategies for SME entrepreneurs through digital literacy, including digital business relationships, online facilities, and networks. The findings are also complementary to the factors shaping the performance of SME entrepreneurs in the digital age. The research results show that digital literacy has the greatest direct and indirect influence on the performance of SME entrepreneurs; this shows the essential contribution of digital literacy in developing business and marketing networks.","author":[{"dropping-particle":"","family":"Sariwulan","given":"Tuty","non-dropping-particle":"","parse-names":false,"suffix":""},{"dropping-particle":"","family":"Suparno","given":"Suparno","non-dropping-particle":"","parse-names":false,"suffix":""},{"dropping-particle":"","family":"Disman","given":"Disman","non-dropping-particle":"","parse-names":false,"suffix":""},{"dropping-particle":"","family":"Ahman","given":"Eeng","non-dropping-particle":"","parse-names":false,"suffix":""},{"dropping-particle":"","family":"Suwatno","given":"Suwatno","non-dropping-particle":"","parse-names":false,"suffix":""}],"container-title":"Journal of Asian Finance, Economics and Business","id":"ITEM-3","issue":"11","issued":{"date-parts":[["2020"]]},"page":"269-280","title":"Entrepreneurial Performance: The Role of Literacy and Skills","type":"article-journal","volume":"7"},"uris":["http://www.mendeley.com/documents/?uuid=6e57cee8-58c2-4b27-9f2d-e7f7a0cc4ddc"]}],"mendeley":{"formattedCitation":"(Abuzaid, 2018; Ni et al., 2021; Sariwulan et al., 2020)","plainTextFormattedCitation":"(Abuzaid, 2018; Ni et al., 2021; Sariwulan et al., 2020)","previouslyFormattedCitation":"(Abuzaid, 2018; Ni et al., 2021; Sariwulan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(Abuzaid, 2018; Ni et al., 2021; Sariwulan et al., 2020)</w:t>
      </w:r>
      <w:r w:rsidRPr="00953CF3">
        <w:rPr>
          <w:rFonts w:ascii="Calibri" w:hAnsi="Calibri" w:cs="Calibri"/>
          <w:sz w:val="24"/>
          <w:szCs w:val="24"/>
        </w:rPr>
        <w:fldChar w:fldCharType="end"/>
      </w:r>
      <w:r w:rsidRPr="00953CF3">
        <w:rPr>
          <w:rFonts w:ascii="Calibri" w:hAnsi="Calibri" w:cs="Calibri"/>
          <w:sz w:val="24"/>
          <w:szCs w:val="24"/>
        </w:rPr>
        <w:t xml:space="preserve">. These competencies enable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implement their strategic planning effectively, allowing them to innovate, respond to market changes, and meet customer </w:t>
      </w:r>
      <w:r w:rsidRPr="00953CF3">
        <w:rPr>
          <w:rFonts w:ascii="Calibri" w:hAnsi="Calibri" w:cs="Calibri"/>
          <w:sz w:val="24"/>
          <w:szCs w:val="24"/>
        </w:rPr>
        <w:lastRenderedPageBreak/>
        <w:t xml:space="preserve">needs. This, in turn, leads to better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outcomes. This mediation suggests that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need to focus not only on formulating strategic planning but also on building and strengthening their competencies to ensure those plans lead to successful outcomes.</w:t>
      </w:r>
    </w:p>
    <w:p w14:paraId="6CD87FF5" w14:textId="77777777" w:rsidR="00EB22E8" w:rsidRPr="00953CF3" w:rsidRDefault="00EB22E8" w:rsidP="00EB22E8">
      <w:pPr>
        <w:spacing w:after="0" w:line="240" w:lineRule="auto"/>
        <w:jc w:val="both"/>
        <w:rPr>
          <w:rFonts w:ascii="Calibri" w:hAnsi="Calibri" w:cs="Calibri"/>
          <w:sz w:val="24"/>
          <w:szCs w:val="24"/>
        </w:rPr>
      </w:pPr>
    </w:p>
    <w:p w14:paraId="48B1D51C"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Based on this rationale, the study proposes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affects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directly and mediates the relationship between strategic planning and performance. This leads to the following hypothesis:</w:t>
      </w:r>
    </w:p>
    <w:p w14:paraId="436BC0CB" w14:textId="77777777" w:rsidR="00EB22E8" w:rsidRPr="00953CF3" w:rsidRDefault="00EB22E8" w:rsidP="00EB22E8">
      <w:pPr>
        <w:spacing w:after="0" w:line="240" w:lineRule="auto"/>
        <w:jc w:val="both"/>
        <w:rPr>
          <w:rFonts w:ascii="Calibri" w:hAnsi="Calibri" w:cs="Calibri"/>
          <w:i/>
          <w:iCs/>
          <w:sz w:val="24"/>
          <w:szCs w:val="24"/>
        </w:rPr>
      </w:pPr>
      <w:r w:rsidRPr="00953CF3">
        <w:rPr>
          <w:rFonts w:ascii="Calibri" w:hAnsi="Calibri" w:cs="Calibri"/>
          <w:i/>
          <w:iCs/>
          <w:sz w:val="24"/>
          <w:szCs w:val="24"/>
        </w:rPr>
        <w:t xml:space="preserve">H3: </w:t>
      </w:r>
      <w:proofErr w:type="spellStart"/>
      <w:r w:rsidRPr="00953CF3">
        <w:rPr>
          <w:rFonts w:ascii="Calibri" w:hAnsi="Calibri" w:cs="Calibri"/>
          <w:i/>
          <w:iCs/>
          <w:sz w:val="24"/>
          <w:szCs w:val="24"/>
        </w:rPr>
        <w:t>Organisational</w:t>
      </w:r>
      <w:proofErr w:type="spellEnd"/>
      <w:r w:rsidRPr="00953CF3">
        <w:rPr>
          <w:rFonts w:ascii="Calibri" w:hAnsi="Calibri" w:cs="Calibri"/>
          <w:i/>
          <w:iCs/>
          <w:sz w:val="24"/>
          <w:szCs w:val="24"/>
        </w:rPr>
        <w:t xml:space="preserve"> competence mediates the relationship between strategic planning and </w:t>
      </w:r>
      <w:proofErr w:type="spellStart"/>
      <w:r w:rsidRPr="00953CF3">
        <w:rPr>
          <w:rFonts w:ascii="Calibri" w:hAnsi="Calibri" w:cs="Calibri"/>
          <w:i/>
          <w:iCs/>
          <w:sz w:val="24"/>
          <w:szCs w:val="24"/>
        </w:rPr>
        <w:t>organisational</w:t>
      </w:r>
      <w:proofErr w:type="spellEnd"/>
      <w:r w:rsidRPr="00953CF3">
        <w:rPr>
          <w:rFonts w:ascii="Calibri" w:hAnsi="Calibri" w:cs="Calibri"/>
          <w:i/>
          <w:iCs/>
          <w:sz w:val="24"/>
          <w:szCs w:val="24"/>
        </w:rPr>
        <w:t xml:space="preserve"> performance</w:t>
      </w:r>
    </w:p>
    <w:p w14:paraId="17D002BE" w14:textId="77777777" w:rsidR="00EB22E8" w:rsidRPr="00953CF3" w:rsidRDefault="00EB22E8" w:rsidP="00EB22E8">
      <w:pPr>
        <w:spacing w:after="0" w:line="240" w:lineRule="auto"/>
        <w:jc w:val="both"/>
        <w:rPr>
          <w:rFonts w:ascii="Calibri" w:hAnsi="Calibri" w:cs="Calibri"/>
          <w:i/>
          <w:iCs/>
          <w:sz w:val="24"/>
          <w:szCs w:val="24"/>
        </w:rPr>
      </w:pPr>
    </w:p>
    <w:p w14:paraId="2205E215"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Different sectors will likely demand distinct competencies to achieve high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(Skrinjaric, 2022). For example, the service sector may prioritize competencies such as customer relationship management and adaptability due to the high level of customer interaction and the need for flexibility in service delivery. In contrast, the non-service sector might focus more on operational efficiency and technical expertise, given the emphasis on production processes and technical innovation (</w:t>
      </w:r>
      <w:proofErr w:type="spellStart"/>
      <w:r w:rsidRPr="00953CF3">
        <w:rPr>
          <w:rFonts w:ascii="Calibri" w:hAnsi="Calibri" w:cs="Calibri"/>
          <w:sz w:val="24"/>
          <w:szCs w:val="24"/>
        </w:rPr>
        <w:t>Srećković</w:t>
      </w:r>
      <w:proofErr w:type="spellEnd"/>
      <w:r w:rsidRPr="00953CF3">
        <w:rPr>
          <w:rFonts w:ascii="Calibri" w:hAnsi="Calibri" w:cs="Calibri"/>
          <w:sz w:val="24"/>
          <w:szCs w:val="24"/>
        </w:rPr>
        <w:t xml:space="preserve">, 2018). The sector in which an </w:t>
      </w:r>
      <w:proofErr w:type="spellStart"/>
      <w:r w:rsidRPr="00953CF3">
        <w:rPr>
          <w:rFonts w:ascii="Calibri" w:hAnsi="Calibri" w:cs="Calibri"/>
          <w:sz w:val="24"/>
          <w:szCs w:val="24"/>
        </w:rPr>
        <w:t>organisation</w:t>
      </w:r>
      <w:proofErr w:type="spellEnd"/>
      <w:r w:rsidRPr="00953CF3">
        <w:rPr>
          <w:rFonts w:ascii="Calibri" w:hAnsi="Calibri" w:cs="Calibri"/>
          <w:sz w:val="24"/>
          <w:szCs w:val="24"/>
        </w:rPr>
        <w:t xml:space="preserve"> operates can thus play a significant moderating role in the relationship between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performance, influencing which competencies are most important for success. This leads to the following hypothesis:</w:t>
      </w:r>
    </w:p>
    <w:p w14:paraId="76E89FD2" w14:textId="77777777" w:rsidR="00EB22E8" w:rsidRPr="00953CF3" w:rsidRDefault="00EB22E8" w:rsidP="00EB22E8">
      <w:pPr>
        <w:spacing w:after="0" w:line="240" w:lineRule="auto"/>
        <w:jc w:val="both"/>
        <w:rPr>
          <w:rFonts w:ascii="Calibri" w:hAnsi="Calibri" w:cs="Calibri"/>
          <w:i/>
          <w:iCs/>
          <w:sz w:val="24"/>
          <w:szCs w:val="24"/>
        </w:rPr>
      </w:pPr>
      <w:r w:rsidRPr="00953CF3">
        <w:rPr>
          <w:rFonts w:ascii="Calibri" w:hAnsi="Calibri" w:cs="Calibri"/>
          <w:i/>
          <w:iCs/>
          <w:sz w:val="24"/>
          <w:szCs w:val="24"/>
        </w:rPr>
        <w:t xml:space="preserve">H4: The sector in which a social enterprise operates moderates the relationship between </w:t>
      </w:r>
      <w:proofErr w:type="spellStart"/>
      <w:r w:rsidRPr="00953CF3">
        <w:rPr>
          <w:rFonts w:ascii="Calibri" w:hAnsi="Calibri" w:cs="Calibri"/>
          <w:i/>
          <w:iCs/>
          <w:sz w:val="24"/>
          <w:szCs w:val="24"/>
        </w:rPr>
        <w:t>organisational</w:t>
      </w:r>
      <w:proofErr w:type="spellEnd"/>
      <w:r w:rsidRPr="00953CF3">
        <w:rPr>
          <w:rFonts w:ascii="Calibri" w:hAnsi="Calibri" w:cs="Calibri"/>
          <w:i/>
          <w:iCs/>
          <w:sz w:val="24"/>
          <w:szCs w:val="24"/>
        </w:rPr>
        <w:t xml:space="preserve"> competence and performance, such that the importance of specific competencies varies between the service and non-service sectors</w:t>
      </w:r>
    </w:p>
    <w:p w14:paraId="55484023" w14:textId="77777777" w:rsidR="00EB22E8" w:rsidRPr="00953CF3" w:rsidRDefault="00EB22E8" w:rsidP="00EB22E8">
      <w:pPr>
        <w:spacing w:after="0" w:line="240" w:lineRule="auto"/>
        <w:jc w:val="both"/>
        <w:rPr>
          <w:rFonts w:ascii="Calibri" w:hAnsi="Calibri" w:cs="Calibri"/>
          <w:i/>
          <w:iCs/>
          <w:sz w:val="24"/>
          <w:szCs w:val="24"/>
        </w:rPr>
      </w:pPr>
    </w:p>
    <w:p w14:paraId="4FD15A80" w14:textId="5DDC10C5" w:rsidR="00EB22E8" w:rsidRPr="00953CF3" w:rsidRDefault="00EB22E8" w:rsidP="00EB22E8">
      <w:pPr>
        <w:spacing w:after="0" w:line="240" w:lineRule="auto"/>
        <w:jc w:val="both"/>
        <w:rPr>
          <w:rFonts w:ascii="Calibri" w:hAnsi="Calibri" w:cs="Calibri"/>
          <w:b/>
          <w:bCs/>
          <w:sz w:val="24"/>
          <w:szCs w:val="24"/>
        </w:rPr>
      </w:pPr>
      <w:r w:rsidRPr="00953CF3">
        <w:rPr>
          <w:rFonts w:ascii="Calibri" w:hAnsi="Calibri" w:cs="Calibri"/>
          <w:b/>
          <w:bCs/>
          <w:sz w:val="24"/>
          <w:szCs w:val="24"/>
        </w:rPr>
        <w:t>Methodology</w:t>
      </w:r>
    </w:p>
    <w:p w14:paraId="2D89CDE6" w14:textId="40C1410C" w:rsidR="00EB22E8" w:rsidRPr="00EB22E8" w:rsidRDefault="00EB22E8" w:rsidP="00EB22E8">
      <w:pPr>
        <w:spacing w:after="0" w:line="240" w:lineRule="auto"/>
        <w:jc w:val="both"/>
        <w:rPr>
          <w:rFonts w:ascii="Calibri" w:hAnsi="Calibri" w:cs="Calibri"/>
          <w:i/>
          <w:iCs/>
          <w:sz w:val="24"/>
          <w:szCs w:val="24"/>
        </w:rPr>
      </w:pPr>
      <w:r w:rsidRPr="00EB22E8">
        <w:rPr>
          <w:rFonts w:ascii="Calibri" w:hAnsi="Calibri" w:cs="Calibri"/>
          <w:i/>
          <w:iCs/>
          <w:sz w:val="24"/>
          <w:szCs w:val="24"/>
        </w:rPr>
        <w:t>Research Design and Instrument</w:t>
      </w:r>
    </w:p>
    <w:p w14:paraId="1AACAB87" w14:textId="5E9A3D7D"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study uses a quantitative approach, which involves collecting and </w:t>
      </w:r>
      <w:proofErr w:type="spellStart"/>
      <w:r w:rsidRPr="00953CF3">
        <w:rPr>
          <w:rFonts w:ascii="Calibri" w:hAnsi="Calibri" w:cs="Calibri"/>
          <w:sz w:val="24"/>
          <w:szCs w:val="24"/>
        </w:rPr>
        <w:t>analysing</w:t>
      </w:r>
      <w:proofErr w:type="spellEnd"/>
      <w:r w:rsidRPr="00953CF3">
        <w:rPr>
          <w:rFonts w:ascii="Calibri" w:hAnsi="Calibri" w:cs="Calibri"/>
          <w:sz w:val="24"/>
          <w:szCs w:val="24"/>
        </w:rPr>
        <w:t xml:space="preserve"> numerical data. This method is chosen for its cost-effectiveness and time efficiency, particularly when investigating correlations among variables in large samples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{"citationItems":[{"id":"ITEM-1","itemData":{"DOI":"10.23756/sp.v8i1.500","ISSN":"2282-7765","abstract":"The purpose of this paper is to offer insights that can help researchers to link ontology, epistemology and research methodology. This paper outlines the links among ontology, epistemology and research methodology by exploring ontological, epistemological and methodological perspectives in the research. It discusses how ontological and epistemological issues influence research methodology by providing a clear understanding of different research methodologies based on ontology and epistemology. Furthermore, attention is given to research aspects such as the elements of the research process, research philosophy, research approach, research strategy, the choice of method, and research design.","author":[{"dropping-particle":"","family":"Al-Ababneh","given":"Mukhles M","non-dropping-particle":"","parse-names":false,"suffix":""}],"container-title":"Science &amp; Philosophy","id":"ITEM-1","issue":"1","issued":{"date-parts":[["2020"]]},"page":"75-91","title":"Linking Ontology, Epistemology and Research Methodology","type":"article-journal","volume":"8"},"uris":["http://www.mendeley.com/documents/?uuid=256309bb-6823-4102-a13b-eb61afab650b"]}],"mendeley":{"formattedCitation":"(Al-Ababneh, 2020)","plainTextFormattedCitation":"(Al-Ababneh, 2020)","previouslyFormattedCitation":"(Al-Ababneh,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(Al-Ababneh, 2020)</w:t>
      </w:r>
      <w:r w:rsidRPr="00953CF3">
        <w:rPr>
          <w:rFonts w:ascii="Calibri" w:hAnsi="Calibri" w:cs="Calibri"/>
          <w:sz w:val="24"/>
          <w:szCs w:val="24"/>
        </w:rPr>
        <w:fldChar w:fldCharType="end"/>
      </w:r>
      <w:r w:rsidRPr="00953CF3">
        <w:rPr>
          <w:rFonts w:ascii="Calibri" w:hAnsi="Calibri" w:cs="Calibri"/>
          <w:sz w:val="24"/>
          <w:szCs w:val="24"/>
        </w:rPr>
        <w:t xml:space="preserve">. The study employs SEM as an empirical technique to examine the hypotheses. SEM is advantageous because it integrates exploratory factor analysis and structural path analysis, making it suitable for </w:t>
      </w:r>
      <w:proofErr w:type="spellStart"/>
      <w:r w:rsidRPr="00953CF3">
        <w:rPr>
          <w:rFonts w:ascii="Calibri" w:hAnsi="Calibri" w:cs="Calibri"/>
          <w:sz w:val="24"/>
          <w:szCs w:val="24"/>
        </w:rPr>
        <w:t>analysing</w:t>
      </w:r>
      <w:proofErr w:type="spellEnd"/>
      <w:r w:rsidRPr="00953CF3">
        <w:rPr>
          <w:rFonts w:ascii="Calibri" w:hAnsi="Calibri" w:cs="Calibri"/>
          <w:sz w:val="24"/>
          <w:szCs w:val="24"/>
        </w:rPr>
        <w:t xml:space="preserve"> both latent (unobserved) and observed variables, and for testing entire theories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F.","non-dropping-particle":"","parse-names":false,"suffix":""},{"dropping-particle":"","family":"Ringle","given":"C.M.","non-dropping-particle":"","parse-names":false,"suffix":""},{"dropping-particle":"","family":"Sarstedt","given":"M.","non-dropping-particle":"","parse-names":false,"suffix":""}],"container-title":"Journal of Marketing Theory and Practice","id":"ITEM-1","issue":"2","issued":{"date-parts":[["2011"]]},"page":"139-152","title":"PLS-SEM: Indeed a silver bullet","type":"article-journal","volume":"19"},"uris":["http://www.mendeley.com/documents/?uuid=497ed7a5-3d3a-4e19-8996-b448a9c9bdc5"]},{"id":"ITEM-2","itemData":{"DOI":"10.1504/ijmda.2017.10008574","ISSN":"2396-8303","abstract":"Numerous statistical methods are available for social researchers. Therefore, knowing the appropriate technique can be a challenge. For example, when considering structural equation modelling (SEM), selecting between covariance-based (CB-SEM) and variance-based partial least squares (PLS-SEM) can be challenging. This paper applies the same theoretical 108 J.F. Hair Jr. et al. measurement and structural models and dataset to conduct a direct comparison. The findings reveal that when using CB-SEM, many indicators are removed to achieve acceptable goodness-of-fit, when compared to PLS-SEM. Also, composite reliability and convergent validity were typically higher using PLS-SEM, but other metrics such as discriminant validity and beta coefficients are comparable. Finally, when comparing variance explained in the dependent variable indicators, PLS-SEM was substantially better than CB-SEM. Updated guidelines assist researchers in determining whether CB-SEM or PLS-SEM is the most appropriate method to use.","author":[{"dropping-particle":"","family":"Hair Jr.","given":"Joe F.","non-dropping-particle":"","parse-names":false,"suffix":""},{"dropping-particle":"","family":"Matthews","given":"Lucy M.","non-dropping-particle":"","parse-names":false,"suffix":""},{"dropping-particle":"","family":"Matthews","given":"Ryan L.","non-dropping-particle":"","parse-names":false,"suffix":""},{"dropping-particle":"","family":"Sarstedt","given":"Marko","non-dropping-particle":"","parse-names":false,"suffix":""}],"container-title":"International Journal of Multivariate Data Analysis","id":"ITEM-2","issue":"2","issued":{"date-parts":[["2017"]]},"page":"107","title":"PLS-SEM or CB-SEM: updated guidelines on which method to use","type":"article-journal","volume":"1"},"uris":["http://www.mendeley.com/documents/?uuid=ad73d1da-2dc5-4eb9-ae2c-485dd9a7eefe"]}],"mendeley":{"formattedCitation":"(J.F. Hair et al., 2011; Joe F. Hair Jr. et al., 2017)","plainTextFormattedCitation":"(J.F. Hair et al., 2011; Joe F. Hair Jr. et al., 2017)","previouslyFormattedCitation":"(J.F. Hair et al., 2011; Joe F. Hair Jr. et al., 2017)"},"properties":{"noteIndex":0},"schema":"https://github.com/citation-style-language/schema/raw/master/csl-citation.json"}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(Hair et al., 2011; Hair Jr. et al., 2017)</w:t>
      </w:r>
      <w:r w:rsidRPr="00953CF3">
        <w:rPr>
          <w:rFonts w:ascii="Calibri" w:hAnsi="Calibri" w:cs="Calibri"/>
          <w:sz w:val="24"/>
          <w:szCs w:val="24"/>
        </w:rPr>
        <w:fldChar w:fldCharType="end"/>
      </w:r>
      <w:r w:rsidRPr="00953CF3">
        <w:rPr>
          <w:rFonts w:ascii="Calibri" w:hAnsi="Calibri" w:cs="Calibri"/>
          <w:sz w:val="24"/>
          <w:szCs w:val="24"/>
        </w:rPr>
        <w:t xml:space="preserve">. There are two main SEM approaches: Covariance-Based SEM (CB-SEM) and Partial Least Squares SEM (PLS-SEM)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{"citationItems":[{"id":"ITEM-1","itemData":{"DOI":"10.1504/ijmda.2017.10008574","ISSN":"2396-8303","abstract":"Numerous statistical methods are available for social researchers. Therefore, knowing the appropriate technique can be a challenge. For example, when considering structural equation modelling (SEM), selecting between covariance-based (CB-SEM) and variance-based partial least squares (PLS-SEM) can be challenging. This paper applies the same theoretical 108 J.F. Hair Jr. et al. measurement and structural models and dataset to conduct a direct comparison. The findings reveal that when using CB-SEM, many indicators are removed to achieve acceptable goodness-of-fit, when compared to PLS-SEM. Also, composite reliability and convergent validity were typically higher using PLS-SEM, but other metrics such as discriminant validity and beta coefficients are comparable. Finally, when comparing variance explained in the dependent variable indicators, PLS-SEM was substantially better than CB-SEM. Updated guidelines assist researchers in determining whether CB-SEM or PLS-SEM is the most appropriate method to use.","author":[{"dropping-particle":"","family":"Hair Jr.","given":"Joe F.","non-dropping-particle":"","parse-names":false,"suffix":""},{"dropping-particle":"","family":"Matthews","given":"Lucy M.","non-dropping-particle":"","parse-names":false,"suffix":""},{"dropping-particle":"","family":"Matthews","given":"Ryan L.","non-dropping-particle":"","parse-names":false,"suffix":""},{"dropping-particle":"","family":"Sarstedt","given":"Marko","non-dropping-particle":"","parse-names":false,"suffix":""}],"container-title":"International Journal of Multivariate Data Analysis","id":"ITEM-1","issue":"2","issued":{"date-parts":[["2017"]]},"page":"107","title":"PLS-SEM or CB-SEM: updated guidelines on which method to use","type":"article-journal","volume":"1"},"uris":["http://www.mendeley.com/documents/?uuid=ad73d1da-2dc5-4eb9-ae2c-485dd9a7eefe"]},{"id":"ITEM-2","itemData":{"DOI":"10.1108/IMDS-09-2015-0382","ISSN":"02635577","abstract":"Purpose - Partial least squares (PLS) path modeling is a variance-based structural equation modeling (SEM) technique that is widely applied in business and social sciences. Its ability to model composites and factors makes it a formidable statistical tool for new technology research. Recent reviews, discussions, and developments have led to substantial changes in the understanding and use of PLS. The paper aims to discuss these issues. Design/methodology/approach - This paper aggregates new insights and offers a fresh look at PLS path modeling. It presents new developments, such as consistent PLS, confirmatory composite analysis, and the heterotrait-monotrait ratio of correlations. Findings - PLS path modeling is the method of choice if a SEM contains both factors and composites. Novel tests of exact fit make a confirmatory use of PLS path modeling possible. Originality/value - This paper provides updated guidelines of how to use PLS and how to report and interpret its results.","author":[{"dropping-particle":"","family":"Henseler","given":"Jörg","non-dropping-particle":"","parse-names":false,"suffix":""},{"dropping-particle":"","family":"Hubona","given":"Geoffrey","non-dropping-particle":"","parse-names":false,"suffix":""},{"dropping-particle":"","family":"Ray","given":"Pauline Ash","non-dropping-particle":"","parse-names":false,"suffix":""}],"container-title":"Industrial Management and Data Systems","id":"ITEM-2","issue":"1","issued":{"date-parts":[["2016"]]},"page":"2-20","title":"Using PLS path modeling in new technology research: Updated guidelines","type":"article-journal","volume":"116"},"uris":["http://www.mendeley.com/documents/?uuid=5e644bd0-7939-4f49-84c5-bb2851609698"]}],"mendeley":{"formattedCitation":"(Joe F. Hair Jr. et al., 2017; Henseler et al., 2016)","plainTextFormattedCitation":"(Joe F. Hair Jr. et al., 2017; Henseler et al., 2016)","previouslyFormattedCitation":"(Joe F. Hair Jr. et al., 2017; Henseler et al., 2016)"},"properties":{"noteIndex":0},"schema":"https://github.com/citation-style-language/schema/raw/master/csl-citation.json"}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(Hair Jr. et al., 2017; Henseler et al., 2016)</w:t>
      </w:r>
      <w:r w:rsidRPr="00953CF3">
        <w:rPr>
          <w:rFonts w:ascii="Calibri" w:hAnsi="Calibri" w:cs="Calibri"/>
          <w:sz w:val="24"/>
          <w:szCs w:val="24"/>
        </w:rPr>
        <w:fldChar w:fldCharType="end"/>
      </w:r>
      <w:r w:rsidRPr="00953CF3">
        <w:rPr>
          <w:rFonts w:ascii="Calibri" w:hAnsi="Calibri" w:cs="Calibri"/>
          <w:sz w:val="24"/>
          <w:szCs w:val="24"/>
        </w:rPr>
        <w:t>.</w:t>
      </w:r>
    </w:p>
    <w:p w14:paraId="6D3D0BA5" w14:textId="77777777" w:rsidR="00EB22E8" w:rsidRPr="00953CF3" w:rsidRDefault="00EB22E8" w:rsidP="00EB22E8">
      <w:pPr>
        <w:spacing w:after="0" w:line="240" w:lineRule="auto"/>
        <w:jc w:val="both"/>
        <w:rPr>
          <w:rFonts w:ascii="Calibri" w:hAnsi="Calibri" w:cs="Calibri"/>
          <w:sz w:val="24"/>
          <w:szCs w:val="24"/>
        </w:rPr>
      </w:pPr>
    </w:p>
    <w:p w14:paraId="59F49C38" w14:textId="2095094D"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CB-SEM is typically used for theory confirmation and requires assumptions like multivariate normality, while PLS-SEM is preferred for prediction, especially with small sample sizes, non-normal data, or complex models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{"citationItems":[{"id":"ITEM-1","itemData":{"DOI":"10.1016/j.lrp.2012.09.008","ISSN":"00246301","abstract":"Every discipline needs to frequently review the use of multivariate analysis methods to ensure rigorous research and publications. Even though partial least squares structural equation modeling (PLS-SEM) is frequently used for studies in strategic management, this kind of assessment has only been conducted by Hulland (1999) for four studies and a limited number of criteria. This article analyzes the use of PLS-SEM in thirty-seven studies that have been published in eight leading management journals for dozens of relevant criteria, including reasons for using PLS-SEM, data characteristics, model characteristics, model evaluation and reporting. Our results reveal several problematic aspects of PLS-SEM use in strategic management research, but also substantiate some improvement over time. We find that researchers still often do not fully make use of the method's capabilities, sometimes even misapplying it. Our review of PLS-SEM applications and recommendations on how to improve the use of the method are important to disseminate rigorous research and publication practices in the strategic management discipline. © 2012 Elsevier Ltd.","author":[{"dropping-particle":"","family":"Hair","given":"Joseph F.","non-dropping-particle":"","parse-names":false,"suffix":""},{"dropping-particle":"","family":"Sarstedt","given":"Marko","non-dropping-particle":"","parse-names":false,"suffix":""},{"dropping-particle":"","family":"Pieper","given":"Torsten M.","non-dropping-particle":"","parse-names":false,"suffix":""},{"dropping-particle":"","family":"Ringle","given":"Christian M.","non-dropping-particle":"","parse-names":false,"suffix":""}],"container-title":"Long Range Planning","id":"ITEM-1","issue":"5-6","issued":{"date-parts":[["2012"]]},"page":"320-340","title":"The Use of Partial Least Squares Structural Equation Modeling in Strategic Management Research: A Review of Past Practices and Recommendations for Future Applications","type":"article-journal","volume":"45"},"uris":["http://www.mendeley.com/documents/?uuid=3e9687df-d319-481d-996f-cffd585e835e"]}],"mendeley":{"formattedCitation":"(Joseph F. Hair et al., 2012)","plainTextFormattedCitation":"(Joseph F. Hair et al., 2012)","previouslyFormattedCitation":"(Joseph F. Hair et al., 2012)"},"properties":{"noteIndex":0},"schema":"https://github.com/citation-style-language/schema/raw/master/csl-citation.json"}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(Hair et al., 2012)</w:t>
      </w:r>
      <w:r w:rsidRPr="00953CF3">
        <w:rPr>
          <w:rFonts w:ascii="Calibri" w:hAnsi="Calibri" w:cs="Calibri"/>
          <w:sz w:val="24"/>
          <w:szCs w:val="24"/>
        </w:rPr>
        <w:fldChar w:fldCharType="end"/>
      </w:r>
      <w:r w:rsidRPr="00953CF3">
        <w:rPr>
          <w:rFonts w:ascii="Calibri" w:hAnsi="Calibri" w:cs="Calibri"/>
          <w:sz w:val="24"/>
          <w:szCs w:val="24"/>
        </w:rPr>
        <w:t xml:space="preserve">. PLS-SEM is chosen for this study due to its efficiency, flexibility with data, and ability to handle the study's objectives, including evaluating complex models with mediating and moderating effects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{"citationItems":[{"id":"ITEM-1","itemData":{"DOI":"10.1108/EBR-10-2013-0128","ISSN":"0955534X","abstract":"Purpose: The authors aim to present partial least squares (PLS) as an evolving approach to structural equation modeling (SEM), highlight its advantages and limitations and provide an overview of recent research on the method across various fields. Design/methodology/approach: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While research on the PLS-SEM method has gained momentum during the last decade, there are ample research opportunities on subjects such as mediation or multigroup analysis, which warrant further attention. Originality/value: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 © Emerald Group Publishing Limited.","author":[{"dropping-particle":"","family":"Hair Jr","given":"Joe F.","non-dropping-particle":"","parse-names":false,"suffix":""},{"dropping-particle":"","family":"Sarstedt","given":"Marko","non-dropping-particle":"","parse-names":false,"suffix":""},{"dropping-particle":"","family":"Hopkins","given":"Lucas","non-dropping-particle":"","parse-names":false,"suffix":""},{"dropping-particle":"","family":"Kuppelwieser","given":"Volker G.","non-dropping-particle":"","parse-names":false,"suffix":""}],"container-title":"European Business Review","id":"ITEM-1","issue":"2","issued":{"date-parts":[["2014"]]},"page":"106-121","title":"Partial least squares structural equation modeling (PLS-SEM): An emerging tool in business research","type":"article-journal","volume":"26"},"uris":["http://www.mendeley.com/documents/?uuid=96552e0c-1f6b-4932-8b05-cc856b8d0e40"]}],"mendeley":{"formattedCitation":"(Joe F. Hair Jr et al., 2014)","plainTextFormattedCitation":"(Joe F. Hair Jr et al., 2014)","previouslyFormattedCitation":"(Joe F. Hair Jr et al., 2014)"},"properties":{"noteIndex":0},"schema":"https://github.com/citation-style-language/schema/raw/master/csl-citation.json"}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(Hair Jr et al., 2014)</w:t>
      </w:r>
      <w:r w:rsidRPr="00953CF3">
        <w:rPr>
          <w:rFonts w:ascii="Calibri" w:hAnsi="Calibri" w:cs="Calibri"/>
          <w:sz w:val="24"/>
          <w:szCs w:val="24"/>
        </w:rPr>
        <w:fldChar w:fldCharType="end"/>
      </w:r>
      <w:r w:rsidRPr="00953CF3">
        <w:rPr>
          <w:rFonts w:ascii="Calibri" w:hAnsi="Calibri" w:cs="Calibri"/>
          <w:sz w:val="24"/>
          <w:szCs w:val="24"/>
        </w:rPr>
        <w:t xml:space="preserve">. </w:t>
      </w:r>
    </w:p>
    <w:p w14:paraId="181A041C" w14:textId="77777777" w:rsidR="00EB22E8" w:rsidRPr="00953CF3" w:rsidRDefault="00EB22E8" w:rsidP="00EB22E8">
      <w:pPr>
        <w:spacing w:after="0" w:line="240" w:lineRule="auto"/>
        <w:jc w:val="both"/>
        <w:rPr>
          <w:rFonts w:ascii="Calibri" w:hAnsi="Calibri" w:cs="Calibri"/>
          <w:sz w:val="24"/>
          <w:szCs w:val="24"/>
        </w:rPr>
      </w:pPr>
    </w:p>
    <w:p w14:paraId="391C7200"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This study measured using a 5-point Likert scale with specific items related to the development and implementation of strategic planning within social enterprise by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{"citationItems":[{"id":"ITEM-1","itemData":{"DOI":"10.1142/S1363919617500529","ISSN":"13639196","abstract":"Drawing upon the resource-based view and agency theories of family businesses, this study examines the role of strategic planning in developing non-family members' innovative capabilities and the effect of strategic planning on family businesses' performance mediated by those capabilities. It was found that strategic planning positively affects the business' performance, it helps non-family members develop their innovative capabilities which have a positive effect on the performance of the business mediating the relationship between strategic planning and performance. A survey was distributed to Lebanese family businesses for data collection. This study contributes to theory and practice; it suggests more fields of studies and helps family firms' owners in improving the business' performance.","author":[{"dropping-particle":"","family":"Fahed-Sreih","given":"Josiane","non-dropping-particle":"","parse-names":false,"suffix":""},{"dropping-particle":"","family":"El-Kassar","given":"Abdul Nasser","non-dropping-particle":"","parse-names":false,"suffix":""}],"container-title":"International Journal of Innovation Management","id":"ITEM-1","issue":"7","issued":{"date-parts":[["2017"]]},"page":"1-24","title":"Strategic Planning, Performance and Innovative Capabilities of Non-Family Members in Family Business","type":"article-journal","volume":"21"},"uris":["http://www.mendeley.com/documents/?uuid=c53af193-ce47-471f-9b39-cac316333264"]},{"id":"ITEM-2","itemData":{"DOI":"10.1108/MAJ-08-2013-0910","ISSN":"02686902","abstract":"Purpose – This study aims to examine and visualize the adopted internal control structure and effectiveness in firms and present a typology of firms. Control structure and effectiveness are measured based on the assessment of management, rather than using reported material weaknesses as most studies do. This type of evaluation is more purposeful for firms that do not apply the Sarbanes-Oxley Act. Internal control frameworks provide only broad guidance concerning internal control concepts, leaving the details to the adopting firms. Design/methodology/approach – The survey data (from 741 CEOs) are clustered using the self-organizing map, a visual artificial neural network approach. A three-dimensional effectiveness proxy is used. Findings – The analysis reveals four alternative types of internal control effectiveness in firms and visually presents how the components of the internal control structure are associated with each one. A typology of internal control structure and effectiveness is then created. Practical implications – The findings suggest that there are interrelated, but not straightforward, relationships between internal control variables and that there is a link between some of them and higher internal control effectiveness in practice. These findings have important implications for those responsible for improving or assessing internal control, such as management, personnel and internal and external auditors. Originality/value – This paper uses a clustering approach to create a typology for alternative types of internal control structure and effectiveness, based on data from actual firms. Instead of using material weaknesses as a measure, this study uses managers’ own assessments of internal control effectiveness.","author":[{"dropping-particle":"","family":"Länsiluoto","given":"Aapo","non-dropping-particle":"","parse-names":false,"suffix":""},{"dropping-particle":"","family":"Jokipii","given":"Annukka","non-dropping-particle":"","parse-names":false,"suffix":""},{"dropping-particle":"","family":"Eklund","given":"Tomas","non-dropping-particle":"","parse-names":false,"suffix":""}],"container-title":"Managerial Auditing Journal","id":"ITEM-2","issue":"1","issued":{"date-parts":[["2016"]]},"page":"5-34","title":"Internal control effectiveness – a clustering approach","type":"article-journal","volume":"31"},"uris":["http://www.mendeley.com/documents/?uuid=e28138f6-9704-42da-a612-53a71b924828"]},{"id":"ITEM-3","itemData":{"DOI":"10.1108/IJQRM-01-2018-0017","ISSN":"0265671X","abstract":"Purpose: Corporate sustainability is an evolutionary strategic management concept that has now attained much attention both in literature and practice. In the present globalization and digital age, the competitive strengths of technology management (TM) and TQM practices are widely accepted but to what extent these strategies can interact and impact the sustainability performance is unknown. The purpose of this paper is to portray the significant role of TM and TQM in pursuing corporate sustainability performance (CSP) and to investigate their integrated relationship as a common framework. Design/methodology/approach: This is a survey-based empirical research that has been carried out by means of development of a survey questionnaire and its distribution to multifaceted business organizations in a developing country. Random sampling technique was used for the data collection from companies registered with the Securities and Exchange Commission of Pakistan (SECP). Response from 209 companies was found useful for analysis in the study. After confirming the questionnaire items for reliability and validity (content, criterion-related and construct validity) correlation, regression, factor analysis, path analysis and mediation analysis were performed through SPSS and AMOS to assess the composition and causal association of factors. Findings: Statistical results show that TQM does not only significantly impact CSP but also has an impact on each CSP dimension (economical, social and environmental sustainability performance), whereas TM has an insignificant direct effect on CSP and impacts economical sustainability dimension only. From nine hypotheses, two hypotheses are rejected suggesting that TM does not directly impact social and environmental sustainability. However, when mediation analysis was run by taking TQM as a mediator, the total effect of TM on CSP found significant suggesting that TQM significantly impacts the relationship. Research limitations/implications: Paucity of response data can be a limitation for such empirical research. Due to practical limitations and risks in the data presentation of mixed cultural dimensions, the data was collected only from in country organizations. Moreover, respondents in the local country do not keenly participate in such surveys because of a gap between the industry and academia. Practical implications: The study attempts to examine the practice and performance levels of CSP, TQM and TM among multi industries, t…","author":[{"dropping-particle":"","family":"Tasleem","given":"Muhammad","non-dropping-particle":"","parse-names":false,"suffix":""},{"dropping-particle":"","family":"Khan","given":"Nawar","non-dropping-particle":"","parse-names":false,"suffix":""},{"dropping-particle":"","family":"Nisar","given":"Asim","non-dropping-particle":"","parse-names":false,"suffix":""}],"container-title":"International Journal of Quality and Reliability Management","id":"ITEM-3","issue":"9","issued":{"date-parts":[["2019"]]},"page":"1574-1599","title":"Impact of technology management on corporate sustainability performance: The mediating role of TQM","type":"article-journal","volume":"36"},"uris":["http://www.mendeley.com/documents/?uuid=a165685d-029f-4387-839d-a336df16d359"]}],"mendeley":{"formattedCitation":"(Fahed-Sreih &amp; El-Kassar, 2017; Länsiluoto et al., 2016; Tasleem et al., 2019)","plainTextFormattedCitation":"(Fahed-Sreih &amp; El-Kassar, 2017; Länsiluoto et al., 2016; Tasleem et al., 2019)","previouslyFormattedCitation":"(Fahed-Sreih &amp; El-Kassar, 2017; Länsiluoto et al., 2016; Tasleem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(Fahed-Sreih &amp; El-Kassar, 2017; Länsiluoto et al., 2016; Tasleem et al., 2019)</w:t>
      </w:r>
      <w:r w:rsidRPr="00953CF3">
        <w:rPr>
          <w:rFonts w:ascii="Calibri" w:hAnsi="Calibri" w:cs="Calibri"/>
          <w:sz w:val="24"/>
          <w:szCs w:val="24"/>
        </w:rPr>
        <w:fldChar w:fldCharType="end"/>
      </w:r>
      <w:r w:rsidRPr="00953CF3">
        <w:rPr>
          <w:rFonts w:ascii="Calibri" w:hAnsi="Calibri" w:cs="Calibri"/>
          <w:sz w:val="24"/>
          <w:szCs w:val="24"/>
        </w:rPr>
        <w:t xml:space="preserve">. For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with item focusing on various aspects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capabilities, such as technological competencies, knowledge development, and innovation management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{"citationItems":[{"id":"ITEM-1","itemData":{"DOI":"10.1007/s11365-020-00675-w","ISSN":"15551938","abstract":"By combining the resource-and capabilities-based view and agency theory, this paper offers a framework within which to examine the nature of dynamic capabilities in family firms, and how they are affected by the ownership, governance and management structures. We focus on technology-based innovation capabilities, differentiating between sensing, seizing and transforming capabilities. We expand the analysis of family involvement, defined as the family firm owner's ability to influence firm behavior, identifying three distinct structures that underpin decision-making power and control capacity in family firms: the capital structure, the governance and management structure of the business; and the governance structure of the family itself. The empirical research was carried out on a sample of 748 family firms from the Spanish tourism industry. We find that the effects of these dimensions of family involvement on dynamic capabilities are asymmetric. A concentrated ownership structure with a high degree of family control and a substantial share of family wealth committed to the business are shown to have a negative effect. The management structure is shown to be the key body for fostering the accumulation of dynamic capabilities, although a high level of family involvement in the top management team and having a family member as CEO represent major barriers to this process. On the other hand, the board of directors and its composition appear not to be relevant structural elements. The most powerful structural factor in facilitating the development of innovation capabilities is the existence of an effective family board and the implementation of family management instruments. These mechanisms help to mitigate the negative effects of a family-controlled ownership and management structure. The findings represent a significant contribution to the literature on family firms, innovation management and corporate governance.","author":[{"dropping-particle":"","family":"Camisón-Zornoza","given":"César","non-dropping-particle":"","parse-names":false,"suffix":""},{"dropping-particle":"","family":"Forés-Julián","given":"Beatriz","non-dropping-particle":"","parse-names":false,"suffix":""},{"dropping-particle":"","family":"Puig-Denia","given":"Alba","non-dropping-particle":"","parse-names":false,"suffix":""},{"dropping-particle":"","family":"Camisón-Haba","given":"Sergio","non-dropping-particle":"","parse-names":false,"suffix":""}],"container-title":"International Entrepreneurship and Management Journal","id":"ITEM-1","issue":"4","issued":{"date-parts":[["2020"]]},"page":"1393-1426","title":"Effects of ownership structure and corporate and family governance on dynamic capabilities in family firms","type":"article-journal","volume":"16"},"uris":["http://www.mendeley.com/documents/?uuid=8d6a2ede-5051-48c0-9595-397044116a8d"]},{"id":"ITEM-2","itemData":{"DOI":"10.1108/JKM-09-2017-0409","ISSN":"17587484","abstract":"Purpose: The purpose of this paper is to examine the effect of knowledge management capabilities (KMCs) on organizational learning (OL) and supply chain management practices (SCMPs). In addition, to study the effect of OL, KMC and supply chain management on organizational performance (OP). Design/methodology/approach: To study the relationships between KMC, OL, SCMP and OP, different techniques such as factor analysis, correlation analysis and structural equation modeling were used to verify the validity of the proposed conceptual model, and to test the suggested hypotheses, data collected from 165 companies in the Saudi food industry (representing a response rate of 64.9 per cent) were used. Findings: According to the study’s findings, SCMP and OL are positively affected by KMC. Moreover, OP is directly affected by KMC, OL and SCMP. Research limitations/implications: Owing to the specific nature of the sample, the findings of the current research are applicable only to the food industry. Originality/value: The current research introduced a conceptual model, which has been tested and verified in the Saudi food industry. The findings recommend that both KMC and OL as well as SCMP will contribute to improving the OP. In addition, KMC will improve the SCMP and OL.","author":[{"dropping-particle":"","family":"Attia","given":"Ahmed","non-dropping-particle":"","parse-names":false,"suffix":""},{"dropping-particle":"","family":"Salama","given":"Ingy","non-dropping-particle":"","parse-names":false,"suffix":""}],"container-title":"Business Process Management Journal","id":"ITEM-2","issue":"6","issued":{"date-parts":[["2018"]]},"page":"1217-1242","title":"Organizational learning, knowledge management capability and supply chain management practices in the Saudi food industry","type":"article-journal","volume":"22"},"uris":["http://www.mendeley.com/documents/?uuid=af5f0390-6ff4-4128-a7d0-5dfa9b6614e2"]},{"id":"ITEM-3","itemData":{"DOI":"10.1108/JSBED-04-2019-0116","ISSN":"14626004","abstract":"Purpose: This study provides empirical evidences on the relationship between business strategy and micro, small and medium enterprises (MSMEs) performance. Additionally, the study aims to explore the role of innovation and accounting information systems (AISs) in the strategy performance linkage among MSMEs in Indonesia. Design/methodology/approach: A questionnaire-based survey was conducted, which produced 102 valid responses. Surveys were distributed to MSME owners throughout Solo, Yogyakarta and Semarang, Indonesia. Data were analyzed by using structural equation model with partial least squares. Findings: The result shows that business strategy has indirect impacts on MSMEs' performance. Both innovation and AIS positively mediate the relationship between business strategy and MSMEs’ performance. Research limitations/implications: The performance variable was measured based on the owners' perception. This makes the results not to be reflective of the real performance situation. Practical implications: Alignment between strategy and innovation plays a vital role in improving the performance of MSMEs. The differentiation strategy that focuses on product uniqueness and quality requires innovation to add value to the product and the customer. The innovation process is at high risk of failure, so MSMEs owners need accurate calculations in decision making. AISs are part of management control to reduce risk by identifying standards and directing organizational goals. Originality/value: This study considers the contingency factors in the relationship between strategy and performance by providing innovation variables and AIS.","author":[{"dropping-particle":"","family":"Latifah","given":"Lyna","non-dropping-particle":"","parse-names":false,"suffix":""},{"dropping-particle":"","family":"Setiawan","given":"Doddy","non-dropping-particle":"","parse-names":false,"suffix":""},{"dropping-particle":"","family":"Aryani","given":"Y. Anni","non-dropping-particle":"","parse-names":false,"suffix":""},{"dropping-particle":"","family":"Rahmawati","given":"Rahmawati","non-dropping-particle":"","parse-names":false,"suffix":""}],"container-title":"Journal of Small Business and Enterprise Development","id":"ITEM-3","issue":"1","issued":{"date-parts":[["2021"]]},"page":"1-21","title":"Business strategy – MSMEs' performance relationship: innovation and accounting information system as mediators","type":"article-journal","volume":"28"},"uris":["http://www.mendeley.com/documents/?uuid=3fd780ac-2406-428c-ad4c-1c82a3c1b6a9"]}],"mendeley":{"formattedCitation":"(Attia &amp; Salama, 2018; Camisón-Zornoza et al., 2020; Latifah et al., 2021)","plainTextFormattedCitation":"(Attia &amp; Salama, 2018; Camisón-Zornoza et al., 2020; Latifah et al., 2021)","previouslyFormattedCitation":"(Attia &amp; Salama, 2018; Camisón-Zornoza et al., 2020; Latifah et al.,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 xml:space="preserve">(Attia &amp; </w:t>
      </w:r>
      <w:r w:rsidRPr="00953CF3">
        <w:rPr>
          <w:rFonts w:ascii="Calibri" w:hAnsi="Calibri" w:cs="Calibri"/>
          <w:noProof/>
          <w:sz w:val="24"/>
          <w:szCs w:val="24"/>
        </w:rPr>
        <w:lastRenderedPageBreak/>
        <w:t>Salama, 2018; Camisón-Zornoza et al., 2020; Latifah et al., 2021)</w:t>
      </w:r>
      <w:r w:rsidRPr="00953CF3">
        <w:rPr>
          <w:rFonts w:ascii="Calibri" w:hAnsi="Calibri" w:cs="Calibri"/>
          <w:sz w:val="24"/>
          <w:szCs w:val="24"/>
        </w:rPr>
        <w:fldChar w:fldCharType="end"/>
      </w:r>
      <w:r w:rsidRPr="00953CF3">
        <w:rPr>
          <w:rFonts w:ascii="Calibri" w:hAnsi="Calibri" w:cs="Calibri"/>
          <w:sz w:val="24"/>
          <w:szCs w:val="24"/>
        </w:rPr>
        <w:t xml:space="preserve"> while,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divided into economic and social dimensions, each measured using items assess the social enterprises performance in areas such as sales growth, competitiveness and ethical practices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{"citationItems":[{"id":"ITEM-1","itemData":{"DOI":"10.1002/csr.1336","ISSN":"15353966","abstract":"Sustainable development can be a source of success, innovation, and profitability for companies. To use this source and to deal with the challenge of sustainability, corporations need a framework they can rely on in order to identify opportunities and threats and to develop, implement, control, and improve corporate sustainability strategies to be both more sustainable (for themselves and the society) and more successful in economic terms. Based on an extensive literature review of strategic management, CSR, and corporate sustainability, a conceptual framework is developed which offers an integrated view on the relevance of sustainability aspects for an individual company and enables the integration of these sustainability aspects on different management levels. Contextual factors are used to identify the relevance of sustainable development and the significant sustainability aspects. Based on this initial step, the relevance of sustainability issues for the different management levels, as well as opportunities and threats related to sustainable development, can be identified. The framework distinguishes three different management levels: normative management, strategic management, and operational management. Questions of vision and mission of a company and of the fit between sustainability engagement and organizational culture are in focus of the normative management level. Developing an effective corporate sustainability strategy is part of the strategic level. The implementation of the sustainability strategy in the different corporate functions is part of the operational level. This framework for corporate sustainability management is supported by instruments which are clustered in different areas like performance measurement, assessment and evaluation, operational management or strategic management.","author":[{"dropping-particle":"","family":"Baumgartner","given":"Rupert J.","non-dropping-particle":"","parse-names":false,"suffix":""}],"container-title":"Corporate Social Responsibility and Environmental Management","id":"ITEM-1","issue":"5","issued":{"date-parts":[["2014"]]},"page":"258-271","title":"Managing corporate sustainability and CSR: A conceptual framework combining values, strategies and instruments contributing to sustainable development","type":"article-journal","volume":"21"},"uris":["http://www.mendeley.com/documents/?uuid=ec24681a-d1dc-4b7e-9c8c-25ccae7a8815"]},{"id":"ITEM-2","itemData":{"DOI":"10.1108/IJQRM-01-2018-0017","ISSN":"0265671X","abstract":"Purpose: Corporate sustainability is an evolutionary strategic management concept that has now attained much attention both in literature and practice. In the present globalization and digital age, the competitive strengths of technology management (TM) and TQM practices are widely accepted but to what extent these strategies can interact and impact the sustainability performance is unknown. The purpose of this paper is to portray the significant role of TM and TQM in pursuing corporate sustainability performance (CSP) and to investigate their integrated relationship as a common framework. Design/methodology/approach: This is a survey-based empirical research that has been carried out by means of development of a survey questionnaire and its distribution to multifaceted business organizations in a developing country. Random sampling technique was used for the data collection from companies registered with the Securities and Exchange Commission of Pakistan (SECP). Response from 209 companies was found useful for analysis in the study. After confirming the questionnaire items for reliability and validity (content, criterion-related and construct validity) correlation, regression, factor analysis, path analysis and mediation analysis were performed through SPSS and AMOS to assess the composition and causal association of factors. Findings: Statistical results show that TQM does not only significantly impact CSP but also has an impact on each CSP dimension (economical, social and environmental sustainability performance), whereas TM has an insignificant direct effect on CSP and impacts economical sustainability dimension only. From nine hypotheses, two hypotheses are rejected suggesting that TM does not directly impact social and environmental sustainability. However, when mediation analysis was run by taking TQM as a mediator, the total effect of TM on CSP found significant suggesting that TQM significantly impacts the relationship. Research limitations/implications: Paucity of response data can be a limitation for such empirical research. Due to practical limitations and risks in the data presentation of mixed cultural dimensions, the data was collected only from in country organizations. Moreover, respondents in the local country do not keenly participate in such surveys because of a gap between the industry and academia. Practical implications: The study attempts to examine the practice and performance levels of CSP, TQM and TM among multi industries, t…","author":[{"dropping-particle":"","family":"Tasleem","given":"Muhammad","non-dropping-particle":"","parse-names":false,"suffix":""},{"dropping-particle":"","family":"Khan","given":"Nawar","non-dropping-particle":"","parse-names":false,"suffix":""},{"dropping-particle":"","family":"Nisar","given":"Asim","non-dropping-particle":"","parse-names":false,"suffix":""}],"container-title":"International Journal of Quality and Reliability Management","id":"ITEM-2","issue":"9","issued":{"date-parts":[["2019"]]},"page":"1574-1599","title":"Impact of technology management on corporate sustainability performance: The mediating role of TQM","type":"article-journal","volume":"36"},"uris":["http://www.mendeley.com/documents/?uuid=a165685d-029f-4387-839d-a336df16d359"]},{"id":"ITEM-3","itemData":{"DOI":"10.3390/su11113006","ISSN":"20711050","abstract":"This precise study is the first to perform a focalized investigation on the relationship between entrepreneurial business networks and sustainable performance of small firms. The entrepreneurial business network is a multifaceted business network of business firms, working together to achieve business objectives. Business relationships and firm aggregations are the main categories of entrepreneurial business networks, which help small and medium-sized enterprises to become more dynamic, innovative and competitive. The entrepreneurial business network is a networking, which provides a platform to build business relationships, identify, develop or act upon economic opportunities, share information and seek potential business partners for ventures. However, few studies have sought to understand the association of entrepreneurial business network (EBN) and firms' sustainable performance in the context of Pakistan. This investigation aims to examine the relationship between EBN and small firms' sustainable performance by applying the Smart PLS-SEM software V-3.2.8. This study explores how dynamic capabilities mediate the relationship between entrepreneurial business network and sustainable performance of small firms. The data received reports on small firms, manufacturing surgical instruments. The findings indicated that the entrepreneurial business network had a significant positive relationship with dynamic capabilities, which in turn presented a positive relation to a sustainable performance of small firms. By developing sustainable EBN, small firms can achieve sustainable performance by implementing dynamic capabilities in a competitive environment. The results affirmed that highly entrepreneurial firms showed a tendency to create a business network for achieving sustainable performance. The results also revealed that firms using business networks and dynamic capabilities efficiently; achieved their sustainable performance. The findings indicated that the study proposed a holistic and systematic model to achieve sustainable performance through firms' dynamic capabilities. The generalizability of these findings provides useful insight and direction for future studies in Pakistan.","author":[{"dropping-particle":"","family":"Abbas","given":"Jaffar","non-dropping-particle":"","parse-names":false,"suffix":""},{"dropping-particle":"","family":"Raza","given":"Saqlain","non-dropping-particle":"","parse-names":false,"suffix":""},{"dropping-particle":"","family":"Nurunnabi","given":"Mohammad","non-dropping-particle":"","parse-names":false,"suffix":""},{"dropping-particle":"","family":"Minai","given":"Mohd Sobri","non-dropping-particle":"","parse-names":false,"suffix":""},{"dropping-particle":"","family":"Bano","given":"Shaher","non-dropping-particle":"","parse-names":false,"suffix":""}],"container-title":"Sustainability (Switzerland)","id":"ITEM-3","issue":"11","issued":{"date-parts":[["2019"]]},"title":"The impact of entrepreneurial business networks on firms' performance through a mediating role of dynamic capabilities","type":"article-journal","volume":"11"},"uris":["http://www.mendeley.com/documents/?uuid=1906e0ac-47b0-4bdb-8537-365a630aaedb"]},{"id":"ITEM-4","itemData":{"DOI":"10.1016/j.ijinfomgt.2019.10.013","ISSN":"02684012","abstract":"The infusion of cloud-based operations, industrial internet connectivity, additive manufacturing, and cybersecurity platforms has not only re-engineered but also revitalized modern factories (Industry 4.0). Cloud-based Enterprise Resource Planning (Cloud ERP), which is a part of the cloud operations and one of the four major pillars of Industry 4.0, helps to attain higher levels of sustainable performance. Organizations invest considerable time and money to acquire both tangible and intangible capabilities to rise as an Industry 4.0 business. A great deal of research has focused on the bifurcation of the actual characteristics of performance. This study investigates the hidden linkage between one of the significant pillars of Industry 4.0 (CERP) and attributes of sustainable organizational performance while considering the effect of variables like firm size, cloud service type, and offerings that enact as control variables while achieving sustainable performance. The proposed hypotheses were empirically examined using primary cross-sectional data. Following Dillman (2007) guidelines, 209 responses were collected from technologically driven organizations and analyzed using partial least square structure equation modelling (PLS-SEM). The results offer interesting implications to the theory and provide further guidance to managers.","author":[{"dropping-particle":"","family":"Gupta","given":"Shivam","non-dropping-particle":"","parse-names":false,"suffix":""},{"dropping-particle":"","family":"Meissonier","given":"Régis","non-dropping-particle":"","parse-names":false,"suffix":""},{"dropping-particle":"","family":"Drave","given":"Vinayak A.","non-dropping-particle":"","parse-names":false,"suffix":""},{"dropping-particle":"","family":"Roubaud","given":"David","non-dropping-particle":"","parse-names":false,"suffix":""}],"container-title":"International Journal of Information Management","id":"ITEM-4","issued":{"date-parts":[["2019"]]},"page":"1-13","title":"Examining the impact of Cloud ERP on sustainable performance: A dynamic capability view","type":"article-journal"},"uris":["http://www.mendeley.com/documents/?uuid=e8f50009-6b34-4737-baef-9bfc2bdfdaa4"]}],"mendeley":{"formattedCitation":"(Abbas et al., 2019; Baumgartner, 2014; Gupta et al., 2019; Tasleem et al., 2019)","plainTextFormattedCitation":"(Abbas et al., 2019; Baumgartner, 2014; Gupta et al., 2019; Tasleem et al., 2019)","previouslyFormattedCitation":"(Abbas et al., 2019; Baumgartner, 2014; Gupta et al., 2019; Tasleem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(Abbas et al., 2019; Baumgartner, 2014; Gupta et al., 2019; Tasleem et al., 2019)</w:t>
      </w:r>
      <w:r w:rsidRPr="00953CF3">
        <w:rPr>
          <w:rFonts w:ascii="Calibri" w:hAnsi="Calibri" w:cs="Calibri"/>
          <w:sz w:val="24"/>
          <w:szCs w:val="24"/>
        </w:rPr>
        <w:fldChar w:fldCharType="end"/>
      </w:r>
      <w:r w:rsidRPr="00953CF3">
        <w:rPr>
          <w:rFonts w:ascii="Calibri" w:hAnsi="Calibri" w:cs="Calibri"/>
          <w:sz w:val="24"/>
          <w:szCs w:val="24"/>
        </w:rPr>
        <w:t xml:space="preserve">. The value measurement under the "sector" variable typically involves categorizing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into different sectors based on their primary economic activity or industry. This variable is often used to differentiate between various industries or fields in which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operate.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are classified into the service sector, such as healthcare, education, or finance, while the non-service sector encompasses manufacturing and agriculture. Thus, a binary variable where '1' represents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in the service sector and '0' represents non-service sector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w:t>
      </w:r>
    </w:p>
    <w:p w14:paraId="134E3CF3" w14:textId="77777777" w:rsidR="00EB22E8" w:rsidRPr="00953CF3" w:rsidRDefault="00EB22E8" w:rsidP="00EB22E8">
      <w:pPr>
        <w:spacing w:after="0" w:line="240" w:lineRule="auto"/>
        <w:jc w:val="both"/>
        <w:rPr>
          <w:rFonts w:ascii="Calibri" w:hAnsi="Calibri" w:cs="Calibri"/>
          <w:sz w:val="24"/>
          <w:szCs w:val="24"/>
        </w:rPr>
      </w:pPr>
    </w:p>
    <w:p w14:paraId="3B84ECAD" w14:textId="6C22800B" w:rsidR="00EB22E8" w:rsidRPr="00EB22E8" w:rsidRDefault="00EB22E8" w:rsidP="00EB22E8">
      <w:pPr>
        <w:spacing w:after="0" w:line="240" w:lineRule="auto"/>
        <w:jc w:val="both"/>
        <w:rPr>
          <w:rFonts w:ascii="Calibri" w:hAnsi="Calibri" w:cs="Calibri"/>
          <w:i/>
          <w:iCs/>
          <w:sz w:val="24"/>
          <w:szCs w:val="24"/>
        </w:rPr>
      </w:pPr>
      <w:r w:rsidRPr="00EB22E8">
        <w:rPr>
          <w:rFonts w:ascii="Calibri" w:hAnsi="Calibri" w:cs="Calibri"/>
          <w:i/>
          <w:iCs/>
          <w:sz w:val="24"/>
          <w:szCs w:val="24"/>
        </w:rPr>
        <w:t>Participation and Data Collection Procedures</w:t>
      </w:r>
    </w:p>
    <w:p w14:paraId="75787DBD"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study uses a stratified random sampling method, a type of probability sampling, to ensure the generalizability of the results (Saunders et al., 2009). This method is particularly suitable for ensuring that different subgroups within the population are adequately represented. The sample consists of </w:t>
      </w:r>
      <w:bookmarkStart w:id="44" w:name="_Hlk175649024"/>
      <w:r w:rsidRPr="00953CF3">
        <w:rPr>
          <w:rFonts w:ascii="Calibri" w:hAnsi="Calibri" w:cs="Calibri"/>
          <w:sz w:val="24"/>
          <w:szCs w:val="24"/>
        </w:rPr>
        <w:t>senior managers and executive management from social enterprises in Malaysia</w:t>
      </w:r>
      <w:bookmarkEnd w:id="44"/>
      <w:r w:rsidRPr="00953CF3">
        <w:rPr>
          <w:rFonts w:ascii="Calibri" w:hAnsi="Calibri" w:cs="Calibri"/>
          <w:sz w:val="24"/>
          <w:szCs w:val="24"/>
        </w:rPr>
        <w:t xml:space="preserve">. These participants were chosen because of their significant roles in overseeing and making strategic decisions within their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w:t>
      </w:r>
    </w:p>
    <w:p w14:paraId="2A7CB426" w14:textId="77777777" w:rsidR="00EB22E8" w:rsidRPr="00953CF3" w:rsidRDefault="00EB22E8" w:rsidP="00EB22E8">
      <w:pPr>
        <w:spacing w:after="0" w:line="240" w:lineRule="auto"/>
        <w:jc w:val="both"/>
        <w:rPr>
          <w:rFonts w:ascii="Calibri" w:hAnsi="Calibri" w:cs="Calibri"/>
          <w:sz w:val="24"/>
          <w:szCs w:val="24"/>
        </w:rPr>
      </w:pPr>
    </w:p>
    <w:p w14:paraId="0D17CC48"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primary data collection instrument is a questionnaire, designed to gather quantitative data. The questionnaire is divided into four parts; Part A: Organization profile (e.g., size, income, type of social enterprise). Part B: Demographic information of respondents (e.g., academic background, experience). Part C: Independent variables, focusing on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Part D: Dependent variables, measuring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across economic, social, and environmental dimensions.</w:t>
      </w:r>
    </w:p>
    <w:p w14:paraId="65049BA7" w14:textId="77777777" w:rsidR="00EB22E8" w:rsidRPr="00953CF3" w:rsidRDefault="00EB22E8" w:rsidP="00EB22E8">
      <w:pPr>
        <w:spacing w:after="0" w:line="240" w:lineRule="auto"/>
        <w:jc w:val="both"/>
        <w:rPr>
          <w:rFonts w:ascii="Calibri" w:hAnsi="Calibri" w:cs="Calibri"/>
          <w:sz w:val="24"/>
          <w:szCs w:val="24"/>
        </w:rPr>
      </w:pPr>
    </w:p>
    <w:p w14:paraId="7CD44A07"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questionnaire was distributed through various channels by electronically, by mail, or in person to reach a broad range of participants. The questions are clear and logically structured, with each question's purpose defined to ensure accurate measurement of the variables. The questionnaire was made available in both English and Malay to accommodate respondents' language preferences. Out of 285 questionnaires distributed, 108 were completed and returned, yielding a usable response rate of 37.9 percent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{"citationItems":[{"id":"ITEM-1","itemData":{"DOI":"10.2307/3151410","ISSN":"00222437","abstract":"A comprehensive literature review of techniques used to increase response rates to questionnaires was conducted. Conclusions were based on arithmetic combination of 497 response rates found in 93 journal articles. Response rates were found to be increased by personal and telephone (versus mail) surveys, either prepaid or promised incentives, nonmonetary premiums and rewards, and increasing amounts of monetary reward. Other facilitators that increased responding were preliminary notification, foot-in-the-door techniques, personalization, and followup letters. Several facilitators were found to be ineffective. An estimated magnitude of effect was calculated for each design variation.","author":[{"dropping-particle":"","family":"Yu","given":"Julie","non-dropping-particle":"","parse-names":false,"suffix":""},{"dropping-particle":"","family":"Cooper","given":"Harris","non-dropping-particle":"","parse-names":false,"suffix":""}],"container-title":"Journal of Marketing Research","id":"ITEM-1","issue":"1","issued":{"date-parts":[["1983"]]},"page":"36-44","title":"A Quantitative Review of Research Design Effects on Response Rates to Questionnaires","type":"article-journal","volume":"20"},"uris":["http://www.mendeley.com/documents/?uuid=43d387d2-fe70-40c6-8320-b34de7040dee"]}],"mendeley":{"formattedCitation":"(Yu &amp; Cooper, 1983)","plainTextFormattedCitation":"(Yu &amp; Cooper, 1983)","previouslyFormattedCitation":"(Yu &amp; Cooper, 1983)"},"properties":{"noteIndex":0},"schema":"https://github.com/citation-style-language/schema/raw/master/csl-citation.json"}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(Yu &amp; Cooper, 1983)</w:t>
      </w:r>
      <w:r w:rsidRPr="00953CF3">
        <w:rPr>
          <w:rFonts w:ascii="Calibri" w:hAnsi="Calibri" w:cs="Calibri"/>
          <w:sz w:val="24"/>
          <w:szCs w:val="24"/>
        </w:rPr>
        <w:fldChar w:fldCharType="end"/>
      </w:r>
      <w:r w:rsidRPr="00953CF3">
        <w:rPr>
          <w:rFonts w:ascii="Calibri" w:hAnsi="Calibri" w:cs="Calibri"/>
          <w:sz w:val="24"/>
          <w:szCs w:val="24"/>
        </w:rPr>
        <w:t xml:space="preserve">. </w:t>
      </w:r>
      <w:bookmarkStart w:id="45" w:name="_Hlk175649417"/>
      <w:r w:rsidRPr="00953CF3">
        <w:rPr>
          <w:rFonts w:ascii="Calibri" w:hAnsi="Calibri" w:cs="Calibri"/>
          <w:sz w:val="24"/>
          <w:szCs w:val="24"/>
        </w:rPr>
        <w:t>The sample size drawn from SE registered with Company Commission of Malaysia (CCM) as the company limited by guarantee (CLBG).</w:t>
      </w:r>
      <w:bookmarkEnd w:id="45"/>
    </w:p>
    <w:p w14:paraId="7728F21D" w14:textId="77777777" w:rsidR="00EB22E8" w:rsidRPr="00953CF3" w:rsidRDefault="00EB22E8" w:rsidP="00EB22E8">
      <w:pPr>
        <w:spacing w:after="0" w:line="240" w:lineRule="auto"/>
        <w:jc w:val="both"/>
        <w:rPr>
          <w:rFonts w:ascii="Calibri" w:hAnsi="Calibri" w:cs="Calibri"/>
          <w:sz w:val="24"/>
          <w:szCs w:val="24"/>
        </w:rPr>
      </w:pPr>
    </w:p>
    <w:p w14:paraId="78DD413C"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A pilot study was conducted to evaluate the factor loadings, which met the threshold of 0.5, ensuring convergent validity (with AVE, of 0.5 and CR, of 0.7). Discriminant validity was also confirmed, with the ratio of HTMT not exceeding 0.85. The preliminary statistical tests on the pilot study variables successfully met these minimum criteria. Data were then </w:t>
      </w:r>
      <w:proofErr w:type="spellStart"/>
      <w:r w:rsidRPr="00953CF3">
        <w:rPr>
          <w:rFonts w:ascii="Calibri" w:hAnsi="Calibri" w:cs="Calibri"/>
          <w:sz w:val="24"/>
          <w:szCs w:val="24"/>
        </w:rPr>
        <w:t>analysed</w:t>
      </w:r>
      <w:proofErr w:type="spellEnd"/>
      <w:r w:rsidRPr="00953CF3">
        <w:rPr>
          <w:rFonts w:ascii="Calibri" w:hAnsi="Calibri" w:cs="Calibri"/>
          <w:sz w:val="24"/>
          <w:szCs w:val="24"/>
        </w:rPr>
        <w:t xml:space="preserve"> using path modelling through the Partial Least Squares (PLS) approach, utilizing Smart PLS software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{"citationItems":[{"id":"ITEM-1","itemData":{"DOI":"https://doi.org/10.1016/j.rmal.2022.100027","ISBN":"0113-6895","ISSN":"0113-6895","abstract":"SmartPLS is one of the prominent software applications for Partial Least Squares Structural Equation Modeling (PLS-SEM). It was developed by Ringle, Wende &amp; Will (2005). The software has gained popularity since its launch in 2005 not only because it is freely available to academics and researchers, but also because it has a friendly user interface and advanced reporting features. Although an extensive number of journal articles have been published on the topic of PLS modeling, the amount of instructional materials available for this software is limited. This paper is written to address this knowledge gap and help beginners to understand how PLS-SEM can be used in marketing research.","author":[{"dropping-particle":"","family":"Kwong-Kay Wong","given":"K","non-dropping-particle":"","parse-names":false,"suffix":""}],"container-title":"Marketing Bulletin","id":"ITEM-1","issue":"1","issued":{"date-parts":[["2013"]]},"page":"1-32","title":"Partial Least Squares Structural Equation Modeling (PLS-SEM) Techniques Using SmartPLS","type":"article-journal","volume":"24"},"uris":["http://www.mendeley.com/documents/?uuid=a2b7c8aa-1a2e-4cb5-813e-1b2c2f6487c4"]}],"mendeley":{"formattedCitation":"(Kwong-Kay Wong, 2013)","plainTextFormattedCitation":"(Kwong-Kay Wong, 2013)","previouslyFormattedCitation":"(Wong, 2013)"},"properties":{"noteIndex":0},"schema":"https://github.com/citation-style-language/schema/raw/master/csl-citation.json"}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(Kwong-Kay Wong, 2013)</w:t>
      </w:r>
      <w:r w:rsidRPr="00953CF3">
        <w:rPr>
          <w:rFonts w:ascii="Calibri" w:hAnsi="Calibri" w:cs="Calibri"/>
          <w:sz w:val="24"/>
          <w:szCs w:val="24"/>
        </w:rPr>
        <w:fldChar w:fldCharType="end"/>
      </w:r>
      <w:r w:rsidRPr="00953CF3">
        <w:rPr>
          <w:rFonts w:ascii="Calibri" w:hAnsi="Calibri" w:cs="Calibri"/>
          <w:sz w:val="24"/>
          <w:szCs w:val="24"/>
        </w:rPr>
        <w:t xml:space="preserve">. Specifically, the study employed Smart-PLS 4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{"citationItems":[{"id":"ITEM-1","itemData":{"DOI":"10.1057/s41270-023-00266-y","ISBN":"0123456789","ISSN":"20503326","abstract":"Partial least squares structural equation modeling (PLS-SEM) is a highly popular multivariate data analysis method. The SmartPLS 3 software program helped many marketing researchers analyze the complex relationships between latent variables (i.e., mediation, moderation, etc.), which they measured by means of sets of observed variables. This program’s intuitive graphical user interface and various features, such as new metrics (e.g., HTMT, model fit indexes), advanced techniques (multigroup analysis, PLSpredict), and complementary techniques (e.g., confirmatory tetrad analysis, importance-performance map analysis), which impacted many business disciplines. SmartPLS 4 represents a significant leap forward in development with its completely revamped graphical user interface, faster processing speed for data estimation, and new model assessment features (i.e., cross-validated predictive ability test, endogeneity assessment, and a necessary condition analysis). This paper reviews SmartPLS 4 and discusses its various features, thereby providing researchers with concrete guidance that fits their analytical research goals.","author":[{"dropping-particle":"","family":"Cheah","given":"Jun Hwa","non-dropping-particle":"","parse-names":false,"suffix":""},{"dropping-particle":"","family":"Magno","given":"Francesca","non-dropping-particle":"","parse-names":false,"suffix":""},{"dropping-particle":"","family":"Cassia","given":"Fabio","non-dropping-particle":"","parse-names":false,"suffix":""}],"container-title":"Journal of Marketing Analytics","id":"ITEM-1","issue":"1","issued":{"date-parts":[["2024"]]},"page":"97-107","title":"Reviewing the SmartPLS 4 software: the latest features and enhancements","type":"article-journal","volume":"12"},"uris":["http://www.mendeley.com/documents/?uuid=6c861fa1-23e9-4296-9016-bcd41ed42409"]}],"mendeley":{"formattedCitation":"(Cheah et al., 2024)","plainTextFormattedCitation":"(Cheah et al., 2024)","previouslyFormattedCitation":"(Cheah et al., 2024)"},"properties":{"noteIndex":0},"schema":"https://github.com/citation-style-language/schema/raw/master/csl-citation.json"}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(Cheah et al., 2024)</w:t>
      </w:r>
      <w:r w:rsidRPr="00953CF3">
        <w:rPr>
          <w:rFonts w:ascii="Calibri" w:hAnsi="Calibri" w:cs="Calibri"/>
          <w:sz w:val="24"/>
          <w:szCs w:val="24"/>
        </w:rPr>
        <w:fldChar w:fldCharType="end"/>
      </w:r>
      <w:r w:rsidRPr="00953CF3">
        <w:rPr>
          <w:rFonts w:ascii="Calibri" w:hAnsi="Calibri" w:cs="Calibri"/>
          <w:sz w:val="24"/>
          <w:szCs w:val="24"/>
        </w:rPr>
        <w:t xml:space="preserve"> to assess the mediating effects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competency on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5B1CA0FE" w14:textId="77777777" w:rsidR="00EB22E8" w:rsidRPr="00953CF3" w:rsidRDefault="00EB22E8" w:rsidP="00EB22E8">
      <w:pPr>
        <w:spacing w:after="0" w:line="240" w:lineRule="auto"/>
        <w:jc w:val="both"/>
        <w:rPr>
          <w:rFonts w:ascii="Calibri" w:hAnsi="Calibri" w:cs="Calibri"/>
          <w:sz w:val="24"/>
          <w:szCs w:val="24"/>
        </w:rPr>
      </w:pPr>
    </w:p>
    <w:p w14:paraId="48A9F83D" w14:textId="77777777" w:rsidR="00EB22E8" w:rsidRDefault="00EB22E8" w:rsidP="00EB22E8">
      <w:pPr>
        <w:spacing w:after="0" w:line="240" w:lineRule="auto"/>
        <w:jc w:val="both"/>
        <w:rPr>
          <w:rFonts w:ascii="Calibri" w:hAnsi="Calibri" w:cs="Calibri"/>
          <w:b/>
          <w:bCs/>
          <w:sz w:val="24"/>
          <w:szCs w:val="24"/>
        </w:rPr>
      </w:pPr>
    </w:p>
    <w:p w14:paraId="4663DA05" w14:textId="77777777" w:rsidR="00EB22E8" w:rsidRDefault="00EB22E8" w:rsidP="00EB22E8">
      <w:pPr>
        <w:spacing w:after="0" w:line="240" w:lineRule="auto"/>
        <w:jc w:val="both"/>
        <w:rPr>
          <w:rFonts w:ascii="Calibri" w:hAnsi="Calibri" w:cs="Calibri"/>
          <w:b/>
          <w:bCs/>
          <w:sz w:val="24"/>
          <w:szCs w:val="24"/>
        </w:rPr>
      </w:pPr>
    </w:p>
    <w:p w14:paraId="74591666" w14:textId="13BD9962" w:rsidR="00EB22E8" w:rsidRPr="00953CF3" w:rsidRDefault="00EB22E8" w:rsidP="00EB22E8">
      <w:pPr>
        <w:spacing w:after="0" w:line="240" w:lineRule="auto"/>
        <w:jc w:val="both"/>
        <w:rPr>
          <w:rFonts w:ascii="Calibri" w:hAnsi="Calibri" w:cs="Calibri"/>
          <w:b/>
          <w:bCs/>
          <w:sz w:val="24"/>
          <w:szCs w:val="24"/>
        </w:rPr>
      </w:pPr>
      <w:r w:rsidRPr="00953CF3">
        <w:rPr>
          <w:rFonts w:ascii="Calibri" w:hAnsi="Calibri" w:cs="Calibri"/>
          <w:b/>
          <w:bCs/>
          <w:sz w:val="24"/>
          <w:szCs w:val="24"/>
        </w:rPr>
        <w:lastRenderedPageBreak/>
        <w:t>Results and Discussions</w:t>
      </w:r>
    </w:p>
    <w:p w14:paraId="18BD3700" w14:textId="25646A7E" w:rsidR="00EB22E8" w:rsidRPr="00EB22E8" w:rsidRDefault="00EB22E8" w:rsidP="00EB22E8">
      <w:pPr>
        <w:spacing w:after="0" w:line="240" w:lineRule="auto"/>
        <w:jc w:val="both"/>
        <w:rPr>
          <w:rFonts w:ascii="Calibri" w:hAnsi="Calibri" w:cs="Calibri"/>
          <w:i/>
          <w:iCs/>
          <w:sz w:val="24"/>
          <w:szCs w:val="24"/>
        </w:rPr>
      </w:pPr>
      <w:r w:rsidRPr="00EB22E8">
        <w:rPr>
          <w:rFonts w:ascii="Calibri" w:hAnsi="Calibri" w:cs="Calibri"/>
          <w:i/>
          <w:iCs/>
          <w:sz w:val="24"/>
          <w:szCs w:val="24"/>
        </w:rPr>
        <w:t>Data Analysis</w:t>
      </w:r>
    </w:p>
    <w:p w14:paraId="2DF3BCDD"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The data analysis in this study was </w:t>
      </w:r>
      <w:proofErr w:type="spellStart"/>
      <w:r w:rsidRPr="00953CF3">
        <w:rPr>
          <w:rFonts w:ascii="Calibri" w:hAnsi="Calibri" w:cs="Calibri"/>
          <w:sz w:val="24"/>
          <w:szCs w:val="24"/>
        </w:rPr>
        <w:t>analysed</w:t>
      </w:r>
      <w:proofErr w:type="spellEnd"/>
      <w:r w:rsidRPr="00953CF3">
        <w:rPr>
          <w:rFonts w:ascii="Calibri" w:hAnsi="Calibri" w:cs="Calibri"/>
          <w:sz w:val="24"/>
          <w:szCs w:val="24"/>
        </w:rPr>
        <w:t xml:space="preserve"> using the Smart PLS version 4.1.0.7. PLS-SEM has the added advantage of estimating the measurement and structural models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{"citationItems":[{"id":"ITEM-1","itemData":{"DOI":"10.1504/ijmda.2017.10008574","ISSN":"2396-8303","abstract":"Numerous statistical methods are available for social researchers. Therefore, knowing the appropriate technique can be a challenge. For example, when considering structural equation modelling (SEM), selecting between covariance-based (CB-SEM) and variance-based partial least squares (PLS-SEM) can be challenging. This paper applies the same theoretical 108 J.F. Hair Jr. et al. measurement and structural models and dataset to conduct a direct comparison. The findings reveal that when using CB-SEM, many indicators are removed to achieve acceptable goodness-of-fit, when compared to PLS-SEM. Also, composite reliability and convergent validity were typically higher using PLS-SEM, but other metrics such as discriminant validity and beta coefficients are comparable. Finally, when comparing variance explained in the dependent variable indicators, PLS-SEM was substantially better than CB-SEM. Updated guidelines assist researchers in determining whether CB-SEM or PLS-SEM is the most appropriate method to use.","author":[{"dropping-particle":"","family":"Hair Jr.","given":"Joe F.","non-dropping-particle":"","parse-names":false,"suffix":""},{"dropping-particle":"","family":"Matthews","given":"Lucy M.","non-dropping-particle":"","parse-names":false,"suffix":""},{"dropping-particle":"","family":"Matthews","given":"Ryan L.","non-dropping-particle":"","parse-names":false,"suffix":""},{"dropping-particle":"","family":"Sarstedt","given":"Marko","non-dropping-particle":"","parse-names":false,"suffix":""}],"container-title":"International Journal of Multivariate Data Analysis","id":"ITEM-1","issue":"2","issued":{"date-parts":[["2017"]]},"page":"107","title":"PLS-SEM or CB-SEM: updated guidelines on which method to use","type":"article-journal","volume":"1"},"uris":["http://www.mendeley.com/documents/?uuid=ad73d1da-2dc5-4eb9-ae2c-485dd9a7eefe"]}],"mendeley":{"formattedCitation":"(Joe F. Hair Jr. et al., 2017)","plainTextFormattedCitation":"(Joe F. Hair Jr. et al., 2017)","previouslyFormattedCitation":"(Joe F. Hair Jr. et al., 2017)"},"properties":{"noteIndex":0},"schema":"https://github.com/citation-style-language/schema/raw/master/csl-citation.json"}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(Joe F. Hair Jr. et al., 2017)</w:t>
      </w:r>
      <w:r w:rsidRPr="00953CF3">
        <w:rPr>
          <w:rFonts w:ascii="Calibri" w:hAnsi="Calibri" w:cs="Calibri"/>
          <w:sz w:val="24"/>
          <w:szCs w:val="24"/>
        </w:rPr>
        <w:fldChar w:fldCharType="end"/>
      </w:r>
      <w:r w:rsidRPr="00953CF3">
        <w:rPr>
          <w:rFonts w:ascii="Calibri" w:hAnsi="Calibri" w:cs="Calibri"/>
          <w:sz w:val="24"/>
          <w:szCs w:val="24"/>
        </w:rPr>
        <w:t>.</w:t>
      </w:r>
    </w:p>
    <w:p w14:paraId="7AA13729" w14:textId="77777777" w:rsidR="00EB22E8" w:rsidRPr="00953CF3" w:rsidRDefault="00EB22E8" w:rsidP="00EB22E8">
      <w:pPr>
        <w:spacing w:after="0" w:line="240" w:lineRule="auto"/>
        <w:jc w:val="both"/>
        <w:rPr>
          <w:rFonts w:ascii="Calibri" w:hAnsi="Calibri" w:cs="Calibri"/>
          <w:sz w:val="24"/>
          <w:szCs w:val="24"/>
        </w:rPr>
      </w:pPr>
    </w:p>
    <w:p w14:paraId="15CE07AC" w14:textId="20F29E62" w:rsidR="00EB22E8" w:rsidRPr="00EB22E8" w:rsidRDefault="00EB22E8" w:rsidP="00EB22E8">
      <w:pPr>
        <w:spacing w:after="0" w:line="240" w:lineRule="auto"/>
        <w:jc w:val="both"/>
        <w:rPr>
          <w:rFonts w:ascii="Calibri" w:hAnsi="Calibri" w:cs="Calibri"/>
          <w:i/>
          <w:iCs/>
          <w:sz w:val="24"/>
          <w:szCs w:val="24"/>
        </w:rPr>
      </w:pPr>
      <w:r w:rsidRPr="00EB22E8">
        <w:rPr>
          <w:rFonts w:ascii="Calibri" w:hAnsi="Calibri" w:cs="Calibri"/>
          <w:i/>
          <w:iCs/>
          <w:sz w:val="24"/>
          <w:szCs w:val="24"/>
        </w:rPr>
        <w:t>Participants Demographics</w:t>
      </w:r>
    </w:p>
    <w:p w14:paraId="1C091AFE"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The respondents' demographic details include gender distribution and educational background. The sample showed a higher participation rate among female respondents (66.67%), with most respondents holding a bachelor’s degree and some having a master’s degree, as illustrated in Table 1. This indicates that the participants were well-educated and possessed sufficient skills and knowledge to answer all the survey questions proficiently.</w:t>
      </w:r>
    </w:p>
    <w:p w14:paraId="18C65DB3" w14:textId="77777777" w:rsidR="004D0958" w:rsidRDefault="004D0958" w:rsidP="00252987">
      <w:pPr>
        <w:pStyle w:val="CaptionforTableUiTM"/>
      </w:pPr>
    </w:p>
    <w:p w14:paraId="53E9DE70" w14:textId="0C7578FD" w:rsidR="004D0958" w:rsidRPr="004D0958" w:rsidRDefault="004D0958" w:rsidP="00252987">
      <w:pPr>
        <w:pStyle w:val="CaptionforTableUiTM"/>
      </w:pPr>
      <w:r>
        <w:t>Table 1</w:t>
      </w:r>
    </w:p>
    <w:p w14:paraId="245D3D05" w14:textId="1305786E" w:rsidR="00EB22E8" w:rsidRPr="004D0958" w:rsidRDefault="00EB22E8" w:rsidP="00252987">
      <w:pPr>
        <w:pStyle w:val="CaptionforTableUiTM"/>
      </w:pPr>
      <w:r w:rsidRPr="004D0958">
        <w:t xml:space="preserve">Demographic of </w:t>
      </w:r>
      <w:r w:rsidR="004D0958" w:rsidRPr="004D0958">
        <w:t>Respondents</w:t>
      </w:r>
    </w:p>
    <w:tbl>
      <w:tblPr>
        <w:tblW w:w="5000" w:type="pct"/>
        <w:jc w:val="center"/>
        <w:tblBorders>
          <w:top w:val="single" w:sz="6" w:space="0" w:color="auto"/>
          <w:bottom w:val="single" w:sz="6" w:space="0" w:color="auto"/>
          <w:insideH w:val="single" w:sz="6" w:space="0" w:color="auto"/>
        </w:tblBorders>
        <w:tblLook w:val="00A0" w:firstRow="1" w:lastRow="0" w:firstColumn="1" w:lastColumn="0" w:noHBand="0" w:noVBand="0"/>
      </w:tblPr>
      <w:tblGrid>
        <w:gridCol w:w="4063"/>
        <w:gridCol w:w="2709"/>
        <w:gridCol w:w="2258"/>
      </w:tblGrid>
      <w:tr w:rsidR="00EB22E8" w:rsidRPr="00953CF3" w14:paraId="6BFF0B3D" w14:textId="77777777" w:rsidTr="004D0958">
        <w:trPr>
          <w:jc w:val="center"/>
        </w:trPr>
        <w:tc>
          <w:tcPr>
            <w:tcW w:w="2250" w:type="pct"/>
            <w:shd w:val="clear" w:color="auto" w:fill="auto"/>
          </w:tcPr>
          <w:p w14:paraId="27FAABE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Profile of respondents</w:t>
            </w:r>
          </w:p>
        </w:tc>
        <w:tc>
          <w:tcPr>
            <w:tcW w:w="1500" w:type="pct"/>
            <w:shd w:val="clear" w:color="auto" w:fill="auto"/>
          </w:tcPr>
          <w:p w14:paraId="56A0A00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Frequency</w:t>
            </w:r>
          </w:p>
        </w:tc>
        <w:tc>
          <w:tcPr>
            <w:tcW w:w="1250" w:type="pct"/>
            <w:shd w:val="clear" w:color="auto" w:fill="auto"/>
          </w:tcPr>
          <w:p w14:paraId="6B27AC0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w:t>
            </w:r>
          </w:p>
        </w:tc>
      </w:tr>
      <w:tr w:rsidR="00EB22E8" w:rsidRPr="00953CF3" w14:paraId="288F9C8C" w14:textId="77777777" w:rsidTr="004D0958">
        <w:trPr>
          <w:jc w:val="center"/>
        </w:trPr>
        <w:tc>
          <w:tcPr>
            <w:tcW w:w="2250" w:type="pct"/>
            <w:shd w:val="clear" w:color="auto" w:fill="auto"/>
          </w:tcPr>
          <w:p w14:paraId="325F11A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Gender</w:t>
            </w:r>
          </w:p>
          <w:p w14:paraId="0436170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Male</w:t>
            </w:r>
          </w:p>
          <w:p w14:paraId="2A1F3B9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Female</w:t>
            </w:r>
          </w:p>
          <w:p w14:paraId="0B3D0E7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Total</w:t>
            </w:r>
          </w:p>
          <w:p w14:paraId="40605DB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Academic qualification</w:t>
            </w:r>
          </w:p>
          <w:p w14:paraId="4BF9278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SPM</w:t>
            </w:r>
          </w:p>
          <w:p w14:paraId="306F2AC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Diploma</w:t>
            </w:r>
          </w:p>
          <w:p w14:paraId="33C91D5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Bachelor’s degree</w:t>
            </w:r>
          </w:p>
          <w:p w14:paraId="45774E8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Master’s degree</w:t>
            </w:r>
          </w:p>
          <w:p w14:paraId="0D0D36B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PHD</w:t>
            </w:r>
          </w:p>
          <w:p w14:paraId="4EF7D20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Other</w:t>
            </w:r>
          </w:p>
          <w:p w14:paraId="144068E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Total</w:t>
            </w:r>
          </w:p>
          <w:p w14:paraId="0606098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Size of social enterprise</w:t>
            </w:r>
          </w:p>
          <w:p w14:paraId="30A8CAE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Small</w:t>
            </w:r>
          </w:p>
          <w:p w14:paraId="567BC1C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Medium</w:t>
            </w:r>
          </w:p>
          <w:p w14:paraId="64C4BC7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Large</w:t>
            </w:r>
          </w:p>
          <w:p w14:paraId="6A7DFEC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Total</w:t>
            </w:r>
          </w:p>
        </w:tc>
        <w:tc>
          <w:tcPr>
            <w:tcW w:w="1500" w:type="pct"/>
            <w:shd w:val="clear" w:color="auto" w:fill="auto"/>
          </w:tcPr>
          <w:p w14:paraId="7EA446A6" w14:textId="77777777" w:rsidR="00EB22E8" w:rsidRPr="00953CF3" w:rsidRDefault="00EB22E8" w:rsidP="005D3034">
            <w:pPr>
              <w:pStyle w:val="Tabletext4a"/>
              <w:spacing w:line="240" w:lineRule="auto"/>
              <w:rPr>
                <w:rFonts w:ascii="Calibri" w:hAnsi="Calibri" w:cs="Calibri"/>
                <w:sz w:val="24"/>
              </w:rPr>
            </w:pPr>
          </w:p>
          <w:p w14:paraId="7F37422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36</w:t>
            </w:r>
          </w:p>
          <w:p w14:paraId="05F1586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72</w:t>
            </w:r>
          </w:p>
          <w:p w14:paraId="16D8AAC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i/>
                <w:iCs/>
                <w:sz w:val="24"/>
              </w:rPr>
              <w:t xml:space="preserve">N </w:t>
            </w:r>
            <w:r w:rsidRPr="00953CF3">
              <w:rPr>
                <w:rFonts w:ascii="Calibri" w:hAnsi="Calibri" w:cs="Calibri"/>
                <w:sz w:val="24"/>
              </w:rPr>
              <w:t>= 108</w:t>
            </w:r>
          </w:p>
          <w:p w14:paraId="111D5657" w14:textId="77777777" w:rsidR="00EB22E8" w:rsidRPr="00953CF3" w:rsidRDefault="00EB22E8" w:rsidP="005D3034">
            <w:pPr>
              <w:pStyle w:val="Tabletext4a"/>
              <w:spacing w:line="240" w:lineRule="auto"/>
              <w:rPr>
                <w:rFonts w:ascii="Calibri" w:hAnsi="Calibri" w:cs="Calibri"/>
                <w:sz w:val="24"/>
              </w:rPr>
            </w:pPr>
          </w:p>
          <w:p w14:paraId="2D85EF3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14</w:t>
            </w:r>
          </w:p>
          <w:p w14:paraId="0637FAB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28</w:t>
            </w:r>
          </w:p>
          <w:p w14:paraId="2C9AD6A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46</w:t>
            </w:r>
          </w:p>
          <w:p w14:paraId="4B290AF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16</w:t>
            </w:r>
          </w:p>
          <w:p w14:paraId="0096D18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w:t>
            </w:r>
          </w:p>
          <w:p w14:paraId="34F1883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w:t>
            </w:r>
          </w:p>
          <w:p w14:paraId="310404E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i/>
                <w:iCs/>
                <w:sz w:val="24"/>
              </w:rPr>
              <w:t>N</w:t>
            </w:r>
            <w:r w:rsidRPr="00953CF3">
              <w:rPr>
                <w:rFonts w:ascii="Calibri" w:hAnsi="Calibri" w:cs="Calibri"/>
                <w:sz w:val="24"/>
              </w:rPr>
              <w:t xml:space="preserve"> = 108</w:t>
            </w:r>
          </w:p>
          <w:p w14:paraId="023C92C9" w14:textId="77777777" w:rsidR="00EB22E8" w:rsidRPr="00953CF3" w:rsidRDefault="00EB22E8" w:rsidP="005D3034">
            <w:pPr>
              <w:pStyle w:val="Tabletext4a"/>
              <w:spacing w:line="240" w:lineRule="auto"/>
              <w:rPr>
                <w:rFonts w:ascii="Calibri" w:hAnsi="Calibri" w:cs="Calibri"/>
                <w:sz w:val="24"/>
              </w:rPr>
            </w:pPr>
          </w:p>
          <w:p w14:paraId="68D7CCB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9</w:t>
            </w:r>
          </w:p>
          <w:p w14:paraId="39D5B10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64</w:t>
            </w:r>
          </w:p>
          <w:p w14:paraId="55F5749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35</w:t>
            </w:r>
          </w:p>
          <w:p w14:paraId="4485D7C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i/>
                <w:iCs/>
                <w:sz w:val="24"/>
              </w:rPr>
              <w:t>N</w:t>
            </w:r>
            <w:r w:rsidRPr="00953CF3">
              <w:rPr>
                <w:rFonts w:ascii="Calibri" w:hAnsi="Calibri" w:cs="Calibri"/>
                <w:sz w:val="24"/>
              </w:rPr>
              <w:t xml:space="preserve"> = 108</w:t>
            </w:r>
          </w:p>
        </w:tc>
        <w:tc>
          <w:tcPr>
            <w:tcW w:w="1250" w:type="pct"/>
            <w:shd w:val="clear" w:color="auto" w:fill="auto"/>
          </w:tcPr>
          <w:p w14:paraId="5DB31BB2" w14:textId="77777777" w:rsidR="00EB22E8" w:rsidRPr="00953CF3" w:rsidRDefault="00EB22E8" w:rsidP="005D3034">
            <w:pPr>
              <w:pStyle w:val="Tabletext4a"/>
              <w:spacing w:line="240" w:lineRule="auto"/>
              <w:rPr>
                <w:rFonts w:ascii="Calibri" w:hAnsi="Calibri" w:cs="Calibri"/>
                <w:sz w:val="24"/>
              </w:rPr>
            </w:pPr>
          </w:p>
          <w:p w14:paraId="3B3A5CE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33.33</w:t>
            </w:r>
          </w:p>
          <w:p w14:paraId="490B9AB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66.67</w:t>
            </w:r>
          </w:p>
          <w:p w14:paraId="5D3BDF55" w14:textId="77777777" w:rsidR="00EB22E8" w:rsidRPr="00953CF3" w:rsidRDefault="00EB22E8" w:rsidP="005D3034">
            <w:pPr>
              <w:pStyle w:val="Tabletext4a"/>
              <w:spacing w:line="240" w:lineRule="auto"/>
              <w:rPr>
                <w:rFonts w:ascii="Calibri" w:hAnsi="Calibri" w:cs="Calibri"/>
                <w:sz w:val="24"/>
              </w:rPr>
            </w:pPr>
          </w:p>
          <w:p w14:paraId="5CF3B331" w14:textId="77777777" w:rsidR="00EB22E8" w:rsidRPr="00953CF3" w:rsidRDefault="00EB22E8" w:rsidP="005D3034">
            <w:pPr>
              <w:pStyle w:val="Tabletext4a"/>
              <w:spacing w:line="240" w:lineRule="auto"/>
              <w:rPr>
                <w:rFonts w:ascii="Calibri" w:hAnsi="Calibri" w:cs="Calibri"/>
                <w:sz w:val="24"/>
              </w:rPr>
            </w:pPr>
          </w:p>
          <w:p w14:paraId="0C2E4D8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12.96</w:t>
            </w:r>
          </w:p>
          <w:p w14:paraId="6761B92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25.93</w:t>
            </w:r>
          </w:p>
          <w:p w14:paraId="2B09812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42.59</w:t>
            </w:r>
          </w:p>
          <w:p w14:paraId="26ABDF6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14.81</w:t>
            </w:r>
          </w:p>
          <w:p w14:paraId="2AA5408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0.93</w:t>
            </w:r>
          </w:p>
          <w:p w14:paraId="20A9BFB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2.83</w:t>
            </w:r>
          </w:p>
          <w:p w14:paraId="2B2D3B5B" w14:textId="77777777" w:rsidR="00EB22E8" w:rsidRPr="00953CF3" w:rsidRDefault="00EB22E8" w:rsidP="005D3034">
            <w:pPr>
              <w:pStyle w:val="Tabletext4a"/>
              <w:spacing w:line="240" w:lineRule="auto"/>
              <w:rPr>
                <w:rFonts w:ascii="Calibri" w:hAnsi="Calibri" w:cs="Calibri"/>
                <w:sz w:val="24"/>
              </w:rPr>
            </w:pPr>
          </w:p>
          <w:p w14:paraId="014AE469" w14:textId="77777777" w:rsidR="00EB22E8" w:rsidRPr="00953CF3" w:rsidRDefault="00EB22E8" w:rsidP="005D3034">
            <w:pPr>
              <w:pStyle w:val="Tabletext4a"/>
              <w:spacing w:line="240" w:lineRule="auto"/>
              <w:rPr>
                <w:rFonts w:ascii="Calibri" w:hAnsi="Calibri" w:cs="Calibri"/>
                <w:sz w:val="24"/>
              </w:rPr>
            </w:pPr>
          </w:p>
          <w:p w14:paraId="3129352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8.33</w:t>
            </w:r>
          </w:p>
          <w:p w14:paraId="14E9356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59.26</w:t>
            </w:r>
          </w:p>
          <w:p w14:paraId="51B23E5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32.41</w:t>
            </w:r>
          </w:p>
          <w:p w14:paraId="3E0D8AB8" w14:textId="77777777" w:rsidR="00EB22E8" w:rsidRPr="00953CF3" w:rsidRDefault="00EB22E8" w:rsidP="005D3034">
            <w:pPr>
              <w:pStyle w:val="Tabletext4a"/>
              <w:spacing w:line="240" w:lineRule="auto"/>
              <w:rPr>
                <w:rFonts w:ascii="Calibri" w:hAnsi="Calibri" w:cs="Calibri"/>
                <w:sz w:val="24"/>
              </w:rPr>
            </w:pPr>
          </w:p>
        </w:tc>
      </w:tr>
    </w:tbl>
    <w:p w14:paraId="28756953" w14:textId="77777777" w:rsidR="00EB22E8" w:rsidRPr="00953CF3" w:rsidRDefault="00EB22E8" w:rsidP="00EB22E8">
      <w:pPr>
        <w:spacing w:after="0" w:line="240" w:lineRule="auto"/>
        <w:jc w:val="both"/>
        <w:rPr>
          <w:rFonts w:ascii="Calibri" w:hAnsi="Calibri" w:cs="Calibri"/>
          <w:b/>
          <w:bCs/>
          <w:sz w:val="24"/>
          <w:szCs w:val="24"/>
        </w:rPr>
      </w:pPr>
    </w:p>
    <w:p w14:paraId="3B564D0D" w14:textId="2CE924A9" w:rsidR="00EB22E8" w:rsidRPr="00953CF3" w:rsidRDefault="00EB22E8" w:rsidP="00EB22E8">
      <w:pPr>
        <w:spacing w:after="0" w:line="240" w:lineRule="auto"/>
        <w:jc w:val="both"/>
        <w:rPr>
          <w:rFonts w:ascii="Calibri" w:hAnsi="Calibri" w:cs="Calibri"/>
          <w:b/>
          <w:bCs/>
          <w:iCs/>
          <w:sz w:val="24"/>
          <w:szCs w:val="24"/>
        </w:rPr>
      </w:pPr>
      <w:r w:rsidRPr="00953CF3">
        <w:rPr>
          <w:rFonts w:ascii="Calibri" w:hAnsi="Calibri" w:cs="Calibri"/>
          <w:b/>
          <w:bCs/>
          <w:iCs/>
          <w:sz w:val="24"/>
          <w:szCs w:val="24"/>
        </w:rPr>
        <w:t xml:space="preserve">Assessment of the </w:t>
      </w:r>
      <w:r w:rsidR="004D0958" w:rsidRPr="00953CF3">
        <w:rPr>
          <w:rFonts w:ascii="Calibri" w:hAnsi="Calibri" w:cs="Calibri"/>
          <w:b/>
          <w:bCs/>
          <w:iCs/>
          <w:sz w:val="24"/>
          <w:szCs w:val="24"/>
        </w:rPr>
        <w:t xml:space="preserve">Measurement </w:t>
      </w:r>
    </w:p>
    <w:p w14:paraId="78D6B287" w14:textId="77777777" w:rsidR="00EB22E8" w:rsidRPr="00953CF3" w:rsidRDefault="00EB22E8" w:rsidP="00EB22E8">
      <w:pPr>
        <w:spacing w:after="0" w:line="240" w:lineRule="auto"/>
        <w:jc w:val="both"/>
        <w:rPr>
          <w:rFonts w:ascii="Calibri" w:hAnsi="Calibri" w:cs="Calibri"/>
          <w:i/>
          <w:iCs/>
          <w:sz w:val="24"/>
          <w:szCs w:val="24"/>
        </w:rPr>
      </w:pPr>
      <w:r w:rsidRPr="00953CF3">
        <w:rPr>
          <w:rFonts w:ascii="Calibri" w:hAnsi="Calibri" w:cs="Calibri"/>
          <w:sz w:val="24"/>
          <w:szCs w:val="24"/>
        </w:rPr>
        <w:t xml:space="preserve">Data were </w:t>
      </w:r>
      <w:proofErr w:type="spellStart"/>
      <w:r w:rsidRPr="00953CF3">
        <w:rPr>
          <w:rFonts w:ascii="Calibri" w:hAnsi="Calibri" w:cs="Calibri"/>
          <w:sz w:val="24"/>
          <w:szCs w:val="24"/>
        </w:rPr>
        <w:t>analysed</w:t>
      </w:r>
      <w:proofErr w:type="spellEnd"/>
      <w:r w:rsidRPr="00953CF3">
        <w:rPr>
          <w:rFonts w:ascii="Calibri" w:hAnsi="Calibri" w:cs="Calibri"/>
          <w:sz w:val="24"/>
          <w:szCs w:val="24"/>
        </w:rPr>
        <w:t xml:space="preserve"> through path modelling using the PLS approach and the Smart PLS software. The analysis begins with assessing the measurement models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{"citationItems":[{"id":"ITEM-1","itemData":{"DOI":"10.1504/ijmda.2017.10008574","ISSN":"2396-8303","abstract":"Numerous statistical methods are available for social researchers. Therefore, knowing the appropriate technique can be a challenge. For example, when considering structural equation modelling (SEM), selecting between covariance-based (CB-SEM) and variance-based partial least squares (PLS-SEM) can be challenging. This paper applies the same theoretical 108 J.F. Hair Jr. et al. measurement and structural models and dataset to conduct a direct comparison. The findings reveal that when using CB-SEM, many indicators are removed to achieve acceptable goodness-of-fit, when compared to PLS-SEM. Also, composite reliability and convergent validity were typically higher using PLS-SEM, but other metrics such as discriminant validity and beta coefficients are comparable. Finally, when comparing variance explained in the dependent variable indicators, PLS-SEM was substantially better than CB-SEM. Updated guidelines assist researchers in determining whether CB-SEM or PLS-SEM is the most appropriate method to use.","author":[{"dropping-particle":"","family":"Hair Jr.","given":"Joe F.","non-dropping-particle":"","parse-names":false,"suffix":""},{"dropping-particle":"","family":"Matthews","given":"Lucy M.","non-dropping-particle":"","parse-names":false,"suffix":""},{"dropping-particle":"","family":"Matthews","given":"Ryan L.","non-dropping-particle":"","parse-names":false,"suffix":""},{"dropping-particle":"","family":"Sarstedt","given":"Marko","non-dropping-particle":"","parse-names":false,"suffix":""}],"container-title":"International Journal of Multivariate Data Analysis","id":"ITEM-1","issue":"2","issued":{"date-parts":[["2017"]]},"page":"107","title":"PLS-SEM or CB-SEM: updated guidelines on which method to use","type":"article-journal","volume":"1"},"uris":["http://www.mendeley.com/documents/?uuid=ad73d1da-2dc5-4eb9-ae2c-485dd9a7eefe"]}],"mendeley":{"formattedCitation":"(Joe F. Hair Jr. et al., 2017)","plainTextFormattedCitation":"(Joe F. Hair Jr. et al., 2017)","previouslyFormattedCitation":"(Joe F. Hair Jr. et al., 2017)"},"properties":{"noteIndex":0},"schema":"https://github.com/citation-style-language/schema/raw/master/csl-citation.json"}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(Joe F. Hair Jr. et al., 2017)</w:t>
      </w:r>
      <w:r w:rsidRPr="00953CF3">
        <w:rPr>
          <w:rFonts w:ascii="Calibri" w:hAnsi="Calibri" w:cs="Calibri"/>
          <w:sz w:val="24"/>
          <w:szCs w:val="24"/>
        </w:rPr>
        <w:fldChar w:fldCharType="end"/>
      </w:r>
      <w:r w:rsidRPr="00953CF3">
        <w:rPr>
          <w:rFonts w:ascii="Calibri" w:hAnsi="Calibri" w:cs="Calibri"/>
          <w:sz w:val="24"/>
          <w:szCs w:val="24"/>
        </w:rPr>
        <w:t xml:space="preserve">. A vital advantage of the PLS approach compared to the covariance-based structural equation modelling is its ability to deal with situations where knowledge about the distribution of the latent variables is restricted, requirements about the closeness between estimates and the data should be met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{"citationItems":[{"id":"ITEM-1","itemData":{"DOI":"10.1007/978-3-319-57413-4_15","ISBN":"9783319574134","abstract":"Partial least squares structural equation modeling (PLS-SEM) has become a popular method for estimating path models with latent variables and their relationships. A common goal of PLS-SEM analyses is to identify key success factors and sources of competitive advantage for important target constructs such as customer satisfaction, customer loyalty, behavioral intentions, and user behavior. Building on an introduction of the fundamentals of measurement and structural theory, this chapter explains how to specify and estimate path models using PLS-SEM. Complementing the introduction of the PLS-SEM method and the description of how to evaluate analysis results, the chapter also offers an overview of complementary analytical techniques. A PLS-SEM application of the widely recognized corporate reputation model illustrates the method.","author":[{"dropping-particle":"","family":"Hair Jr.","given":"J.F","non-dropping-particle":"","parse-names":false,"suffix":""},{"dropping-particle":"","family":"M. Hult","given":"G.T","non-dropping-particle":"","parse-names":false,"suffix":""},{"dropping-particle":"","family":"M. Ringle","given":"C","non-dropping-particle":"","parse-names":false,"suffix":""},{"dropping-particle":"","family":"Sarstedt","given":"M","non-dropping-particle":"","parse-names":false,"suffix":""},{"dropping-particle":"","family":"P. Danks","given":"N","non-dropping-particle":"","parse-names":false,"suffix":""},{"dropping-particle":"","family":"Ray","given":"S","non-dropping-particle":"","parse-names":false,"suffix":""}],"container-title":"Handbook of Market Research","id":"ITEM-1","issued":{"date-parts":[["2021"]]},"number-of-pages":"1-200","title":"Partial Least Squares Structural Equation Modeling","type":"book"},"uris":["http://www.mendeley.com/documents/?uuid=6e3f9abc-e1ed-4c0b-98e4-6b5844efe7b5"]}],"mendeley":{"formattedCitation":"(J.F Hair Jr. et al., 2021)","plainTextFormattedCitation":"(J.F Hair Jr. et al., 2021)","previouslyFormattedCitation":"(J.F Hair Jr. et al.,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(J.F Hair Jr. et al., 2021)</w:t>
      </w:r>
      <w:r w:rsidRPr="00953CF3">
        <w:rPr>
          <w:rFonts w:ascii="Calibri" w:hAnsi="Calibri" w:cs="Calibri"/>
          <w:sz w:val="24"/>
          <w:szCs w:val="24"/>
        </w:rPr>
        <w:fldChar w:fldCharType="end"/>
      </w:r>
      <w:r w:rsidRPr="00953CF3">
        <w:rPr>
          <w:rFonts w:ascii="Calibri" w:hAnsi="Calibri" w:cs="Calibri"/>
          <w:sz w:val="24"/>
          <w:szCs w:val="24"/>
        </w:rPr>
        <w:t>. In our research model, all constructs are specified with reflective indicators, as depicted in Figure2</w:t>
      </w:r>
      <w:r w:rsidRPr="00953CF3">
        <w:rPr>
          <w:rFonts w:ascii="Calibri" w:hAnsi="Calibri" w:cs="Calibri"/>
          <w:i/>
          <w:iCs/>
          <w:sz w:val="24"/>
          <w:szCs w:val="24"/>
        </w:rPr>
        <w:t>.</w:t>
      </w:r>
    </w:p>
    <w:p w14:paraId="5F8BD7D5" w14:textId="77777777" w:rsidR="00EB22E8" w:rsidRPr="00953CF3" w:rsidRDefault="00EB22E8" w:rsidP="00EB22E8">
      <w:pPr>
        <w:spacing w:after="0" w:line="240" w:lineRule="auto"/>
        <w:jc w:val="both"/>
        <w:rPr>
          <w:rFonts w:ascii="Calibri" w:hAnsi="Calibri" w:cs="Calibri"/>
          <w:i/>
          <w:iCs/>
          <w:sz w:val="24"/>
          <w:szCs w:val="24"/>
        </w:rPr>
      </w:pPr>
    </w:p>
    <w:p w14:paraId="12E3EAB6" w14:textId="77777777" w:rsidR="00EB22E8" w:rsidRPr="00953CF3" w:rsidRDefault="00EB22E8" w:rsidP="00EB22E8">
      <w:pPr>
        <w:spacing w:after="0" w:line="240" w:lineRule="auto"/>
        <w:jc w:val="both"/>
        <w:rPr>
          <w:rFonts w:ascii="Calibri" w:hAnsi="Calibri" w:cs="Calibri"/>
          <w:iCs/>
          <w:sz w:val="24"/>
          <w:szCs w:val="24"/>
          <w:lang w:eastAsia="en-MY"/>
        </w:rPr>
      </w:pPr>
      <w:r w:rsidRPr="00953CF3">
        <w:rPr>
          <w:rFonts w:ascii="Calibri" w:hAnsi="Calibri" w:cs="Calibri"/>
          <w:sz w:val="24"/>
          <w:szCs w:val="24"/>
          <w:lang w:eastAsia="en-MY"/>
        </w:rPr>
        <w:t xml:space="preserve">The study ensured the validity and reliability of the constructs by testing for outer loadings (≥ 0.7), composite reliability (CR ≥ 0.7), average variance extracted (AVE ≥ 0.5), and </w:t>
      </w:r>
      <w:proofErr w:type="spellStart"/>
      <w:r w:rsidRPr="00953CF3">
        <w:rPr>
          <w:rFonts w:ascii="Calibri" w:hAnsi="Calibri" w:cs="Calibri"/>
          <w:sz w:val="24"/>
          <w:szCs w:val="24"/>
          <w:lang w:eastAsia="en-MY"/>
        </w:rPr>
        <w:t>heterotrait</w:t>
      </w:r>
      <w:proofErr w:type="spellEnd"/>
      <w:r w:rsidRPr="00953CF3">
        <w:rPr>
          <w:rFonts w:ascii="Calibri" w:hAnsi="Calibri" w:cs="Calibri"/>
          <w:sz w:val="24"/>
          <w:szCs w:val="24"/>
          <w:lang w:eastAsia="en-MY"/>
        </w:rPr>
        <w:t>–</w:t>
      </w:r>
      <w:proofErr w:type="spellStart"/>
      <w:r w:rsidRPr="00953CF3">
        <w:rPr>
          <w:rFonts w:ascii="Calibri" w:hAnsi="Calibri" w:cs="Calibri"/>
          <w:sz w:val="24"/>
          <w:szCs w:val="24"/>
          <w:lang w:eastAsia="en-MY"/>
        </w:rPr>
        <w:t>monotrait</w:t>
      </w:r>
      <w:proofErr w:type="spellEnd"/>
      <w:r w:rsidRPr="00953CF3">
        <w:rPr>
          <w:rFonts w:ascii="Calibri" w:hAnsi="Calibri" w:cs="Calibri"/>
          <w:sz w:val="24"/>
          <w:szCs w:val="24"/>
          <w:lang w:eastAsia="en-MY"/>
        </w:rPr>
        <w:t xml:space="preserve"> (HTMT) ratio (≤ 0.85). These tests confirmed that the measurement instruments were reliable and valid for the study. </w:t>
      </w:r>
      <w:r w:rsidRPr="00953CF3">
        <w:rPr>
          <w:rFonts w:ascii="Calibri" w:hAnsi="Calibri" w:cs="Calibri"/>
          <w:sz w:val="24"/>
          <w:szCs w:val="24"/>
        </w:rPr>
        <w:t xml:space="preserve">The results demonstrate that all reflectively measured </w:t>
      </w:r>
      <w:r w:rsidRPr="00953CF3">
        <w:rPr>
          <w:rFonts w:ascii="Calibri" w:hAnsi="Calibri" w:cs="Calibri"/>
          <w:sz w:val="24"/>
          <w:szCs w:val="24"/>
        </w:rPr>
        <w:lastRenderedPageBreak/>
        <w:t xml:space="preserve">constructs are both reliable and valid. Table 2 presents measurement assessment for variable and indicators, showing that all factor loadings exceed the threshold value of 0.7, with the exception of EC2 and EN2, which have slightly lower loadings of 0.631 and 0.680, respectively. Nonetheless, these indicators are important to maintain the content validity of the construct. Removing them might alter the meaning or coverage of the construct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{"citationItems":[{"id":"ITEM-1","itemData":{"DOI":"10.1016/j.lrp.2012.09.008","ISSN":"00246301","abstract":"Every discipline needs to frequently review the use of multivariate analysis methods to ensure rigorous research and publications. Even though partial least squares structural equation modeling (PLS-SEM) is frequently used for studies in strategic management, this kind of assessment has only been conducted by Hulland (1999) for four studies and a limited number of criteria. This article analyzes the use of PLS-SEM in thirty-seven studies that have been published in eight leading management journals for dozens of relevant criteria, including reasons for using PLS-SEM, data characteristics, model characteristics, model evaluation and reporting. Our results reveal several problematic aspects of PLS-SEM use in strategic management research, but also substantiate some improvement over time. We find that researchers still often do not fully make use of the method's capabilities, sometimes even misapplying it. Our review of PLS-SEM applications and recommendations on how to improve the use of the method are important to disseminate rigorous research and publication practices in the strategic management discipline. © 2012 Elsevier Ltd.","author":[{"dropping-particle":"","family":"Hair","given":"Joseph F.","non-dropping-particle":"","parse-names":false,"suffix":""},{"dropping-particle":"","family":"Sarstedt","given":"Marko","non-dropping-particle":"","parse-names":false,"suffix":""},{"dropping-particle":"","family":"Pieper","given":"Torsten M.","non-dropping-particle":"","parse-names":false,"suffix":""},{"dropping-particle":"","family":"Ringle","given":"Christian M.","non-dropping-particle":"","parse-names":false,"suffix":""}],"container-title":"Long Range Planning","id":"ITEM-1","issue":"5-6","issued":{"date-parts":[["2012"]]},"page":"320-340","title":"The Use of Partial Least Squares Structural Equation Modeling in Strategic Management Research: A Review of Past Practices and Recommendations for Future Applications","type":"article-journal","volume":"45"},"uris":["http://www.mendeley.com/documents/?uuid=3e9687df-d319-481d-996f-cffd585e835e"]}],"mendeley":{"formattedCitation":"(Joseph F. Hair et al., 2012)","plainTextFormattedCitation":"(Joseph F. Hair et al., 2012)","previouslyFormattedCitation":"(Joseph F. Hair et al., 2012)"},"properties":{"noteIndex":0},"schema":"https://github.com/citation-style-language/schema/raw/master/csl-citation.json"}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(Joseph F. Hair et al., 2012)</w:t>
      </w:r>
      <w:r w:rsidRPr="00953CF3">
        <w:rPr>
          <w:rFonts w:ascii="Calibri" w:hAnsi="Calibri" w:cs="Calibri"/>
          <w:sz w:val="24"/>
          <w:szCs w:val="24"/>
        </w:rPr>
        <w:fldChar w:fldCharType="end"/>
      </w:r>
      <w:r w:rsidRPr="00953CF3">
        <w:rPr>
          <w:rFonts w:ascii="Calibri" w:hAnsi="Calibri" w:cs="Calibri"/>
          <w:sz w:val="24"/>
          <w:szCs w:val="24"/>
        </w:rPr>
        <w:t xml:space="preserve">. </w:t>
      </w:r>
    </w:p>
    <w:p w14:paraId="4CB003E9" w14:textId="77777777" w:rsidR="00EB22E8" w:rsidRPr="00953CF3" w:rsidRDefault="00EB22E8" w:rsidP="00EB22E8">
      <w:pPr>
        <w:spacing w:after="0" w:line="240" w:lineRule="auto"/>
        <w:jc w:val="both"/>
        <w:rPr>
          <w:rFonts w:ascii="Calibri" w:hAnsi="Calibri" w:cs="Calibri"/>
          <w:i/>
          <w:iCs/>
          <w:sz w:val="24"/>
          <w:szCs w:val="24"/>
        </w:rPr>
      </w:pPr>
    </w:p>
    <w:p w14:paraId="1792D98A" w14:textId="77777777" w:rsidR="00EB22E8" w:rsidRPr="00953CF3" w:rsidRDefault="00EB22E8" w:rsidP="00EB22E8">
      <w:pPr>
        <w:pStyle w:val="FigurePlatePictureLocationCENTER"/>
        <w:rPr>
          <w:rFonts w:ascii="Calibri" w:hAnsi="Calibri" w:cs="Calibri"/>
          <w:i/>
          <w:iCs/>
        </w:rPr>
      </w:pPr>
      <w:r w:rsidRPr="00953CF3">
        <w:rPr>
          <w:rFonts w:ascii="Calibri" w:hAnsi="Calibri" w:cs="Calibri"/>
          <w:i/>
          <w:iCs/>
          <w:noProof/>
        </w:rPr>
        <w:drawing>
          <wp:inline distT="0" distB="0" distL="0" distR="0" wp14:anchorId="16807D4A" wp14:editId="5A5337C7">
            <wp:extent cx="5731510" cy="2959735"/>
            <wp:effectExtent l="0" t="0" r="2540" b="0"/>
            <wp:docPr id="1514539816"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39816" name="Picture 1" descr="A diagram of a network&#10;&#10;Description automatically generated"/>
                    <pic:cNvPicPr/>
                  </pic:nvPicPr>
                  <pic:blipFill>
                    <a:blip r:embed="rId13"/>
                    <a:stretch>
                      <a:fillRect/>
                    </a:stretch>
                  </pic:blipFill>
                  <pic:spPr>
                    <a:xfrm>
                      <a:off x="0" y="0"/>
                      <a:ext cx="5731510" cy="2959735"/>
                    </a:xfrm>
                    <a:prstGeom prst="rect">
                      <a:avLst/>
                    </a:prstGeom>
                  </pic:spPr>
                </pic:pic>
              </a:graphicData>
            </a:graphic>
          </wp:inline>
        </w:drawing>
      </w:r>
    </w:p>
    <w:p w14:paraId="77B03914" w14:textId="77777777" w:rsidR="00EB22E8" w:rsidRPr="00953CF3" w:rsidRDefault="00EB22E8" w:rsidP="004D0958">
      <w:pPr>
        <w:spacing w:after="0" w:line="240" w:lineRule="auto"/>
        <w:rPr>
          <w:rFonts w:ascii="Calibri" w:hAnsi="Calibri" w:cs="Calibri"/>
          <w:sz w:val="24"/>
          <w:szCs w:val="24"/>
        </w:rPr>
      </w:pPr>
      <w:r w:rsidRPr="004D0958">
        <w:rPr>
          <w:rFonts w:ascii="Calibri" w:hAnsi="Calibri" w:cs="Calibri"/>
          <w:sz w:val="24"/>
          <w:szCs w:val="24"/>
        </w:rPr>
        <w:t>Figure 2.</w:t>
      </w:r>
      <w:r w:rsidRPr="00953CF3">
        <w:rPr>
          <w:rFonts w:ascii="Calibri" w:hAnsi="Calibri" w:cs="Calibri"/>
          <w:sz w:val="24"/>
          <w:szCs w:val="24"/>
        </w:rPr>
        <w:t xml:space="preserve"> Path model and PLS estimates</w:t>
      </w:r>
    </w:p>
    <w:p w14:paraId="3E8AAC14" w14:textId="77777777" w:rsidR="00EB22E8" w:rsidRPr="00953CF3" w:rsidRDefault="00EB22E8" w:rsidP="00EB22E8">
      <w:pPr>
        <w:spacing w:after="0" w:line="240" w:lineRule="auto"/>
        <w:rPr>
          <w:rFonts w:ascii="Calibri" w:hAnsi="Calibri" w:cs="Calibri"/>
          <w:sz w:val="24"/>
          <w:szCs w:val="24"/>
        </w:rPr>
      </w:pPr>
    </w:p>
    <w:p w14:paraId="68F83FD3" w14:textId="77777777" w:rsidR="00EB22E8"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Tables 3 and 4 evaluates the measurement validity and reliability. All construct reliability indicators, including Cronbach’s alpha, composite reliability (</w:t>
      </w:r>
      <w:proofErr w:type="spellStart"/>
      <w:r w:rsidRPr="00953CF3">
        <w:rPr>
          <w:rFonts w:ascii="Calibri" w:hAnsi="Calibri" w:cs="Calibri"/>
          <w:sz w:val="24"/>
          <w:szCs w:val="24"/>
        </w:rPr>
        <w:t>rho_a</w:t>
      </w:r>
      <w:proofErr w:type="spellEnd"/>
      <w:r w:rsidRPr="00953CF3">
        <w:rPr>
          <w:rFonts w:ascii="Calibri" w:hAnsi="Calibri" w:cs="Calibri"/>
          <w:sz w:val="24"/>
          <w:szCs w:val="24"/>
        </w:rPr>
        <w:t>), and composite reliability (</w:t>
      </w:r>
      <w:proofErr w:type="spellStart"/>
      <w:r w:rsidRPr="00953CF3">
        <w:rPr>
          <w:rFonts w:ascii="Calibri" w:hAnsi="Calibri" w:cs="Calibri"/>
          <w:sz w:val="24"/>
          <w:szCs w:val="24"/>
        </w:rPr>
        <w:t>rho_c</w:t>
      </w:r>
      <w:proofErr w:type="spellEnd"/>
      <w:r w:rsidRPr="00953CF3">
        <w:rPr>
          <w:rFonts w:ascii="Calibri" w:hAnsi="Calibri" w:cs="Calibri"/>
          <w:sz w:val="24"/>
          <w:szCs w:val="24"/>
        </w:rPr>
        <w:t xml:space="preserve">), have values above the 0.7 threshold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{"citationItems":[{"id":"ITEM-1","itemData":{"DOI":"https://doi.org/10.1007/978-3-319-05542-8_15-1","ISBN":"9783319574134","abstract":"Partial least squares structural equation modeling (PLS-SEM) has become a popular method for estimating path models with latent variables and their relationships. A common goal of PLS-SEM analyses is to identify key success factors and sources of competitive advantage for important target constructs such as customer satisfaction, customer loyalty, behavioral intentions, and user behavior. Building on an introduction of the fundamentals of measurement and structural theory, this chapter explains how to specify and estimate path models using PLS-SEM. Complementing the introduction of the PLS-SEM method and the description of how to evaluate analysis results, the chapter also offers an overview of complementary analytical techniques. A PLS-SEM application of the widely recognized corporate reputation model illustrates the method.","author":[{"dropping-particle":"","family":"Sarstedt","given":"Marko","non-dropping-particle":"","parse-names":false,"suffix":""},{"dropping-particle":"","family":"Ringle","given":"Christian M.","non-dropping-particle":"","parse-names":false,"suffix":""},{"dropping-particle":"","family":"Hair","given":"Joseph F.","non-dropping-particle":"","parse-names":false,"suffix":""}],"container-title":"Handbook of Market Research","id":"ITEM-1","issued":{"date-parts":[["2017"]]},"number-of-pages":"1-40","title":"Partial Least Squares Structural Equation Modeling","type":"book"},"uris":["http://www.mendeley.com/documents/?uuid=c5468cea-2624-41a0-bceb-aeba6fc2bb8d"]}],"mendeley":{"formattedCitation":"(Sarstedt et al., 2017)","plainTextFormattedCitation":"(Sarstedt et al., 2017)","previouslyFormattedCitation":"(Sarstedt et al., 2017)"},"properties":{"noteIndex":0},"schema":"https://github.com/citation-style-language/schema/raw/master/csl-citation.json"}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(Sarstedt et al., 2017)</w:t>
      </w:r>
      <w:r w:rsidRPr="00953CF3">
        <w:rPr>
          <w:rFonts w:ascii="Calibri" w:hAnsi="Calibri" w:cs="Calibri"/>
          <w:sz w:val="24"/>
          <w:szCs w:val="24"/>
        </w:rPr>
        <w:fldChar w:fldCharType="end"/>
      </w:r>
      <w:r w:rsidRPr="00953CF3">
        <w:rPr>
          <w:rFonts w:ascii="Calibri" w:hAnsi="Calibri" w:cs="Calibri"/>
          <w:sz w:val="24"/>
          <w:szCs w:val="24"/>
        </w:rPr>
        <w:t xml:space="preserve">. According to the Fornell-Larcker criterion,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(OC)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(OP) constructs have few disputes. However, the difference is too small, each with 0.011 and 0.054, respectively, and can be ignored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{"citationItems":[{"id":"ITEM-1","itemData":{"DOI":"10.1207/s15327906mbr3104_5","ISSN":"00273171","abstract":"Confirmatory factor analyses of data (from five samples: N = 308 accountants and finance professionals, N = 578 management and non-management employees, and N = 588 employed management students in the U.S.; N = 728 management and non-management employees in S. Korea, N = 250 management and non-management bank employees in Bangladesh) on the 29 items of the Rahim Leader Power Inventory were performed with LISREL 7. The results provided support for the convergent and discriminant validities of the subscales measuring the five bases of leader power (coercive, reward, legitimate, expert, and referent), and the invariance of factor pattern and factor loadings across organizational levels and the three American samples. Additional analysis indicated that leader power profiles differed across the three national cultures represented in the study.","author":[{"dropping-particle":"","family":"Rahim","given":"M. Afzalur","non-dropping-particle":"","parse-names":false,"suffix":""},{"dropping-particle":"","family":"Magner","given":"Nace R.","non-dropping-particle":"","parse-names":false,"suffix":""}],"container-title":"Multivariate Behavioral Research","id":"ITEM-1","issue":"4","issued":{"date-parts":[["1996"]]},"page":"495-516","title":"Confirmatory factor analysis of the bases of leader power: First-order factor model and its invariance across groups","type":"article-journal","volume":"31"},"uris":["http://www.mendeley.com/documents/?uuid=e4252e69-0be6-4604-b31f-48d862401adf"]},{"id":"ITEM-2","itemData":{"DOI":"10.1088/1742-6596/890/1/012163","ISSN":"17426596","abstract":"Assessment of discriminant validity is a must in any research that involves latent variables for the prevention of multicollinearity issues. Fornell and Larcker criterion is the most widely used method for this purpose. However, a new method has emerged for establishing the discriminant validity assessment through heterotrait-monotrait (HTMT) ratio of correlations method. Therefore, this article presents the results of discriminant validity assessment using these methods. Data from previous study was used that involved 429 respondents for empirical validation of value-based excellence model in higher education institutions (HEI) in Malaysia. From the analysis, the convergent, divergent and discriminant validity were established and admissible using Fornell and Larcker criterion. However, the discriminant validity is an issue when employing the HTMT criterion. This shows that the latent variables under study faced the issue of multicollinearity and should be looked into for further details. This also implied that the HTMT criterion is a stringent measure that could detect the possible indiscriminant among the latent variables. In conclusion, the instrument which consisted of six latent variables was still lacking in terms of discriminant validity and should be explored further.","author":[{"dropping-particle":"","family":"Ab Hamid","given":"M. R.","non-dropping-particle":"","parse-names":false,"suffix":""},{"dropping-particle":"","family":"Sami","given":"W.","non-dropping-particle":"","parse-names":false,"suffix":""},{"dropping-particle":"","family":"Mohmad Sidek","given":"M. H.","non-dropping-particle":"","parse-names":false,"suffix":""}],"container-title":"Journal of Physics: Conference Series","id":"ITEM-2","issue":"1","issued":{"date-parts":[["2017"]]},"title":"Discriminant Validity Assessment: Use of Fornell &amp; Larcker criterion versus HTMT Criterion","type":"article-journal","volume":"890"},"uris":["http://www.mendeley.com/documents/?uuid=5025916c-c7bd-44bd-b8e8-55504699b013"]}],"mendeley":{"formattedCitation":"(Ab Hamid et al., 2017; Rahim &amp; Magner, 1996)","plainTextFormattedCitation":"(Ab Hamid et al., 2017; Rahim &amp; Magner, 1996)","previouslyFormattedCitation":"(Ab Hamid et al., 2017; Rahim &amp; Magner, 1996)"},"properties":{"noteIndex":0},"schema":"https://github.com/citation-style-language/schema/raw/master/csl-citation.json"}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(Ab Hamid et al., 2017; Rahim &amp; Magner, 1996)</w:t>
      </w:r>
      <w:r w:rsidRPr="00953CF3">
        <w:rPr>
          <w:rFonts w:ascii="Calibri" w:hAnsi="Calibri" w:cs="Calibri"/>
          <w:sz w:val="24"/>
          <w:szCs w:val="24"/>
        </w:rPr>
        <w:fldChar w:fldCharType="end"/>
      </w:r>
      <w:r w:rsidRPr="00953CF3">
        <w:rPr>
          <w:rFonts w:ascii="Calibri" w:hAnsi="Calibri" w:cs="Calibri"/>
          <w:sz w:val="24"/>
          <w:szCs w:val="24"/>
        </w:rPr>
        <w:t xml:space="preserve">. However, strategic planning (SP) and sector (S) constructs shows good discriminant validity. Similarly, the HTMT value for the relationship between OP and OC is 0.859, which exceeds the threshold value of 0.85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{"citationItems":[{"id":"ITEM-1","itemData":{"DOI":"10.1108/IntR-12-2017-0515","ISSN":"10662243","abstract":"Purpose: The purpose of this paper is to review and extend recent simulation studies on discriminant validity measures, contrasting the use of cutoff values (i.e. heuristics) with inferential tests. Design/methodology/approach: Based on a simulation study, which considers different construct correlations, sample sizes, numbers of indicators and loading patterns, the authors assess each criterion’s sensitivity to type I and type II errors. Findings: The findings of the simulation study provide further evidence for the robustness of the heterotrait–monotrait (HTMT) ratio of correlations criterion as an estimator of disattenuated (perfectly reliable) correlations between constructs, whose performance parallels that of the standard constrained PHI approach. Furthermore, the authors identify situations in which both methods fail and suggest an alternative criterion. Originality/value: Addressing the limitations of prior simulation studies, the authors use both directional comparisons (i.e. heuristics) and inferential tests to facilitate the comparison of the HTMT and PHI methods. Furthermore, the simulation considers criteria that have not been assessed in prior research.","author":[{"dropping-particle":"","family":"Franke","given":"George","non-dropping-particle":"","parse-names":false,"suffix":""},{"dropping-particle":"","family":"Sarstedt","given":"Marko","non-dropping-particle":"","parse-names":false,"suffix":""}],"container-title":"Internet Research","id":"ITEM-1","issue":"3","issued":{"date-parts":[["2019"]]},"page":"430-447","title":"Heuristics versus statistics in discriminant validity testing: a comparison of four procedures","type":"article-journal","volume":"29"},"uris":["http://www.mendeley.com/documents/?uuid=05196428-6a56-4cf2-a090-a7e76e992573"]}],"mendeley":{"formattedCitation":"(Franke &amp; Sarstedt, 2019)","plainTextFormattedCitation":"(Franke &amp; Sarstedt, 2019)","previouslyFormattedCitation":"(Franke &amp; Sarstedt,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(Franke &amp; Sarstedt, 2019)</w:t>
      </w:r>
      <w:r w:rsidRPr="00953CF3">
        <w:rPr>
          <w:rFonts w:ascii="Calibri" w:hAnsi="Calibri" w:cs="Calibri"/>
          <w:sz w:val="24"/>
          <w:szCs w:val="24"/>
        </w:rPr>
        <w:fldChar w:fldCharType="end"/>
      </w:r>
      <w:r w:rsidRPr="00953CF3">
        <w:rPr>
          <w:rFonts w:ascii="Calibri" w:hAnsi="Calibri" w:cs="Calibri"/>
          <w:sz w:val="24"/>
          <w:szCs w:val="24"/>
        </w:rPr>
        <w:t xml:space="preserve">, indicating a potential lack of discriminant validity between these constructs. However, according to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{"citationItems":[{"id":"ITEM-1","itemData":{"DOI":"10.1007/s11747-014-0403-8","ISBN":"1174701404","ISSN":"15527824","abstract":"Discriminant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Science","id":"ITEM-1","issue":"1","issued":{"date-parts":[["2015"]]},"page":"115-135","title":"A new criterion for assessing discriminant validity in variance-based structural equation modeling","type":"article-journal","volume":"43"},"uris":["http://www.mendeley.com/documents/?uuid=0746df83-820b-48ba-9836-dde47df38d02"]}],"mendeley":{"formattedCitation":"(Henseler et al., 2015)","manualFormatting":"Henseler et al. (2015)","plainTextFormattedCitation":"(Henseler et al., 2015)","previouslyFormattedCitation":"(Henseler et al., 2015)"},"properties":{"noteIndex":0},"schema":"https://github.com/citation-style-language/schema/raw/master/csl-citation.json"}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Henseler et al. (2015)</w:t>
      </w:r>
      <w:r w:rsidRPr="00953CF3">
        <w:rPr>
          <w:rFonts w:ascii="Calibri" w:hAnsi="Calibri" w:cs="Calibri"/>
          <w:sz w:val="24"/>
          <w:szCs w:val="24"/>
        </w:rPr>
        <w:fldChar w:fldCharType="end"/>
      </w:r>
      <w:r w:rsidRPr="00953CF3">
        <w:rPr>
          <w:rFonts w:ascii="Calibri" w:hAnsi="Calibri" w:cs="Calibri"/>
          <w:sz w:val="24"/>
          <w:szCs w:val="24"/>
        </w:rPr>
        <w:t xml:space="preserve">, HTMT with a threshold value between ranging 0.85 to 0.90 is accepted. </w:t>
      </w:r>
      <w:bookmarkStart w:id="46" w:name="_Hlk175649824"/>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{"citationItems":[{"id":"ITEM-1","itemData":{"DOI":"10.1007/s11747-014-0403-8","ISBN":"1174701404","ISSN":"15527824","abstract":"Discriminant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Science","id":"ITEM-1","issue":"1","issued":{"date-parts":[["2015"]]},"page":"115-135","title":"A new criterion for assessing discriminant validity in variance-based structural equation modeling","type":"article-journal","volume":"43"},"uris":["http://www.mendeley.com/documents/?uuid=0746df83-820b-48ba-9836-dde47df38d02"]}],"mendeley":{"formattedCitation":"(Henseler et al., 2015)","manualFormatting":"Henseler et al. (2015)","plainTextFormattedCitation":"(Henseler et al., 2015)","previouslyFormattedCitation":"(Henseler et al., 2015)"},"properties":{"noteIndex":0},"schema":"https://github.com/citation-style-language/schema/raw/master/csl-citation.json"}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Henseler et al. (2015)</w:t>
      </w:r>
      <w:r w:rsidRPr="00953CF3">
        <w:rPr>
          <w:rFonts w:ascii="Calibri" w:hAnsi="Calibri" w:cs="Calibri"/>
          <w:sz w:val="24"/>
          <w:szCs w:val="24"/>
        </w:rPr>
        <w:fldChar w:fldCharType="end"/>
      </w:r>
      <w:r w:rsidRPr="00953CF3">
        <w:rPr>
          <w:rFonts w:ascii="Calibri" w:hAnsi="Calibri" w:cs="Calibri"/>
          <w:sz w:val="24"/>
          <w:szCs w:val="24"/>
        </w:rPr>
        <w:t xml:space="preserve"> suggest using bootstrapping to formally test whether the HTMT is significantly lower than 1. Overall, discriminant validity can be accepted for this measurement model and supports the discriminant validity between the constructs.</w:t>
      </w:r>
    </w:p>
    <w:p w14:paraId="6051F755" w14:textId="77777777" w:rsidR="004D0958" w:rsidRDefault="004D0958" w:rsidP="00EB22E8">
      <w:pPr>
        <w:spacing w:after="0" w:line="240" w:lineRule="auto"/>
        <w:jc w:val="both"/>
        <w:rPr>
          <w:rFonts w:ascii="Calibri" w:hAnsi="Calibri" w:cs="Calibri"/>
          <w:sz w:val="24"/>
          <w:szCs w:val="24"/>
        </w:rPr>
      </w:pPr>
    </w:p>
    <w:p w14:paraId="65E71A21" w14:textId="77777777" w:rsidR="004D0958" w:rsidRDefault="004D0958" w:rsidP="00EB22E8">
      <w:pPr>
        <w:spacing w:after="0" w:line="240" w:lineRule="auto"/>
        <w:jc w:val="both"/>
        <w:rPr>
          <w:rFonts w:ascii="Calibri" w:hAnsi="Calibri" w:cs="Calibri"/>
          <w:sz w:val="24"/>
          <w:szCs w:val="24"/>
        </w:rPr>
      </w:pPr>
    </w:p>
    <w:p w14:paraId="5382B043" w14:textId="77777777" w:rsidR="004D0958" w:rsidRDefault="004D0958" w:rsidP="00EB22E8">
      <w:pPr>
        <w:spacing w:after="0" w:line="240" w:lineRule="auto"/>
        <w:jc w:val="both"/>
        <w:rPr>
          <w:rFonts w:ascii="Calibri" w:hAnsi="Calibri" w:cs="Calibri"/>
          <w:sz w:val="24"/>
          <w:szCs w:val="24"/>
        </w:rPr>
      </w:pPr>
    </w:p>
    <w:p w14:paraId="06593361" w14:textId="77777777" w:rsidR="004D0958" w:rsidRDefault="004D0958" w:rsidP="00EB22E8">
      <w:pPr>
        <w:spacing w:after="0" w:line="240" w:lineRule="auto"/>
        <w:jc w:val="both"/>
        <w:rPr>
          <w:rFonts w:ascii="Calibri" w:hAnsi="Calibri" w:cs="Calibri"/>
          <w:sz w:val="24"/>
          <w:szCs w:val="24"/>
        </w:rPr>
      </w:pPr>
    </w:p>
    <w:p w14:paraId="7E3E168F" w14:textId="77777777" w:rsidR="004D0958" w:rsidRDefault="004D0958" w:rsidP="00EB22E8">
      <w:pPr>
        <w:spacing w:after="0" w:line="240" w:lineRule="auto"/>
        <w:jc w:val="both"/>
        <w:rPr>
          <w:rFonts w:ascii="Calibri" w:hAnsi="Calibri" w:cs="Calibri"/>
          <w:sz w:val="24"/>
          <w:szCs w:val="24"/>
        </w:rPr>
      </w:pPr>
    </w:p>
    <w:p w14:paraId="5C308530" w14:textId="77777777" w:rsidR="004D0958" w:rsidRDefault="004D0958" w:rsidP="00EB22E8">
      <w:pPr>
        <w:spacing w:after="0" w:line="240" w:lineRule="auto"/>
        <w:jc w:val="both"/>
        <w:rPr>
          <w:rFonts w:ascii="Calibri" w:hAnsi="Calibri" w:cs="Calibri"/>
          <w:sz w:val="24"/>
          <w:szCs w:val="24"/>
        </w:rPr>
      </w:pPr>
    </w:p>
    <w:p w14:paraId="6F557B34" w14:textId="77777777" w:rsidR="004D0958" w:rsidRPr="00953CF3" w:rsidRDefault="004D0958" w:rsidP="00EB22E8">
      <w:pPr>
        <w:spacing w:after="0" w:line="240" w:lineRule="auto"/>
        <w:jc w:val="both"/>
        <w:rPr>
          <w:rFonts w:ascii="Calibri" w:hAnsi="Calibri" w:cs="Calibri"/>
          <w:sz w:val="24"/>
          <w:szCs w:val="24"/>
        </w:rPr>
      </w:pPr>
    </w:p>
    <w:bookmarkEnd w:id="46"/>
    <w:p w14:paraId="7FF51ED2" w14:textId="66E429F4" w:rsidR="000776A3" w:rsidRPr="000776A3" w:rsidRDefault="000776A3" w:rsidP="00252987">
      <w:pPr>
        <w:pStyle w:val="CaptionforTableUiTM"/>
      </w:pPr>
      <w:r>
        <w:lastRenderedPageBreak/>
        <w:t>Table 3</w:t>
      </w:r>
    </w:p>
    <w:p w14:paraId="16B56336" w14:textId="0642AF25" w:rsidR="00EB22E8" w:rsidRPr="000776A3" w:rsidRDefault="00EB22E8" w:rsidP="00252987">
      <w:pPr>
        <w:pStyle w:val="CaptionforTableUiTM"/>
      </w:pPr>
      <w:r w:rsidRPr="000776A3">
        <w:t xml:space="preserve">Measurement </w:t>
      </w:r>
      <w:r w:rsidR="000776A3" w:rsidRPr="000776A3">
        <w:t xml:space="preserve">Assessement </w:t>
      </w:r>
      <w:r w:rsidRPr="000776A3">
        <w:t xml:space="preserve">for </w:t>
      </w:r>
      <w:r w:rsidR="000776A3" w:rsidRPr="000776A3">
        <w:t xml:space="preserve">Variable </w:t>
      </w:r>
      <w:r w:rsidRPr="000776A3">
        <w:t xml:space="preserve">and </w:t>
      </w:r>
      <w:r w:rsidR="000776A3" w:rsidRPr="000776A3">
        <w:t>Indicators</w:t>
      </w:r>
    </w:p>
    <w:tbl>
      <w:tblPr>
        <w:tblW w:w="5000" w:type="pct"/>
        <w:jc w:val="center"/>
        <w:tblBorders>
          <w:top w:val="single" w:sz="6" w:space="0" w:color="auto"/>
          <w:bottom w:val="single" w:sz="6" w:space="0" w:color="auto"/>
          <w:insideH w:val="single" w:sz="6" w:space="0" w:color="auto"/>
        </w:tblBorders>
        <w:tblLook w:val="00A0" w:firstRow="1" w:lastRow="0" w:firstColumn="1" w:lastColumn="0" w:noHBand="0" w:noVBand="0"/>
      </w:tblPr>
      <w:tblGrid>
        <w:gridCol w:w="2573"/>
        <w:gridCol w:w="1683"/>
        <w:gridCol w:w="1826"/>
        <w:gridCol w:w="1474"/>
        <w:gridCol w:w="1474"/>
      </w:tblGrid>
      <w:tr w:rsidR="00EB22E8" w:rsidRPr="00953CF3" w14:paraId="33AEA776" w14:textId="77777777" w:rsidTr="004D0958">
        <w:trPr>
          <w:jc w:val="center"/>
        </w:trPr>
        <w:tc>
          <w:tcPr>
            <w:tcW w:w="1425" w:type="pct"/>
            <w:shd w:val="clear" w:color="auto" w:fill="auto"/>
          </w:tcPr>
          <w:p w14:paraId="47ABD52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Construct</w:t>
            </w:r>
          </w:p>
        </w:tc>
        <w:tc>
          <w:tcPr>
            <w:tcW w:w="932" w:type="pct"/>
          </w:tcPr>
          <w:p w14:paraId="261C038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Items</w:t>
            </w:r>
          </w:p>
        </w:tc>
        <w:tc>
          <w:tcPr>
            <w:tcW w:w="1011" w:type="pct"/>
          </w:tcPr>
          <w:p w14:paraId="1BC0B9F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Loadings</w:t>
            </w:r>
          </w:p>
        </w:tc>
        <w:tc>
          <w:tcPr>
            <w:tcW w:w="816" w:type="pct"/>
          </w:tcPr>
          <w:p w14:paraId="4BAA599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Mean</w:t>
            </w:r>
          </w:p>
        </w:tc>
        <w:tc>
          <w:tcPr>
            <w:tcW w:w="816" w:type="pct"/>
          </w:tcPr>
          <w:p w14:paraId="613B1C0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Standard Deviation</w:t>
            </w:r>
          </w:p>
        </w:tc>
      </w:tr>
      <w:tr w:rsidR="00EB22E8" w:rsidRPr="00953CF3" w14:paraId="6488BBC0" w14:textId="77777777" w:rsidTr="004D0958">
        <w:trPr>
          <w:jc w:val="center"/>
        </w:trPr>
        <w:tc>
          <w:tcPr>
            <w:tcW w:w="1425" w:type="pct"/>
            <w:shd w:val="clear" w:color="auto" w:fill="auto"/>
          </w:tcPr>
          <w:p w14:paraId="4E5B23D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Strategic Planning</w:t>
            </w:r>
          </w:p>
          <w:p w14:paraId="197A13D8" w14:textId="77777777" w:rsidR="00EB22E8" w:rsidRPr="00953CF3" w:rsidRDefault="00EB22E8" w:rsidP="005D3034">
            <w:pPr>
              <w:pStyle w:val="Tabletext4a"/>
              <w:spacing w:line="240" w:lineRule="auto"/>
              <w:rPr>
                <w:rFonts w:ascii="Calibri" w:hAnsi="Calibri" w:cs="Calibri"/>
                <w:sz w:val="24"/>
              </w:rPr>
            </w:pPr>
          </w:p>
          <w:p w14:paraId="7B58162A" w14:textId="77777777" w:rsidR="00EB22E8" w:rsidRPr="00953CF3" w:rsidRDefault="00EB22E8" w:rsidP="005D3034">
            <w:pPr>
              <w:pStyle w:val="Tabletext4a"/>
              <w:spacing w:line="240" w:lineRule="auto"/>
              <w:rPr>
                <w:rFonts w:ascii="Calibri" w:hAnsi="Calibri" w:cs="Calibri"/>
                <w:sz w:val="24"/>
              </w:rPr>
            </w:pPr>
          </w:p>
          <w:p w14:paraId="7D573B25" w14:textId="77777777" w:rsidR="00EB22E8" w:rsidRPr="00953CF3" w:rsidRDefault="00EB22E8" w:rsidP="005D3034">
            <w:pPr>
              <w:pStyle w:val="Tabletext4a"/>
              <w:spacing w:line="240" w:lineRule="auto"/>
              <w:rPr>
                <w:rFonts w:ascii="Calibri" w:hAnsi="Calibri" w:cs="Calibri"/>
                <w:sz w:val="24"/>
              </w:rPr>
            </w:pPr>
          </w:p>
          <w:p w14:paraId="1684FE3E" w14:textId="77777777" w:rsidR="00EB22E8" w:rsidRPr="00953CF3" w:rsidRDefault="00EB22E8" w:rsidP="005D3034">
            <w:pPr>
              <w:pStyle w:val="Tabletext4a"/>
              <w:spacing w:line="240" w:lineRule="auto"/>
              <w:rPr>
                <w:rFonts w:ascii="Calibri" w:hAnsi="Calibri" w:cs="Calibri"/>
                <w:sz w:val="24"/>
              </w:rPr>
            </w:pPr>
          </w:p>
          <w:p w14:paraId="071A577C" w14:textId="77777777" w:rsidR="00EB22E8" w:rsidRPr="00953CF3" w:rsidRDefault="00EB22E8" w:rsidP="005D3034">
            <w:pPr>
              <w:pStyle w:val="Tabletext4a"/>
              <w:spacing w:line="240" w:lineRule="auto"/>
              <w:rPr>
                <w:rFonts w:ascii="Calibri" w:hAnsi="Calibri" w:cs="Calibri"/>
                <w:sz w:val="24"/>
              </w:rPr>
            </w:pPr>
          </w:p>
          <w:p w14:paraId="189AE40D" w14:textId="77777777" w:rsidR="00EB22E8" w:rsidRPr="00953CF3" w:rsidRDefault="00EB22E8" w:rsidP="005D3034">
            <w:pPr>
              <w:pStyle w:val="Tabletext4a"/>
              <w:spacing w:line="240" w:lineRule="auto"/>
              <w:rPr>
                <w:rFonts w:ascii="Calibri" w:hAnsi="Calibri" w:cs="Calibri"/>
                <w:sz w:val="24"/>
              </w:rPr>
            </w:pPr>
          </w:p>
          <w:p w14:paraId="092B7C73" w14:textId="77777777" w:rsidR="00EB22E8" w:rsidRPr="00953CF3" w:rsidRDefault="00EB22E8" w:rsidP="005D3034">
            <w:pPr>
              <w:pStyle w:val="Tabletext4a"/>
              <w:spacing w:line="240" w:lineRule="auto"/>
              <w:rPr>
                <w:rFonts w:ascii="Calibri" w:hAnsi="Calibri" w:cs="Calibri"/>
                <w:sz w:val="24"/>
              </w:rPr>
            </w:pPr>
          </w:p>
          <w:p w14:paraId="6452045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Organisational Competence</w:t>
            </w:r>
          </w:p>
          <w:p w14:paraId="397C8EA3" w14:textId="77777777" w:rsidR="00EB22E8" w:rsidRPr="00953CF3" w:rsidRDefault="00EB22E8" w:rsidP="005D3034">
            <w:pPr>
              <w:pStyle w:val="Tabletext4a"/>
              <w:spacing w:line="240" w:lineRule="auto"/>
              <w:rPr>
                <w:rFonts w:ascii="Calibri" w:hAnsi="Calibri" w:cs="Calibri"/>
                <w:sz w:val="24"/>
              </w:rPr>
            </w:pPr>
          </w:p>
          <w:p w14:paraId="7A78DCAD" w14:textId="77777777" w:rsidR="00EB22E8" w:rsidRPr="00953CF3" w:rsidRDefault="00EB22E8" w:rsidP="005D3034">
            <w:pPr>
              <w:pStyle w:val="Tabletext4a"/>
              <w:spacing w:line="240" w:lineRule="auto"/>
              <w:rPr>
                <w:rFonts w:ascii="Calibri" w:hAnsi="Calibri" w:cs="Calibri"/>
                <w:sz w:val="24"/>
              </w:rPr>
            </w:pPr>
          </w:p>
          <w:p w14:paraId="09B6D468" w14:textId="77777777" w:rsidR="00EB22E8" w:rsidRPr="00953CF3" w:rsidRDefault="00EB22E8" w:rsidP="005D3034">
            <w:pPr>
              <w:pStyle w:val="Tabletext4a"/>
              <w:spacing w:line="240" w:lineRule="auto"/>
              <w:rPr>
                <w:rFonts w:ascii="Calibri" w:hAnsi="Calibri" w:cs="Calibri"/>
                <w:sz w:val="24"/>
              </w:rPr>
            </w:pPr>
          </w:p>
          <w:p w14:paraId="45FF617D" w14:textId="77777777" w:rsidR="00EB22E8" w:rsidRPr="00953CF3" w:rsidRDefault="00EB22E8" w:rsidP="005D3034">
            <w:pPr>
              <w:pStyle w:val="Tabletext4a"/>
              <w:spacing w:line="240" w:lineRule="auto"/>
              <w:rPr>
                <w:rFonts w:ascii="Calibri" w:hAnsi="Calibri" w:cs="Calibri"/>
                <w:sz w:val="24"/>
              </w:rPr>
            </w:pPr>
          </w:p>
          <w:p w14:paraId="714BCBBA" w14:textId="77777777" w:rsidR="00EB22E8" w:rsidRPr="00953CF3" w:rsidRDefault="00EB22E8" w:rsidP="005D3034">
            <w:pPr>
              <w:pStyle w:val="Tabletext4a"/>
              <w:spacing w:line="240" w:lineRule="auto"/>
              <w:rPr>
                <w:rFonts w:ascii="Calibri" w:hAnsi="Calibri" w:cs="Calibri"/>
                <w:sz w:val="24"/>
              </w:rPr>
            </w:pPr>
          </w:p>
          <w:p w14:paraId="03D39E2D" w14:textId="77777777" w:rsidR="00EB22E8" w:rsidRPr="00953CF3" w:rsidRDefault="00EB22E8" w:rsidP="005D3034">
            <w:pPr>
              <w:pStyle w:val="Tabletext4a"/>
              <w:spacing w:line="240" w:lineRule="auto"/>
              <w:rPr>
                <w:rFonts w:ascii="Calibri" w:hAnsi="Calibri" w:cs="Calibri"/>
                <w:sz w:val="24"/>
              </w:rPr>
            </w:pPr>
          </w:p>
          <w:p w14:paraId="6867E4B5" w14:textId="77777777" w:rsidR="00EB22E8" w:rsidRPr="00953CF3" w:rsidRDefault="00EB22E8" w:rsidP="005D3034">
            <w:pPr>
              <w:pStyle w:val="Tabletext4a"/>
              <w:spacing w:line="240" w:lineRule="auto"/>
              <w:rPr>
                <w:rFonts w:ascii="Calibri" w:hAnsi="Calibri" w:cs="Calibri"/>
                <w:sz w:val="24"/>
              </w:rPr>
            </w:pPr>
          </w:p>
          <w:p w14:paraId="74BDF514" w14:textId="77777777" w:rsidR="00EB22E8" w:rsidRPr="00953CF3" w:rsidRDefault="00EB22E8" w:rsidP="005D3034">
            <w:pPr>
              <w:pStyle w:val="Tabletext4a"/>
              <w:spacing w:line="240" w:lineRule="auto"/>
              <w:rPr>
                <w:rFonts w:ascii="Calibri" w:hAnsi="Calibri" w:cs="Calibri"/>
                <w:sz w:val="24"/>
              </w:rPr>
            </w:pPr>
          </w:p>
          <w:p w14:paraId="366FEDBD" w14:textId="77777777" w:rsidR="00EB22E8" w:rsidRPr="00953CF3" w:rsidRDefault="00EB22E8" w:rsidP="005D3034">
            <w:pPr>
              <w:pStyle w:val="Tabletext4a"/>
              <w:spacing w:line="240" w:lineRule="auto"/>
              <w:rPr>
                <w:rFonts w:ascii="Calibri" w:hAnsi="Calibri" w:cs="Calibri"/>
                <w:sz w:val="24"/>
              </w:rPr>
            </w:pPr>
          </w:p>
          <w:p w14:paraId="7F002DAB" w14:textId="77777777" w:rsidR="00EB22E8" w:rsidRPr="00953CF3" w:rsidRDefault="00EB22E8" w:rsidP="005D3034">
            <w:pPr>
              <w:pStyle w:val="Tabletext4a"/>
              <w:spacing w:line="240" w:lineRule="auto"/>
              <w:rPr>
                <w:rFonts w:ascii="Calibri" w:hAnsi="Calibri" w:cs="Calibri"/>
                <w:sz w:val="24"/>
              </w:rPr>
            </w:pPr>
          </w:p>
          <w:p w14:paraId="44E4FA4C" w14:textId="77777777" w:rsidR="00EB22E8" w:rsidRPr="00953CF3" w:rsidRDefault="00EB22E8" w:rsidP="005D3034">
            <w:pPr>
              <w:pStyle w:val="Tabletext4a"/>
              <w:spacing w:line="240" w:lineRule="auto"/>
              <w:rPr>
                <w:rFonts w:ascii="Calibri" w:hAnsi="Calibri" w:cs="Calibri"/>
                <w:sz w:val="24"/>
              </w:rPr>
            </w:pPr>
          </w:p>
          <w:p w14:paraId="1F631525" w14:textId="77777777" w:rsidR="00EB22E8" w:rsidRPr="00953CF3" w:rsidRDefault="00EB22E8" w:rsidP="005D3034">
            <w:pPr>
              <w:pStyle w:val="Tabletext4a"/>
              <w:spacing w:line="240" w:lineRule="auto"/>
              <w:rPr>
                <w:rFonts w:ascii="Calibri" w:hAnsi="Calibri" w:cs="Calibri"/>
                <w:sz w:val="24"/>
              </w:rPr>
            </w:pPr>
          </w:p>
          <w:p w14:paraId="372EF69F" w14:textId="77777777" w:rsidR="00EB22E8" w:rsidRPr="00953CF3" w:rsidRDefault="00EB22E8" w:rsidP="005D3034">
            <w:pPr>
              <w:pStyle w:val="Tabletext4a"/>
              <w:spacing w:line="240" w:lineRule="auto"/>
              <w:rPr>
                <w:rFonts w:ascii="Calibri" w:hAnsi="Calibri" w:cs="Calibri"/>
                <w:sz w:val="24"/>
              </w:rPr>
            </w:pPr>
          </w:p>
          <w:p w14:paraId="1FB804DC" w14:textId="77777777" w:rsidR="00EB22E8" w:rsidRPr="00953CF3" w:rsidRDefault="00EB22E8" w:rsidP="005D3034">
            <w:pPr>
              <w:pStyle w:val="Tabletext4a"/>
              <w:spacing w:line="240" w:lineRule="auto"/>
              <w:rPr>
                <w:rFonts w:ascii="Calibri" w:hAnsi="Calibri" w:cs="Calibri"/>
                <w:sz w:val="24"/>
              </w:rPr>
            </w:pPr>
          </w:p>
          <w:p w14:paraId="719F3041" w14:textId="77777777" w:rsidR="00EB22E8" w:rsidRPr="00953CF3" w:rsidRDefault="00EB22E8" w:rsidP="005D3034">
            <w:pPr>
              <w:pStyle w:val="Tabletext4a"/>
              <w:spacing w:line="240" w:lineRule="auto"/>
              <w:rPr>
                <w:rFonts w:ascii="Calibri" w:hAnsi="Calibri" w:cs="Calibri"/>
                <w:sz w:val="24"/>
              </w:rPr>
            </w:pPr>
          </w:p>
          <w:p w14:paraId="030B20A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Organisational Performance</w:t>
            </w:r>
          </w:p>
          <w:p w14:paraId="5CEF936F" w14:textId="77777777" w:rsidR="00EB22E8" w:rsidRPr="00953CF3" w:rsidRDefault="00EB22E8" w:rsidP="005D3034">
            <w:pPr>
              <w:pStyle w:val="Tabletext4a"/>
              <w:spacing w:line="240" w:lineRule="auto"/>
              <w:rPr>
                <w:rFonts w:ascii="Calibri" w:hAnsi="Calibri" w:cs="Calibri"/>
                <w:sz w:val="24"/>
              </w:rPr>
            </w:pPr>
          </w:p>
          <w:p w14:paraId="6DF7E616" w14:textId="77777777" w:rsidR="00EB22E8" w:rsidRPr="00953CF3" w:rsidRDefault="00EB22E8" w:rsidP="005D3034">
            <w:pPr>
              <w:pStyle w:val="Tabletext4a"/>
              <w:spacing w:line="240" w:lineRule="auto"/>
              <w:rPr>
                <w:rFonts w:ascii="Calibri" w:hAnsi="Calibri" w:cs="Calibri"/>
                <w:sz w:val="24"/>
              </w:rPr>
            </w:pPr>
          </w:p>
          <w:p w14:paraId="5A42C5E3" w14:textId="77777777" w:rsidR="00EB22E8" w:rsidRPr="00953CF3" w:rsidRDefault="00EB22E8" w:rsidP="005D3034">
            <w:pPr>
              <w:pStyle w:val="Tabletext4a"/>
              <w:spacing w:line="240" w:lineRule="auto"/>
              <w:rPr>
                <w:rFonts w:ascii="Calibri" w:hAnsi="Calibri" w:cs="Calibri"/>
                <w:sz w:val="24"/>
              </w:rPr>
            </w:pPr>
          </w:p>
          <w:p w14:paraId="4EAE84E2" w14:textId="77777777" w:rsidR="00EB22E8" w:rsidRPr="00953CF3" w:rsidRDefault="00EB22E8" w:rsidP="005D3034">
            <w:pPr>
              <w:pStyle w:val="Tabletext4a"/>
              <w:spacing w:line="240" w:lineRule="auto"/>
              <w:rPr>
                <w:rFonts w:ascii="Calibri" w:hAnsi="Calibri" w:cs="Calibri"/>
                <w:sz w:val="24"/>
              </w:rPr>
            </w:pPr>
          </w:p>
          <w:p w14:paraId="182CAFC4" w14:textId="77777777" w:rsidR="00EB22E8" w:rsidRPr="00953CF3" w:rsidRDefault="00EB22E8" w:rsidP="005D3034">
            <w:pPr>
              <w:pStyle w:val="Tabletext4a"/>
              <w:spacing w:line="240" w:lineRule="auto"/>
              <w:rPr>
                <w:rFonts w:ascii="Calibri" w:hAnsi="Calibri" w:cs="Calibri"/>
                <w:sz w:val="24"/>
              </w:rPr>
            </w:pPr>
          </w:p>
          <w:p w14:paraId="055FA7A2" w14:textId="77777777" w:rsidR="00EB22E8" w:rsidRPr="00953CF3" w:rsidRDefault="00EB22E8" w:rsidP="005D3034">
            <w:pPr>
              <w:pStyle w:val="Tabletext4a"/>
              <w:spacing w:line="240" w:lineRule="auto"/>
              <w:rPr>
                <w:rFonts w:ascii="Calibri" w:hAnsi="Calibri" w:cs="Calibri"/>
                <w:sz w:val="24"/>
              </w:rPr>
            </w:pPr>
          </w:p>
          <w:p w14:paraId="41AE9285" w14:textId="77777777" w:rsidR="00EB22E8" w:rsidRPr="00953CF3" w:rsidRDefault="00EB22E8" w:rsidP="005D3034">
            <w:pPr>
              <w:pStyle w:val="Tabletext4a"/>
              <w:spacing w:line="240" w:lineRule="auto"/>
              <w:rPr>
                <w:rFonts w:ascii="Calibri" w:hAnsi="Calibri" w:cs="Calibri"/>
                <w:sz w:val="24"/>
              </w:rPr>
            </w:pPr>
          </w:p>
          <w:p w14:paraId="6137D9A6" w14:textId="77777777" w:rsidR="00EB22E8" w:rsidRPr="00953CF3" w:rsidRDefault="00EB22E8" w:rsidP="005D3034">
            <w:pPr>
              <w:pStyle w:val="Tabletext4a"/>
              <w:spacing w:line="240" w:lineRule="auto"/>
              <w:rPr>
                <w:rFonts w:ascii="Calibri" w:hAnsi="Calibri" w:cs="Calibri"/>
                <w:sz w:val="24"/>
              </w:rPr>
            </w:pPr>
          </w:p>
          <w:p w14:paraId="36A58D45" w14:textId="77777777" w:rsidR="00EB22E8" w:rsidRPr="00953CF3" w:rsidRDefault="00EB22E8" w:rsidP="005D3034">
            <w:pPr>
              <w:pStyle w:val="Tabletext4a"/>
              <w:spacing w:line="240" w:lineRule="auto"/>
              <w:rPr>
                <w:rFonts w:ascii="Calibri" w:hAnsi="Calibri" w:cs="Calibri"/>
                <w:sz w:val="24"/>
              </w:rPr>
            </w:pPr>
          </w:p>
          <w:p w14:paraId="0829735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Sector</w:t>
            </w:r>
          </w:p>
        </w:tc>
        <w:tc>
          <w:tcPr>
            <w:tcW w:w="932" w:type="pct"/>
          </w:tcPr>
          <w:p w14:paraId="393AEAA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SP1</w:t>
            </w:r>
          </w:p>
          <w:p w14:paraId="24491A4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SP2</w:t>
            </w:r>
          </w:p>
          <w:p w14:paraId="238106A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SP3</w:t>
            </w:r>
          </w:p>
          <w:p w14:paraId="27EA1D9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SP4</w:t>
            </w:r>
          </w:p>
          <w:p w14:paraId="5B7E4EF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SP5</w:t>
            </w:r>
          </w:p>
          <w:p w14:paraId="17A9735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SP6</w:t>
            </w:r>
          </w:p>
          <w:p w14:paraId="5ABB91B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SP7</w:t>
            </w:r>
          </w:p>
          <w:p w14:paraId="68D339D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SP8</w:t>
            </w:r>
          </w:p>
          <w:p w14:paraId="0A5F6ED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w:t>
            </w:r>
          </w:p>
          <w:p w14:paraId="0A2CC1C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C2</w:t>
            </w:r>
          </w:p>
          <w:p w14:paraId="72125FD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C3</w:t>
            </w:r>
          </w:p>
          <w:p w14:paraId="45F444B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C4</w:t>
            </w:r>
          </w:p>
          <w:p w14:paraId="46FD6A4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C5</w:t>
            </w:r>
          </w:p>
          <w:p w14:paraId="02E26C4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C6</w:t>
            </w:r>
          </w:p>
          <w:p w14:paraId="435F99E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C7</w:t>
            </w:r>
          </w:p>
          <w:p w14:paraId="45A03E2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C8</w:t>
            </w:r>
          </w:p>
          <w:p w14:paraId="2F7CA1E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C9</w:t>
            </w:r>
          </w:p>
          <w:p w14:paraId="5B5CD97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C10</w:t>
            </w:r>
          </w:p>
          <w:p w14:paraId="140E7D7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C11</w:t>
            </w:r>
          </w:p>
          <w:p w14:paraId="0AEF5D8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C12</w:t>
            </w:r>
          </w:p>
          <w:p w14:paraId="1BE2BE3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C13</w:t>
            </w:r>
          </w:p>
          <w:p w14:paraId="64A8C94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C14</w:t>
            </w:r>
          </w:p>
          <w:p w14:paraId="3A3DAB1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C15</w:t>
            </w:r>
          </w:p>
          <w:p w14:paraId="6AD8669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C16</w:t>
            </w:r>
          </w:p>
          <w:p w14:paraId="0AE4B0A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EC1</w:t>
            </w:r>
          </w:p>
          <w:p w14:paraId="0259016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EC2</w:t>
            </w:r>
          </w:p>
          <w:p w14:paraId="2B97C25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EC3</w:t>
            </w:r>
          </w:p>
          <w:p w14:paraId="7807F32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EC4</w:t>
            </w:r>
          </w:p>
          <w:p w14:paraId="640804B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S1</w:t>
            </w:r>
          </w:p>
          <w:p w14:paraId="22A8FF4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S2</w:t>
            </w:r>
          </w:p>
          <w:p w14:paraId="4856F04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S3</w:t>
            </w:r>
          </w:p>
          <w:p w14:paraId="4A4BF22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S4</w:t>
            </w:r>
          </w:p>
          <w:p w14:paraId="5E95F51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EN1</w:t>
            </w:r>
          </w:p>
          <w:p w14:paraId="39E890A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EN2</w:t>
            </w:r>
          </w:p>
          <w:p w14:paraId="2A01547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EN3</w:t>
            </w:r>
          </w:p>
          <w:p w14:paraId="101158B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EN4</w:t>
            </w:r>
          </w:p>
          <w:p w14:paraId="0485C41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w:t>
            </w:r>
          </w:p>
        </w:tc>
        <w:tc>
          <w:tcPr>
            <w:tcW w:w="1011" w:type="pct"/>
          </w:tcPr>
          <w:p w14:paraId="1ABF9A9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0.860</w:t>
            </w:r>
          </w:p>
          <w:p w14:paraId="439B5C1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0.840</w:t>
            </w:r>
          </w:p>
          <w:p w14:paraId="3A28BD2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0.733</w:t>
            </w:r>
          </w:p>
          <w:p w14:paraId="47ECDF4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0.840</w:t>
            </w:r>
          </w:p>
          <w:p w14:paraId="653F62E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0.870</w:t>
            </w:r>
          </w:p>
          <w:p w14:paraId="4BC291F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0.896</w:t>
            </w:r>
          </w:p>
          <w:p w14:paraId="026653E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0.867</w:t>
            </w:r>
          </w:p>
          <w:p w14:paraId="2AAC731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0.848</w:t>
            </w:r>
          </w:p>
          <w:p w14:paraId="34C92F5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0.768</w:t>
            </w:r>
          </w:p>
          <w:p w14:paraId="2529637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0.826</w:t>
            </w:r>
          </w:p>
          <w:p w14:paraId="3FD882D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0.789</w:t>
            </w:r>
          </w:p>
          <w:p w14:paraId="701FA8E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0.788</w:t>
            </w:r>
          </w:p>
          <w:p w14:paraId="099F6E0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0.753</w:t>
            </w:r>
          </w:p>
          <w:p w14:paraId="444BC5F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0.858</w:t>
            </w:r>
          </w:p>
          <w:p w14:paraId="29F5CDD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0.835</w:t>
            </w:r>
          </w:p>
          <w:p w14:paraId="55E6DE1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0.837</w:t>
            </w:r>
          </w:p>
          <w:p w14:paraId="14E3E80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0.778</w:t>
            </w:r>
          </w:p>
          <w:p w14:paraId="0649718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0.853</w:t>
            </w:r>
          </w:p>
          <w:p w14:paraId="4A94C36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0.833</w:t>
            </w:r>
          </w:p>
          <w:p w14:paraId="4818EFD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0.801</w:t>
            </w:r>
          </w:p>
          <w:p w14:paraId="7FB6693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0.826</w:t>
            </w:r>
          </w:p>
          <w:p w14:paraId="13EE655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0.858</w:t>
            </w:r>
          </w:p>
          <w:p w14:paraId="3BB209F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0.864</w:t>
            </w:r>
          </w:p>
          <w:p w14:paraId="38359A1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0.831</w:t>
            </w:r>
          </w:p>
          <w:p w14:paraId="7B64DE6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0.729</w:t>
            </w:r>
          </w:p>
          <w:p w14:paraId="67B63B1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0.631</w:t>
            </w:r>
          </w:p>
          <w:p w14:paraId="5506ABD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0.809</w:t>
            </w:r>
          </w:p>
          <w:p w14:paraId="7BFC1F7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0.838</w:t>
            </w:r>
          </w:p>
          <w:p w14:paraId="124F09F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0.858</w:t>
            </w:r>
          </w:p>
          <w:p w14:paraId="7D3D3EE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0.815</w:t>
            </w:r>
          </w:p>
          <w:p w14:paraId="31A4559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0.827</w:t>
            </w:r>
          </w:p>
          <w:p w14:paraId="0874DBA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0.783</w:t>
            </w:r>
          </w:p>
          <w:p w14:paraId="061C307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0.812</w:t>
            </w:r>
          </w:p>
          <w:p w14:paraId="027B72E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0.680</w:t>
            </w:r>
          </w:p>
          <w:p w14:paraId="54F3306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0.772</w:t>
            </w:r>
          </w:p>
          <w:p w14:paraId="1094B34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0.739</w:t>
            </w:r>
          </w:p>
          <w:p w14:paraId="33AE0C0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1.000</w:t>
            </w:r>
          </w:p>
        </w:tc>
        <w:tc>
          <w:tcPr>
            <w:tcW w:w="816" w:type="pct"/>
          </w:tcPr>
          <w:p w14:paraId="370F1CB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4.362</w:t>
            </w:r>
          </w:p>
          <w:p w14:paraId="59CE561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4.319</w:t>
            </w:r>
          </w:p>
          <w:p w14:paraId="5BC9FC4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4.275</w:t>
            </w:r>
          </w:p>
          <w:p w14:paraId="6EE14CD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4.051</w:t>
            </w:r>
          </w:p>
          <w:p w14:paraId="544EEF9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4.051</w:t>
            </w:r>
          </w:p>
          <w:p w14:paraId="734B236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4.167</w:t>
            </w:r>
          </w:p>
          <w:p w14:paraId="2499868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3.964</w:t>
            </w:r>
          </w:p>
          <w:p w14:paraId="30C9A7F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3.949</w:t>
            </w:r>
          </w:p>
          <w:p w14:paraId="433D121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3.899</w:t>
            </w:r>
          </w:p>
          <w:p w14:paraId="18EC872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4.036</w:t>
            </w:r>
          </w:p>
          <w:p w14:paraId="450A9C5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3.870</w:t>
            </w:r>
          </w:p>
          <w:p w14:paraId="431DA5E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3.754</w:t>
            </w:r>
          </w:p>
          <w:p w14:paraId="6371798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3.761</w:t>
            </w:r>
          </w:p>
          <w:p w14:paraId="134F691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3.978</w:t>
            </w:r>
          </w:p>
          <w:p w14:paraId="687F4A4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3.732</w:t>
            </w:r>
          </w:p>
          <w:p w14:paraId="76527FF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3.739</w:t>
            </w:r>
          </w:p>
          <w:p w14:paraId="5603A9E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3.971</w:t>
            </w:r>
          </w:p>
          <w:p w14:paraId="6598E87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4.123</w:t>
            </w:r>
          </w:p>
          <w:p w14:paraId="361BF5C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4.043</w:t>
            </w:r>
          </w:p>
          <w:p w14:paraId="69AFA7A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3.949</w:t>
            </w:r>
          </w:p>
          <w:p w14:paraId="12BEC66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3.754</w:t>
            </w:r>
          </w:p>
          <w:p w14:paraId="3BCD002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4.101</w:t>
            </w:r>
          </w:p>
          <w:p w14:paraId="428BC99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4.116</w:t>
            </w:r>
          </w:p>
          <w:p w14:paraId="07C23FA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3.964</w:t>
            </w:r>
          </w:p>
          <w:p w14:paraId="4211160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3.913</w:t>
            </w:r>
          </w:p>
          <w:p w14:paraId="2485F58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3.572</w:t>
            </w:r>
          </w:p>
          <w:p w14:paraId="4228719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3.913</w:t>
            </w:r>
          </w:p>
          <w:p w14:paraId="24998C6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3.906</w:t>
            </w:r>
          </w:p>
          <w:p w14:paraId="31AB7B1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4.007</w:t>
            </w:r>
          </w:p>
          <w:p w14:paraId="1A9E2C5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4.101</w:t>
            </w:r>
          </w:p>
          <w:p w14:paraId="41182A0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4.080</w:t>
            </w:r>
          </w:p>
          <w:p w14:paraId="5710096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4.159</w:t>
            </w:r>
          </w:p>
          <w:p w14:paraId="1D45B89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3.848</w:t>
            </w:r>
          </w:p>
          <w:p w14:paraId="16C7629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3.652</w:t>
            </w:r>
          </w:p>
          <w:p w14:paraId="7A1DACE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3.790</w:t>
            </w:r>
          </w:p>
          <w:p w14:paraId="5F7F957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3.804</w:t>
            </w:r>
          </w:p>
          <w:p w14:paraId="3C95542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0.841</w:t>
            </w:r>
          </w:p>
        </w:tc>
        <w:tc>
          <w:tcPr>
            <w:tcW w:w="816" w:type="pct"/>
          </w:tcPr>
          <w:p w14:paraId="47C9AA1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0.722</w:t>
            </w:r>
          </w:p>
          <w:p w14:paraId="1E900DD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0.722</w:t>
            </w:r>
          </w:p>
          <w:p w14:paraId="17702C9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0.796</w:t>
            </w:r>
          </w:p>
          <w:p w14:paraId="456AEF1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0.854</w:t>
            </w:r>
          </w:p>
          <w:p w14:paraId="3262866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0.854</w:t>
            </w:r>
          </w:p>
          <w:p w14:paraId="08CB7A8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0.881</w:t>
            </w:r>
          </w:p>
          <w:p w14:paraId="01288E1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0.928</w:t>
            </w:r>
          </w:p>
          <w:p w14:paraId="0BDF1A2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0.895</w:t>
            </w:r>
          </w:p>
          <w:p w14:paraId="08FA832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0.927</w:t>
            </w:r>
          </w:p>
          <w:p w14:paraId="0D85B39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0.802</w:t>
            </w:r>
          </w:p>
          <w:p w14:paraId="5D46755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0.806</w:t>
            </w:r>
          </w:p>
          <w:p w14:paraId="73105A8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0.867</w:t>
            </w:r>
          </w:p>
          <w:p w14:paraId="556D5C4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1.094</w:t>
            </w:r>
          </w:p>
          <w:p w14:paraId="5F7935C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0.872</w:t>
            </w:r>
          </w:p>
          <w:p w14:paraId="4811F3E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0.967</w:t>
            </w:r>
          </w:p>
          <w:p w14:paraId="73C6DD7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0.943</w:t>
            </w:r>
          </w:p>
          <w:p w14:paraId="2F2B752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0.955</w:t>
            </w:r>
          </w:p>
          <w:p w14:paraId="3139245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0.888</w:t>
            </w:r>
          </w:p>
          <w:p w14:paraId="7834F88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0.931</w:t>
            </w:r>
          </w:p>
          <w:p w14:paraId="232F065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0.950</w:t>
            </w:r>
          </w:p>
          <w:p w14:paraId="5E142E5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0.962</w:t>
            </w:r>
          </w:p>
          <w:p w14:paraId="4741E86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0.942</w:t>
            </w:r>
          </w:p>
          <w:p w14:paraId="467D0DA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0.893</w:t>
            </w:r>
          </w:p>
          <w:p w14:paraId="4682C5B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0.971</w:t>
            </w:r>
          </w:p>
          <w:p w14:paraId="21E8FBB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0.897</w:t>
            </w:r>
          </w:p>
          <w:p w14:paraId="020C7DD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0.884</w:t>
            </w:r>
          </w:p>
          <w:p w14:paraId="344427A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0.838</w:t>
            </w:r>
          </w:p>
          <w:p w14:paraId="35B0F76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0.833</w:t>
            </w:r>
          </w:p>
          <w:p w14:paraId="610FDF7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0.830</w:t>
            </w:r>
          </w:p>
          <w:p w14:paraId="38FCC92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0.810</w:t>
            </w:r>
          </w:p>
          <w:p w14:paraId="54BD866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0.799</w:t>
            </w:r>
          </w:p>
          <w:p w14:paraId="05D90D5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0.735</w:t>
            </w:r>
          </w:p>
          <w:p w14:paraId="72E1446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0.932</w:t>
            </w:r>
          </w:p>
          <w:p w14:paraId="470A0B0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1.047</w:t>
            </w:r>
          </w:p>
          <w:p w14:paraId="675686E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0.951</w:t>
            </w:r>
          </w:p>
          <w:p w14:paraId="7D831B7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1.021</w:t>
            </w:r>
          </w:p>
          <w:p w14:paraId="29C0CD1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0.366</w:t>
            </w:r>
          </w:p>
        </w:tc>
      </w:tr>
    </w:tbl>
    <w:p w14:paraId="67523D60" w14:textId="77777777" w:rsidR="004D0958" w:rsidRDefault="004D0958" w:rsidP="00252987">
      <w:pPr>
        <w:pStyle w:val="CaptionforTableUiTM"/>
      </w:pPr>
    </w:p>
    <w:p w14:paraId="5E21AF01" w14:textId="77777777" w:rsidR="004D0958" w:rsidRDefault="004D0958" w:rsidP="004D0958">
      <w:pPr>
        <w:rPr>
          <w:lang w:val="en-GB"/>
        </w:rPr>
      </w:pPr>
    </w:p>
    <w:p w14:paraId="388394BF" w14:textId="77777777" w:rsidR="004D0958" w:rsidRDefault="004D0958" w:rsidP="004D0958">
      <w:pPr>
        <w:rPr>
          <w:lang w:val="en-GB"/>
        </w:rPr>
      </w:pPr>
    </w:p>
    <w:p w14:paraId="11452505" w14:textId="77777777" w:rsidR="004D0958" w:rsidRDefault="004D0958" w:rsidP="004D0958">
      <w:pPr>
        <w:rPr>
          <w:lang w:val="en-GB"/>
        </w:rPr>
      </w:pPr>
    </w:p>
    <w:p w14:paraId="5AD849F5" w14:textId="71E2D459" w:rsidR="000776A3" w:rsidRPr="000776A3" w:rsidRDefault="000776A3" w:rsidP="00252987">
      <w:pPr>
        <w:pStyle w:val="CaptionforTableUiTM"/>
      </w:pPr>
      <w:bookmarkStart w:id="47" w:name="_Hlk175658063"/>
      <w:r>
        <w:lastRenderedPageBreak/>
        <w:t>Table 3</w:t>
      </w:r>
    </w:p>
    <w:p w14:paraId="12732CE9" w14:textId="4745C661" w:rsidR="00EB22E8" w:rsidRPr="00953CF3" w:rsidRDefault="00EB22E8" w:rsidP="00252987">
      <w:pPr>
        <w:pStyle w:val="CaptionforTableUiTM"/>
      </w:pPr>
      <w:r w:rsidRPr="00953CF3">
        <w:t xml:space="preserve">Convergent </w:t>
      </w:r>
      <w:r w:rsidR="004D0958" w:rsidRPr="00953CF3">
        <w:t>Validity</w:t>
      </w:r>
    </w:p>
    <w:tbl>
      <w:tblPr>
        <w:tblW w:w="5000" w:type="pct"/>
        <w:tblBorders>
          <w:top w:val="single" w:sz="6" w:space="0" w:color="auto"/>
          <w:bottom w:val="single" w:sz="6" w:space="0" w:color="auto"/>
          <w:insideH w:val="single" w:sz="6" w:space="0" w:color="auto"/>
        </w:tblBorders>
        <w:tblLook w:val="00A0" w:firstRow="1" w:lastRow="0" w:firstColumn="1" w:lastColumn="0" w:noHBand="0" w:noVBand="0"/>
      </w:tblPr>
      <w:tblGrid>
        <w:gridCol w:w="3151"/>
        <w:gridCol w:w="1891"/>
        <w:gridCol w:w="1351"/>
        <w:gridCol w:w="1441"/>
        <w:gridCol w:w="1196"/>
      </w:tblGrid>
      <w:tr w:rsidR="00EB22E8" w:rsidRPr="00953CF3" w14:paraId="7580213F" w14:textId="77777777" w:rsidTr="004D0958">
        <w:tc>
          <w:tcPr>
            <w:tcW w:w="1745" w:type="pct"/>
            <w:shd w:val="clear" w:color="auto" w:fill="auto"/>
          </w:tcPr>
          <w:p w14:paraId="678EAC1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Construct</w:t>
            </w:r>
          </w:p>
        </w:tc>
        <w:tc>
          <w:tcPr>
            <w:tcW w:w="1047" w:type="pct"/>
          </w:tcPr>
          <w:p w14:paraId="676D49E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Cronbach’s alpha</w:t>
            </w:r>
          </w:p>
        </w:tc>
        <w:tc>
          <w:tcPr>
            <w:tcW w:w="748" w:type="pct"/>
          </w:tcPr>
          <w:p w14:paraId="66B8B7F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CR</w:t>
            </w:r>
          </w:p>
        </w:tc>
        <w:tc>
          <w:tcPr>
            <w:tcW w:w="798" w:type="pct"/>
          </w:tcPr>
          <w:p w14:paraId="5776A6D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AVE</w:t>
            </w:r>
          </w:p>
        </w:tc>
        <w:tc>
          <w:tcPr>
            <w:tcW w:w="663" w:type="pct"/>
          </w:tcPr>
          <w:p w14:paraId="7DEC839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VIF</w:t>
            </w:r>
          </w:p>
        </w:tc>
      </w:tr>
      <w:tr w:rsidR="00EB22E8" w:rsidRPr="00953CF3" w14:paraId="21BD437D" w14:textId="77777777" w:rsidTr="004D0958">
        <w:tc>
          <w:tcPr>
            <w:tcW w:w="1745" w:type="pct"/>
            <w:shd w:val="clear" w:color="auto" w:fill="auto"/>
          </w:tcPr>
          <w:p w14:paraId="4F886A7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Organisational Competence</w:t>
            </w:r>
          </w:p>
          <w:p w14:paraId="3F6A404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Organisational Performance</w:t>
            </w:r>
          </w:p>
          <w:p w14:paraId="6A31FD0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Strategic Planning</w:t>
            </w:r>
          </w:p>
          <w:p w14:paraId="1AC5BA3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OC -&gt; OP</w:t>
            </w:r>
          </w:p>
          <w:p w14:paraId="2E855EF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 -&gt; OC</w:t>
            </w:r>
          </w:p>
          <w:p w14:paraId="4D99102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 -&gt; OP</w:t>
            </w:r>
          </w:p>
          <w:p w14:paraId="040DB3F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 x OC -&gt; OP</w:t>
            </w:r>
          </w:p>
        </w:tc>
        <w:tc>
          <w:tcPr>
            <w:tcW w:w="1047" w:type="pct"/>
          </w:tcPr>
          <w:p w14:paraId="1CBEA22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0.967</w:t>
            </w:r>
          </w:p>
          <w:p w14:paraId="585EFF8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0.940</w:t>
            </w:r>
          </w:p>
          <w:p w14:paraId="4F7D4CE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0.943</w:t>
            </w:r>
          </w:p>
        </w:tc>
        <w:tc>
          <w:tcPr>
            <w:tcW w:w="748" w:type="pct"/>
          </w:tcPr>
          <w:p w14:paraId="14FB637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0.970</w:t>
            </w:r>
          </w:p>
          <w:p w14:paraId="0B231B7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0.948</w:t>
            </w:r>
          </w:p>
          <w:p w14:paraId="5CE1017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0.952</w:t>
            </w:r>
          </w:p>
        </w:tc>
        <w:tc>
          <w:tcPr>
            <w:tcW w:w="798" w:type="pct"/>
          </w:tcPr>
          <w:p w14:paraId="3F02014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0.672</w:t>
            </w:r>
          </w:p>
          <w:p w14:paraId="4AF7F2D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0.604</w:t>
            </w:r>
          </w:p>
          <w:p w14:paraId="252BC0C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0.715</w:t>
            </w:r>
          </w:p>
        </w:tc>
        <w:tc>
          <w:tcPr>
            <w:tcW w:w="663" w:type="pct"/>
          </w:tcPr>
          <w:p w14:paraId="1A8E6AC2" w14:textId="77777777" w:rsidR="00EB22E8" w:rsidRPr="00953CF3" w:rsidRDefault="00EB22E8" w:rsidP="005D3034">
            <w:pPr>
              <w:pStyle w:val="Tabletext4a"/>
              <w:spacing w:line="240" w:lineRule="auto"/>
              <w:rPr>
                <w:rFonts w:ascii="Calibri" w:hAnsi="Calibri" w:cs="Calibri"/>
                <w:sz w:val="24"/>
              </w:rPr>
            </w:pPr>
          </w:p>
          <w:p w14:paraId="64A24241" w14:textId="77777777" w:rsidR="00EB22E8" w:rsidRPr="00953CF3" w:rsidRDefault="00EB22E8" w:rsidP="005D3034">
            <w:pPr>
              <w:pStyle w:val="Tabletext4a"/>
              <w:spacing w:line="240" w:lineRule="auto"/>
              <w:rPr>
                <w:rFonts w:ascii="Calibri" w:hAnsi="Calibri" w:cs="Calibri"/>
                <w:sz w:val="24"/>
              </w:rPr>
            </w:pPr>
          </w:p>
          <w:p w14:paraId="3FD4B724" w14:textId="77777777" w:rsidR="00EB22E8" w:rsidRPr="00953CF3" w:rsidRDefault="00EB22E8" w:rsidP="005D3034">
            <w:pPr>
              <w:pStyle w:val="Tabletext4a"/>
              <w:spacing w:line="240" w:lineRule="auto"/>
              <w:rPr>
                <w:rFonts w:ascii="Calibri" w:hAnsi="Calibri" w:cs="Calibri"/>
                <w:sz w:val="24"/>
              </w:rPr>
            </w:pPr>
          </w:p>
          <w:p w14:paraId="5E82BFC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2.232</w:t>
            </w:r>
          </w:p>
          <w:p w14:paraId="590373F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1.000</w:t>
            </w:r>
          </w:p>
          <w:p w14:paraId="748448D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2.225</w:t>
            </w:r>
          </w:p>
          <w:p w14:paraId="11EBE50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1.025</w:t>
            </w:r>
          </w:p>
        </w:tc>
      </w:tr>
      <w:bookmarkEnd w:id="47"/>
    </w:tbl>
    <w:p w14:paraId="5EDEBDDD" w14:textId="77777777" w:rsidR="004D0958" w:rsidRDefault="004D0958" w:rsidP="00252987">
      <w:pPr>
        <w:pStyle w:val="CaptionforTableUiTM"/>
      </w:pPr>
    </w:p>
    <w:p w14:paraId="6A2CEA46" w14:textId="20256C44" w:rsidR="000776A3" w:rsidRPr="000776A3" w:rsidRDefault="000776A3" w:rsidP="00252987">
      <w:pPr>
        <w:pStyle w:val="CaptionforTableUiTM"/>
      </w:pPr>
      <w:bookmarkStart w:id="48" w:name="_Hlk175658081"/>
      <w:r>
        <w:t>Table 4</w:t>
      </w:r>
    </w:p>
    <w:p w14:paraId="74D2CA01" w14:textId="4A5496A4" w:rsidR="00EB22E8" w:rsidRPr="00953CF3" w:rsidRDefault="00EB22E8" w:rsidP="00252987">
      <w:pPr>
        <w:pStyle w:val="CaptionforTableUiTM"/>
      </w:pPr>
      <w:r w:rsidRPr="00953CF3">
        <w:t xml:space="preserve">Discriminant </w:t>
      </w:r>
      <w:r w:rsidR="000776A3" w:rsidRPr="00953CF3">
        <w:t>Validity</w:t>
      </w:r>
    </w:p>
    <w:tbl>
      <w:tblPr>
        <w:tblW w:w="9026" w:type="dxa"/>
        <w:tblBorders>
          <w:top w:val="single" w:sz="6" w:space="0" w:color="auto"/>
          <w:bottom w:val="single" w:sz="6" w:space="0" w:color="auto"/>
          <w:insideH w:val="single" w:sz="6" w:space="0" w:color="auto"/>
        </w:tblBorders>
        <w:tblLook w:val="00A0" w:firstRow="1" w:lastRow="0" w:firstColumn="1" w:lastColumn="0" w:noHBand="0" w:noVBand="0"/>
      </w:tblPr>
      <w:tblGrid>
        <w:gridCol w:w="2518"/>
        <w:gridCol w:w="1557"/>
        <w:gridCol w:w="1650"/>
        <w:gridCol w:w="1588"/>
        <w:gridCol w:w="1713"/>
      </w:tblGrid>
      <w:tr w:rsidR="00EB22E8" w:rsidRPr="00953CF3" w14:paraId="0035EB48" w14:textId="77777777" w:rsidTr="005D3034">
        <w:tc>
          <w:tcPr>
            <w:tcW w:w="2518" w:type="dxa"/>
            <w:shd w:val="clear" w:color="auto" w:fill="auto"/>
          </w:tcPr>
          <w:p w14:paraId="559C8006" w14:textId="77777777" w:rsidR="00EB22E8" w:rsidRPr="00953CF3" w:rsidRDefault="00EB22E8" w:rsidP="005D3034">
            <w:pPr>
              <w:pStyle w:val="Tabletext4a"/>
              <w:spacing w:line="240" w:lineRule="auto"/>
              <w:rPr>
                <w:rFonts w:ascii="Calibri" w:hAnsi="Calibri" w:cs="Calibri"/>
                <w:sz w:val="24"/>
              </w:rPr>
            </w:pPr>
            <w:bookmarkStart w:id="49" w:name="_Hlk175649894"/>
            <w:r w:rsidRPr="00953CF3">
              <w:rPr>
                <w:rFonts w:ascii="Calibri" w:hAnsi="Calibri" w:cs="Calibri"/>
                <w:sz w:val="24"/>
              </w:rPr>
              <w:t>Construct</w:t>
            </w:r>
          </w:p>
        </w:tc>
        <w:tc>
          <w:tcPr>
            <w:tcW w:w="1557" w:type="dxa"/>
          </w:tcPr>
          <w:p w14:paraId="6FE8432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OC</w:t>
            </w:r>
          </w:p>
        </w:tc>
        <w:tc>
          <w:tcPr>
            <w:tcW w:w="1650" w:type="dxa"/>
          </w:tcPr>
          <w:p w14:paraId="3C658C0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OP</w:t>
            </w:r>
          </w:p>
        </w:tc>
        <w:tc>
          <w:tcPr>
            <w:tcW w:w="1588" w:type="dxa"/>
          </w:tcPr>
          <w:p w14:paraId="1EBAE13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w:t>
            </w:r>
          </w:p>
        </w:tc>
        <w:tc>
          <w:tcPr>
            <w:tcW w:w="1713" w:type="dxa"/>
          </w:tcPr>
          <w:p w14:paraId="025E8C3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w:t>
            </w:r>
          </w:p>
        </w:tc>
      </w:tr>
      <w:tr w:rsidR="00EB22E8" w:rsidRPr="00953CF3" w14:paraId="6023C7AB" w14:textId="77777777" w:rsidTr="005D3034">
        <w:tc>
          <w:tcPr>
            <w:tcW w:w="2518" w:type="dxa"/>
            <w:shd w:val="clear" w:color="auto" w:fill="auto"/>
          </w:tcPr>
          <w:p w14:paraId="2F8FDFB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Organisational Competence</w:t>
            </w:r>
          </w:p>
          <w:p w14:paraId="3D85F63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Organisational Performance</w:t>
            </w:r>
          </w:p>
          <w:p w14:paraId="5743994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Sector</w:t>
            </w:r>
          </w:p>
          <w:p w14:paraId="575B6DC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Strategic Planning</w:t>
            </w:r>
          </w:p>
          <w:p w14:paraId="698FBF0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HTMT &lt; 0.85</w:t>
            </w:r>
          </w:p>
          <w:p w14:paraId="4AA0C89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 xml:space="preserve">OP &lt;-&gt; OC (0.859) </w:t>
            </w:r>
          </w:p>
          <w:p w14:paraId="153CEAA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 &lt;-&gt; OC (0.765)</w:t>
            </w:r>
          </w:p>
          <w:p w14:paraId="5D03DF2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 &lt;-&gt; OP (0.706)</w:t>
            </w:r>
          </w:p>
          <w:p w14:paraId="789532C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 X OC &lt;-&gt; OP (0.185)</w:t>
            </w:r>
          </w:p>
        </w:tc>
        <w:tc>
          <w:tcPr>
            <w:tcW w:w="1557" w:type="dxa"/>
          </w:tcPr>
          <w:p w14:paraId="0ECB264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0.820</w:t>
            </w:r>
          </w:p>
          <w:p w14:paraId="2287A3F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0.831</w:t>
            </w:r>
          </w:p>
          <w:p w14:paraId="48A938F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-0.079</w:t>
            </w:r>
          </w:p>
          <w:p w14:paraId="1EFAD1C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0.742</w:t>
            </w:r>
          </w:p>
          <w:p w14:paraId="174E1FFA" w14:textId="77777777" w:rsidR="00EB22E8" w:rsidRPr="00953CF3" w:rsidRDefault="00EB22E8" w:rsidP="005D3034">
            <w:pPr>
              <w:pStyle w:val="Tabletext4a"/>
              <w:spacing w:line="240" w:lineRule="auto"/>
              <w:rPr>
                <w:rFonts w:ascii="Calibri" w:hAnsi="Calibri" w:cs="Calibri"/>
                <w:sz w:val="24"/>
              </w:rPr>
            </w:pPr>
          </w:p>
        </w:tc>
        <w:tc>
          <w:tcPr>
            <w:tcW w:w="1650" w:type="dxa"/>
          </w:tcPr>
          <w:p w14:paraId="2B2D7025" w14:textId="77777777" w:rsidR="00EB22E8" w:rsidRPr="00953CF3" w:rsidRDefault="00EB22E8" w:rsidP="005D3034">
            <w:pPr>
              <w:pStyle w:val="Tabletext4a"/>
              <w:spacing w:line="240" w:lineRule="auto"/>
              <w:rPr>
                <w:rFonts w:ascii="Calibri" w:hAnsi="Calibri" w:cs="Calibri"/>
                <w:sz w:val="24"/>
              </w:rPr>
            </w:pPr>
          </w:p>
          <w:p w14:paraId="0934095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0.777</w:t>
            </w:r>
          </w:p>
          <w:p w14:paraId="2C58316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-0.077</w:t>
            </w:r>
          </w:p>
          <w:p w14:paraId="4E6BA5C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0.686</w:t>
            </w:r>
          </w:p>
          <w:p w14:paraId="12C415C5" w14:textId="77777777" w:rsidR="00EB22E8" w:rsidRPr="00953CF3" w:rsidRDefault="00EB22E8" w:rsidP="005D3034">
            <w:pPr>
              <w:pStyle w:val="Tabletext4a"/>
              <w:spacing w:line="240" w:lineRule="auto"/>
              <w:rPr>
                <w:rFonts w:ascii="Calibri" w:hAnsi="Calibri" w:cs="Calibri"/>
                <w:sz w:val="24"/>
              </w:rPr>
            </w:pPr>
          </w:p>
        </w:tc>
        <w:tc>
          <w:tcPr>
            <w:tcW w:w="1588" w:type="dxa"/>
          </w:tcPr>
          <w:p w14:paraId="0783E2D0" w14:textId="77777777" w:rsidR="00EB22E8" w:rsidRPr="00953CF3" w:rsidRDefault="00EB22E8" w:rsidP="005D3034">
            <w:pPr>
              <w:pStyle w:val="Tabletext4a"/>
              <w:spacing w:line="240" w:lineRule="auto"/>
              <w:rPr>
                <w:rFonts w:ascii="Calibri" w:hAnsi="Calibri" w:cs="Calibri"/>
                <w:sz w:val="24"/>
              </w:rPr>
            </w:pPr>
          </w:p>
          <w:p w14:paraId="69A0FA89" w14:textId="77777777" w:rsidR="00EB22E8" w:rsidRPr="00953CF3" w:rsidRDefault="00EB22E8" w:rsidP="005D3034">
            <w:pPr>
              <w:pStyle w:val="Tabletext4a"/>
              <w:spacing w:line="240" w:lineRule="auto"/>
              <w:rPr>
                <w:rFonts w:ascii="Calibri" w:hAnsi="Calibri" w:cs="Calibri"/>
                <w:sz w:val="24"/>
              </w:rPr>
            </w:pPr>
          </w:p>
          <w:p w14:paraId="5FB843B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1.000</w:t>
            </w:r>
          </w:p>
          <w:p w14:paraId="3B0ABD8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-0.081</w:t>
            </w:r>
          </w:p>
        </w:tc>
        <w:tc>
          <w:tcPr>
            <w:tcW w:w="1713" w:type="dxa"/>
          </w:tcPr>
          <w:p w14:paraId="26162CDA" w14:textId="77777777" w:rsidR="00EB22E8" w:rsidRPr="00953CF3" w:rsidRDefault="00EB22E8" w:rsidP="005D3034">
            <w:pPr>
              <w:pStyle w:val="Tabletext4a"/>
              <w:spacing w:line="240" w:lineRule="auto"/>
              <w:rPr>
                <w:rFonts w:ascii="Calibri" w:hAnsi="Calibri" w:cs="Calibri"/>
                <w:sz w:val="24"/>
              </w:rPr>
            </w:pPr>
          </w:p>
          <w:p w14:paraId="3BC3793E" w14:textId="77777777" w:rsidR="00EB22E8" w:rsidRPr="00953CF3" w:rsidRDefault="00EB22E8" w:rsidP="005D3034">
            <w:pPr>
              <w:pStyle w:val="Tabletext4a"/>
              <w:spacing w:line="240" w:lineRule="auto"/>
              <w:rPr>
                <w:rFonts w:ascii="Calibri" w:hAnsi="Calibri" w:cs="Calibri"/>
                <w:sz w:val="24"/>
              </w:rPr>
            </w:pPr>
          </w:p>
          <w:p w14:paraId="550F1564" w14:textId="77777777" w:rsidR="00EB22E8" w:rsidRPr="00953CF3" w:rsidRDefault="00EB22E8" w:rsidP="005D3034">
            <w:pPr>
              <w:pStyle w:val="Tabletext4a"/>
              <w:spacing w:line="240" w:lineRule="auto"/>
              <w:rPr>
                <w:rFonts w:ascii="Calibri" w:hAnsi="Calibri" w:cs="Calibri"/>
                <w:sz w:val="24"/>
              </w:rPr>
            </w:pPr>
          </w:p>
          <w:p w14:paraId="3EB47D5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0.845</w:t>
            </w:r>
          </w:p>
          <w:p w14:paraId="2D3833B1" w14:textId="77777777" w:rsidR="00EB22E8" w:rsidRPr="00953CF3" w:rsidRDefault="00EB22E8" w:rsidP="005D3034">
            <w:pPr>
              <w:pStyle w:val="Tabletext4a"/>
              <w:spacing w:line="240" w:lineRule="auto"/>
              <w:rPr>
                <w:rFonts w:ascii="Calibri" w:hAnsi="Calibri" w:cs="Calibri"/>
                <w:sz w:val="24"/>
              </w:rPr>
            </w:pPr>
          </w:p>
        </w:tc>
      </w:tr>
      <w:bookmarkEnd w:id="48"/>
      <w:bookmarkEnd w:id="49"/>
    </w:tbl>
    <w:p w14:paraId="57AFD811" w14:textId="77777777" w:rsidR="00EB22E8" w:rsidRPr="00953CF3" w:rsidRDefault="00EB22E8" w:rsidP="00EB22E8">
      <w:pPr>
        <w:spacing w:after="0" w:line="240" w:lineRule="auto"/>
        <w:rPr>
          <w:rFonts w:ascii="Calibri" w:hAnsi="Calibri" w:cs="Calibri"/>
          <w:sz w:val="24"/>
          <w:szCs w:val="24"/>
        </w:rPr>
      </w:pPr>
    </w:p>
    <w:p w14:paraId="1000E210" w14:textId="58C4A955" w:rsidR="00EB22E8" w:rsidRPr="00953CF3" w:rsidRDefault="00EB22E8" w:rsidP="00EB22E8">
      <w:pPr>
        <w:spacing w:after="0" w:line="240" w:lineRule="auto"/>
        <w:jc w:val="both"/>
        <w:rPr>
          <w:rFonts w:ascii="Calibri" w:hAnsi="Calibri" w:cs="Calibri"/>
          <w:b/>
          <w:bCs/>
          <w:iCs/>
          <w:sz w:val="24"/>
          <w:szCs w:val="24"/>
        </w:rPr>
      </w:pPr>
      <w:r w:rsidRPr="00953CF3">
        <w:rPr>
          <w:rFonts w:ascii="Calibri" w:hAnsi="Calibri" w:cs="Calibri"/>
          <w:b/>
          <w:bCs/>
          <w:sz w:val="24"/>
          <w:szCs w:val="24"/>
        </w:rPr>
        <w:t xml:space="preserve">Structural </w:t>
      </w:r>
      <w:r w:rsidR="000776A3" w:rsidRPr="00953CF3">
        <w:rPr>
          <w:rFonts w:ascii="Calibri" w:hAnsi="Calibri" w:cs="Calibri"/>
          <w:b/>
          <w:bCs/>
          <w:sz w:val="24"/>
          <w:szCs w:val="24"/>
        </w:rPr>
        <w:t xml:space="preserve">Model </w:t>
      </w:r>
      <w:r w:rsidRPr="00953CF3">
        <w:rPr>
          <w:rFonts w:ascii="Calibri" w:hAnsi="Calibri" w:cs="Calibri"/>
          <w:b/>
          <w:bCs/>
          <w:sz w:val="24"/>
          <w:szCs w:val="24"/>
        </w:rPr>
        <w:t xml:space="preserve">of the </w:t>
      </w:r>
      <w:r w:rsidR="000776A3" w:rsidRPr="00953CF3">
        <w:rPr>
          <w:rFonts w:ascii="Calibri" w:hAnsi="Calibri" w:cs="Calibri"/>
          <w:b/>
          <w:bCs/>
          <w:sz w:val="24"/>
          <w:szCs w:val="24"/>
        </w:rPr>
        <w:t>Study</w:t>
      </w:r>
    </w:p>
    <w:p w14:paraId="0CED4A25" w14:textId="40362C18" w:rsidR="00EB22E8" w:rsidRPr="000776A3" w:rsidRDefault="00EB22E8" w:rsidP="00EB22E8">
      <w:pPr>
        <w:spacing w:after="0" w:line="240" w:lineRule="auto"/>
        <w:jc w:val="both"/>
        <w:rPr>
          <w:rFonts w:ascii="Calibri" w:hAnsi="Calibri" w:cs="Calibri"/>
          <w:i/>
          <w:iCs/>
          <w:sz w:val="24"/>
          <w:szCs w:val="24"/>
        </w:rPr>
      </w:pPr>
      <w:r w:rsidRPr="000776A3">
        <w:rPr>
          <w:rFonts w:ascii="Calibri" w:hAnsi="Calibri" w:cs="Calibri"/>
          <w:i/>
          <w:iCs/>
          <w:sz w:val="24"/>
          <w:szCs w:val="24"/>
        </w:rPr>
        <w:t>Collinearity</w:t>
      </w:r>
    </w:p>
    <w:p w14:paraId="0642281D"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Variance Inflation Factor (VIF) is used to assess the degree of multicollinearity among independent variables in a regression model in line with the structural model assessment procedure outlined in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{"citationItems":[{"id":"ITEM-1","itemData":{"DOI":"http://dx.doi.org/10.1108/EBR-11-2018-0203","author":[{"dropping-particle":"","family":"Hair","given":"Joe F.","non-dropping-particle":"","parse-names":false,"suffix":""},{"dropping-particle":"","family":"Risher","given":"J. J","non-dropping-particle":"","parse-names":false,"suffix":""},{"dropping-particle":"","family":"Sarstedt","given":"M","non-dropping-particle":"","parse-names":false,"suffix":""},{"dropping-particle":"","family":"Ringle","given":"M. C","non-dropping-particle":"","parse-names":false,"suffix":""}],"container-title":"European Business Review","id":"ITEM-1","issued":{"date-parts":[["2019"]]},"title":"When to use and how to report the results of PLS-SEM","type":"article-journal"},"uris":["http://www.mendeley.com/documents/?uuid=a4b41804-9fac-45fc-9a58-b7179b171458"]}],"mendeley":{"formattedCitation":"(Joe F. Hair et al., 2019)","plainTextFormattedCitation":"(Joe F. Hair et al., 2019)","previouslyFormattedCitation":"(Joe F. Hair et al.,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(Joe F. Hair et al., 2019)</w:t>
      </w:r>
      <w:r w:rsidRPr="00953CF3">
        <w:rPr>
          <w:rFonts w:ascii="Calibri" w:hAnsi="Calibri" w:cs="Calibri"/>
          <w:sz w:val="24"/>
          <w:szCs w:val="24"/>
        </w:rPr>
        <w:fldChar w:fldCharType="end"/>
      </w:r>
      <w:r w:rsidRPr="00953CF3">
        <w:rPr>
          <w:rFonts w:ascii="Calibri" w:hAnsi="Calibri" w:cs="Calibri"/>
          <w:sz w:val="24"/>
          <w:szCs w:val="24"/>
        </w:rPr>
        <w:t xml:space="preserve">. We are assessing the structural model for collinearity issues by examining the VIF values to determine whether there is multicollinearity among the independent latent constructs that influence the dependent constructs in the model. All the VIF values are below 5, suggesting no serious concern about multicollinearity affecting the regression model. A rule of thumb is that VIFs between 1 and 5 indicate moderate multicollinearity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S1474-7979(2009)0000020014","ISSN":"14747979","author":[{"dropping-particle":"","family":"Henseler","given":"Jörg","non-dropping-particle":"","parse-names":false,"suffix":""},{"dropping-particle":"","family":"Ringle","given":"Christian M.","non-dropping-particle":"","parse-names":false,"suffix":""},{"dropping-particle":"","family":"Sinkovics","given":"Rudolf R.","non-dropping-particle":"","parse-names":false,"suffix":""}],"container-title":"Advances in International Marketing","id":"ITEM-1","issue":"2009","issued":{"date-parts":[["2009"]]},"page":"277-319","title":"The use of partial least squares path modeling in international marketing","type":"article-journal","volume":"20"},"uris":["http://www.mendeley.com/documents/?uuid=af3e3bf6-2e3b-4122-91d6-35fb52cdc644"]}],"mendeley":{"formattedCitation":"(Henseler et al., 2009)","plainTextFormattedCitation":"(Henseler et al., 2009)","previouslyFormattedCitation":"(Henseler et al., 2009)"},"properties":{"noteIndex":0},"schema":"https://github.com/citation-style-language/schema/raw/master/csl-citation.json"}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(Henseler et al., 2009)</w:t>
      </w:r>
      <w:r w:rsidRPr="00953CF3">
        <w:rPr>
          <w:rFonts w:ascii="Calibri" w:hAnsi="Calibri" w:cs="Calibri"/>
          <w:sz w:val="24"/>
          <w:szCs w:val="24"/>
        </w:rPr>
        <w:fldChar w:fldCharType="end"/>
      </w:r>
      <w:r w:rsidRPr="00953CF3">
        <w:rPr>
          <w:rFonts w:ascii="Calibri" w:hAnsi="Calibri" w:cs="Calibri"/>
          <w:sz w:val="24"/>
          <w:szCs w:val="24"/>
        </w:rPr>
        <w:t>. So, collinearity is not at critical levels (Table 3), and the VIF values appear well-specified without causing issues in estimating regression coefficients.</w:t>
      </w:r>
    </w:p>
    <w:p w14:paraId="33099CA1" w14:textId="77777777" w:rsidR="00EB22E8" w:rsidRPr="00953CF3" w:rsidRDefault="00EB22E8" w:rsidP="00EB22E8">
      <w:pPr>
        <w:spacing w:after="0" w:line="240" w:lineRule="auto"/>
        <w:jc w:val="both"/>
        <w:rPr>
          <w:rFonts w:ascii="Calibri" w:hAnsi="Calibri" w:cs="Calibri"/>
          <w:sz w:val="24"/>
          <w:szCs w:val="24"/>
        </w:rPr>
      </w:pPr>
    </w:p>
    <w:p w14:paraId="12CA99E4" w14:textId="6F399382" w:rsidR="00EB22E8" w:rsidRPr="000776A3" w:rsidRDefault="00EB22E8" w:rsidP="00EB22E8">
      <w:pPr>
        <w:spacing w:after="0" w:line="240" w:lineRule="auto"/>
        <w:jc w:val="both"/>
        <w:rPr>
          <w:rFonts w:ascii="Calibri" w:hAnsi="Calibri" w:cs="Calibri"/>
          <w:i/>
          <w:iCs/>
          <w:sz w:val="24"/>
          <w:szCs w:val="24"/>
        </w:rPr>
      </w:pPr>
      <w:r w:rsidRPr="000776A3">
        <w:rPr>
          <w:rFonts w:ascii="Calibri" w:hAnsi="Calibri" w:cs="Calibri"/>
          <w:i/>
          <w:iCs/>
          <w:sz w:val="24"/>
          <w:szCs w:val="24"/>
        </w:rPr>
        <w:t xml:space="preserve">Significant and </w:t>
      </w:r>
      <w:r w:rsidR="000776A3" w:rsidRPr="000776A3">
        <w:rPr>
          <w:rFonts w:ascii="Calibri" w:hAnsi="Calibri" w:cs="Calibri"/>
          <w:i/>
          <w:iCs/>
          <w:sz w:val="24"/>
          <w:szCs w:val="24"/>
        </w:rPr>
        <w:t xml:space="preserve">Relevance </w:t>
      </w:r>
      <w:r w:rsidRPr="000776A3">
        <w:rPr>
          <w:rFonts w:ascii="Calibri" w:hAnsi="Calibri" w:cs="Calibri"/>
          <w:i/>
          <w:iCs/>
          <w:sz w:val="24"/>
          <w:szCs w:val="24"/>
        </w:rPr>
        <w:t xml:space="preserve">of the </w:t>
      </w:r>
      <w:r w:rsidR="000776A3" w:rsidRPr="000776A3">
        <w:rPr>
          <w:rFonts w:ascii="Calibri" w:hAnsi="Calibri" w:cs="Calibri"/>
          <w:i/>
          <w:iCs/>
          <w:sz w:val="24"/>
          <w:szCs w:val="24"/>
        </w:rPr>
        <w:t>Path Coefficient</w:t>
      </w:r>
    </w:p>
    <w:p w14:paraId="017E8BA9"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In line with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S1474-7979(2009)0000020014","ISSN":"14747979","author":[{"dropping-particle":"","family":"Henseler","given":"Jörg","non-dropping-particle":"","parse-names":false,"suffix":""},{"dropping-particle":"","family":"Ringle","given":"Christian M.","non-dropping-particle":"","parse-names":false,"suffix":""},{"dropping-particle":"","family":"Sinkovics","given":"Rudolf R.","non-dropping-particle":"","parse-names":false,"suffix":""}],"container-title":"Advances in International Marketing","id":"ITEM-1","issue":"2009","issued":{"date-parts":[["2009"]]},"page":"277-319","title":"The use of partial least squares path modeling in international marketing","type":"article-journal","volume":"20"},"uris":["http://www.mendeley.com/documents/?uuid=af3e3bf6-2e3b-4122-91d6-35fb52cdc644"]}],"mendeley":{"formattedCitation":"(Henseler et al., 2009)","manualFormatting":"Henseler et al. (2009)","plainTextFormattedCitation":"(Henseler et al., 2009)","previouslyFormattedCitation":"(Henseler et al., 2009)"},"properties":{"noteIndex":0},"schema":"https://github.com/citation-style-language/schema/raw/master/csl-citation.json"}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Henseler et al. (2009)</w:t>
      </w:r>
      <w:r w:rsidRPr="00953CF3">
        <w:rPr>
          <w:rFonts w:ascii="Calibri" w:hAnsi="Calibri" w:cs="Calibri"/>
          <w:sz w:val="24"/>
          <w:szCs w:val="24"/>
        </w:rPr>
        <w:fldChar w:fldCharType="end"/>
      </w:r>
      <w:r w:rsidRPr="00953CF3">
        <w:rPr>
          <w:rFonts w:ascii="Calibri" w:hAnsi="Calibri" w:cs="Calibri"/>
          <w:sz w:val="24"/>
          <w:szCs w:val="24"/>
        </w:rPr>
        <w:t>, the bootstrapping procedure was applied in PLS path modelling (108 cases, 5,000 samples, two-tailed) to evaluate the structural model and determine the statistical significance of path coefficients. By supporting the PLS structural model assessment, different criteria are considered, including R², the goodness-of-fit (</w:t>
      </w:r>
      <w:proofErr w:type="spellStart"/>
      <w:r w:rsidRPr="00953CF3">
        <w:rPr>
          <w:rFonts w:ascii="Calibri" w:hAnsi="Calibri" w:cs="Calibri"/>
          <w:sz w:val="24"/>
          <w:szCs w:val="24"/>
        </w:rPr>
        <w:t>GoF</w:t>
      </w:r>
      <w:proofErr w:type="spellEnd"/>
      <w:r w:rsidRPr="00953CF3">
        <w:rPr>
          <w:rFonts w:ascii="Calibri" w:hAnsi="Calibri" w:cs="Calibri"/>
          <w:sz w:val="24"/>
          <w:szCs w:val="24"/>
        </w:rPr>
        <w:t xml:space="preserve">) index, and the Stone–Geiser Q² test for predictive relevance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{"citationItems":[{"id":"ITEM-1","itemData":{"DOI":"10.1108/EBR-10-2013-0128","ISSN":"0955534X","abstract":"Purpose: The authors aim to present partial least squares (PLS) as an evolving approach to structural equation modeling (SEM), highlight its advantages and limitations and provide an overview of recent research on the method across various fields. Design/methodology/approach: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While research on the PLS-SEM method has gained momentum during the last decade, there are ample research opportunities on subjects such as mediation or multigroup analysis, which warrant further attention. Originality/value: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 © Emerald Group Publishing Limited.","author":[{"dropping-particle":"","family":"Hair Jr","given":"Joe F.","non-dropping-particle":"","parse-names":false,"suffix":""},{"dropping-particle":"","family":"Sarstedt","given":"Marko","non-dropping-particle":"","parse-names":false,"suffix":""},{"dropping-particle":"","family":"Hopkins","given":"Lucas","non-dropping-particle":"","parse-names":false,"suffix":""},{"dropping-particle":"","family":"Kuppelwieser","given":"Volker G.","non-dropping-particle":"","parse-names":false,"suffix":""}],"container-title":"European Business Review","id":"ITEM-1","issue":"2","issued":{"date-parts":[["2014"]]},"page":"106-121","title":"Partial least squares structural equation modeling (PLS-SEM): An emerging tool in business research","type":"article-journal","volume":"26"},"uris":["http://www.mendeley.com/documents/?uuid=96552e0c-1f6b-4932-8b05-cc856b8d0e40"]},{"id":"ITEM-2","itemData":{"DOI":"https://doi.org/10.1007/978-3-319-05542-8_15-1","ISBN":"9783319574134","abstract":"Partial least squares structural equation modeling (PLS-SEM) has become a popular method for estimating path models with latent variables and their relationships. A common goal of PLS-SEM analyses is to identify key success factors and sources of competitive advantage for important target constructs such as customer satisfaction, customer loyalty, behavioral intentions, and user behavior. Building on an introduction of the fundamentals of measurement and structural theory, this chapter explains how to specify and estimate path models using PLS-SEM. Complementing the introduction of the PLS-SEM method and the description of how to evaluate analysis results, the chapter also offers an overview of complementary analytical techniques. A PLS-SEM application of the widely recognized corporate reputation model illustrates the method.","author":[{"dropping-particle":"","family":"Sarstedt","given":"Marko","non-dropping-particle":"","parse-names":false,"suffix":""},{"dropping-particle":"","family":"Ringle","given":"Christian M.","non-dropping-particle":"","parse-names":false,"suffix":""},{"dropping-particle":"","family":"Hair","given":"Joseph F.","non-dropping-particle":"","parse-names":false,"suffix":""}],"container-title":"Handbook of Market Research","id":"ITEM-2","issued":{"date-parts":[["2017"]]},"number-of-pages":"1-40","title":"Partial Least Squares Structural Equation Modeling","type":"book"},"uris":["http://www.mendeley.com/documents/?uuid=c5468cea-2624-41a0-bceb-aeba6fc2bb8d"]},{"id":"ITEM-3","itemData":{"abstract":"Chin, W. W., &amp; Newsted, P. R. (1999). Structural equation modeling analysis with small samples using partial least squares.","author":[{"dropping-particle":"","family":"Chin","given":"Wynne W.","non-dropping-particle":"","parse-names":false,"suffix":""}],"container-title":"Mahwah, New Jersey: Lawrence Erlbaum Accosicates","id":"ITEM-3","issued":{"date-parts":[["1998"]]},"page":"295-336.","title":"The partial least squares approach to structural equation modeling. Modern methods for business research","type":"chapter"},"uris":["http://www.mendeley.com/documents/?uuid=38301f5e-8d32-4c98-a549-1d170634f5b3"]}],"mendeley":{"formattedCitation":"(Chin, 1998; Joe F. Hair Jr et al., 2014; Sarstedt et al., 2017)","plainTextFormattedCitation":"(Chin, 1998; Joe F. Hair Jr et al., 2014; Sarstedt et al., 2017)","previouslyFormattedCitation":"(Chin, 1998; Joe F. Hair Jr et al., 2014; Sarstedt et al., 2017)"},"properties":{"noteIndex":0},"schema":"https://github.com/citation-style-language/schema/raw/master/csl-citation.json"}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(Chin, 1998; Joe F. Hair Jr et al., 2014; Sarstedt et al., 2017)</w:t>
      </w:r>
      <w:r w:rsidRPr="00953CF3">
        <w:rPr>
          <w:rFonts w:ascii="Calibri" w:hAnsi="Calibri" w:cs="Calibri"/>
          <w:sz w:val="24"/>
          <w:szCs w:val="24"/>
        </w:rPr>
        <w:fldChar w:fldCharType="end"/>
      </w:r>
      <w:r w:rsidRPr="00953CF3">
        <w:rPr>
          <w:rFonts w:ascii="Calibri" w:hAnsi="Calibri" w:cs="Calibri"/>
          <w:sz w:val="24"/>
          <w:szCs w:val="24"/>
        </w:rPr>
        <w:t xml:space="preserv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{"citationItems":[{"id":"ITEM-1","itemData":{"abstract":"Chin, W. W., &amp; Newsted, P. R. (1999). Structural equation modeling analysis with small samples using partial least squares.","author":[{"dropping-particle":"","family":"Chin","given":"Wynne W.","non-dropping-particle":"","parse-names":false,"suffix":""}],"container-title":"Mahwah, New Jersey: Lawrence Erlbaum Accosicates","id":"ITEM-1","issued":{"date-parts":[["1998"]]},"page":"295-336.","title":"The partial least squares approach to structural equation modeling. Modern methods for business research","type":"chapter"},"uris":["http://www.mendeley.com/documents/?uuid=38301f5e-8d32-4c98-a549-1d170634f5b3"]}],"mendeley":{"formattedCitation":"(Chin, 1998)","manualFormatting":"Chin (1998)","plainTextFormattedCitation":"(Chin, 1998)","previouslyFormattedCitation":"(Chin, 1998)"},"properties":{"noteIndex":0},"schema":"https://github.com/citation-style-language/schema/raw/master/csl-citation.json"}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Chin (1998)</w:t>
      </w:r>
      <w:r w:rsidRPr="00953CF3">
        <w:rPr>
          <w:rFonts w:ascii="Calibri" w:hAnsi="Calibri" w:cs="Calibri"/>
          <w:sz w:val="24"/>
          <w:szCs w:val="24"/>
        </w:rPr>
        <w:fldChar w:fldCharType="end"/>
      </w:r>
      <w:r w:rsidRPr="00953CF3">
        <w:rPr>
          <w:rFonts w:ascii="Calibri" w:hAnsi="Calibri" w:cs="Calibri"/>
          <w:sz w:val="24"/>
          <w:szCs w:val="24"/>
        </w:rPr>
        <w:t xml:space="preserve"> described R² values of 0.25 as acceptable. While the </w:t>
      </w:r>
      <w:r w:rsidRPr="00953CF3">
        <w:rPr>
          <w:rFonts w:ascii="Calibri" w:hAnsi="Calibri" w:cs="Calibri"/>
          <w:sz w:val="24"/>
          <w:szCs w:val="24"/>
        </w:rPr>
        <w:lastRenderedPageBreak/>
        <w:t xml:space="preserve">model fit is relatively tiny according to absolute standards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{"citationItems":[{"id":"ITEM-1","itemData":{"DOI":"10.1016/j.lrp.2013.01.002","ISSN":"00246301","abstract":"A Primer on Partial Least Squares Structural Equation Modeling (PLS-SEM), by Hair, Hult, Ringle, and Sarstedt, provides a concise yet very practical guide to understanding and using PLS structural equation modeling (PLS-SEM). PLS-SEM is evolving as a statistical modeling technique and its use has increased exponentially in recent years within a variety of disciplines, due to the recognition that PLS-SEM’s distinctive methodological features make it a viable alternative to the more popular covariance-based SEM approach. This text—the only comprehensive book available to explain the fundamental aspects of the method—includes extensive examples on SmartPLS software, and is accompanied by multiple data sets that are available for download from the accompanying website (www.pls-sem.com).","author":[{"dropping-particle":"","family":"Hair","given":"Joseph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M.","non-dropping-particle":"","parse-names":false,"suffix":""},{"dropping-particle":"","family":"Sarstedt","given":"Marko","non-dropping-particle":"","parse-names":false,"suffix":""}],"container-title":"SAGE Publications, Inc","id":"ITEM-1","issued":{"date-parts":[["2022"]]},"title":"A Primer on Partial Least Squares Structural Equation Modeling","type":"article-journal"},"uris":["http://www.mendeley.com/documents/?uuid=21e7a6a6-3911-4f8b-8b94-3a7fa457772f"]}],"mendeley":{"formattedCitation":"(Joseph F. Hair et al., 2022)","plainTextFormattedCitation":"(Joseph F. Hair et al., 2022)","previouslyFormattedCitation":"(Joseph F. Hair et al.,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(Joseph F. Hair et al., 2022)</w:t>
      </w:r>
      <w:r w:rsidRPr="00953CF3">
        <w:rPr>
          <w:rFonts w:ascii="Calibri" w:hAnsi="Calibri" w:cs="Calibri"/>
          <w:sz w:val="24"/>
          <w:szCs w:val="24"/>
        </w:rPr>
        <w:fldChar w:fldCharType="end"/>
      </w:r>
      <w:r w:rsidRPr="00953CF3">
        <w:rPr>
          <w:rFonts w:ascii="Calibri" w:hAnsi="Calibri" w:cs="Calibri"/>
          <w:sz w:val="24"/>
          <w:szCs w:val="24"/>
        </w:rPr>
        <w:t xml:space="preserve">, we consider it suitable for this study because of the model’s low complexity. Moreover, the standard root mean squared residual (SRMR) met the required threshold of SRMR &lt; 0.08, indicating that the model fit was satisfactory. The goodness-of-fit criterion proposed by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{"citationItems":[{"id":"ITEM-1","itemData":{"DOI":"10.1037/1082-989X.3.4.424","ISSN":"1082989X","abstract":"This study evaluated the sensitivity of maximum likelihood (ML)-, generalized least squares (GLS)-, and asymptotic distribution-free (ADF)-based fit indices to model misspecification, under conditions that varied sample size and distribution. The effect of violating assumptions of asymptotic robustness theory also was examined. Standardized root-mean-square residual (SRMR) was the most sensitive index to models with misspecified factor covariance(s), and Tucker-Lewis Index (1973; TLI), Bollen's fit index (1989; BL89), relative noncentrality index (RNI), comparative fit index (CFI), and the ML- and GLS-based gamma hat, McDonald's centrality index (1989; Mc), and root-mean-square error of approximation (RMSEA) were the most sensitive indices to models with misspecified factor loadings. With ML and GLS methods, we recommend the use of SRMR, supplemented by TLI, BL89, RNI, CFI, gamma hat, Mc, or RMSEA (TLI, Mc, and RMSEA are less preferable at small sample sizes). With the ADF method, we recommend the use of SRMR, supplemented by TLI, BL89, RNI, or CFI. Finally, most of the ML-based fit indices outperformed those obtained from GLS and ADF and are preferable for evaluating model fit.","author":[{"dropping-particle":"","family":"Hu","given":"Li Tze","non-dropping-particle":"","parse-names":false,"suffix":""},{"dropping-particle":"","family":"Bentler","given":"Peter M.","non-dropping-particle":"","parse-names":false,"suffix":""}],"container-title":"Psychological Methods","id":"ITEM-1","issue":"4","issued":{"date-parts":[["1998"]]},"page":"424-453","title":"Fit Indices in Covariance Structure Modeling: Sensitivity to Underparameterized Model Misspecification","type":"article-journal","volume":"3"},"uris":["http://www.mendeley.com/documents/?uuid=12d4c617-3383-44df-b16a-92388782ea34"]}],"mendeley":{"formattedCitation":"(Hu &amp; Bentler, 1998)","manualFormatting":"Hu &amp; Bentler (1998)","plainTextFormattedCitation":"(Hu &amp; Bentler, 1998)","previouslyFormattedCitation":"(Hu &amp; Bentler, 1998)"},"properties":{"noteIndex":0},"schema":"https://github.com/citation-style-language/schema/raw/master/csl-citation.json"}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Hu &amp; Bentler (1998)</w:t>
      </w:r>
      <w:r w:rsidRPr="00953CF3">
        <w:rPr>
          <w:rFonts w:ascii="Calibri" w:hAnsi="Calibri" w:cs="Calibri"/>
          <w:sz w:val="24"/>
          <w:szCs w:val="24"/>
        </w:rPr>
        <w:fldChar w:fldCharType="end"/>
      </w:r>
      <w:r w:rsidRPr="00953CF3">
        <w:rPr>
          <w:rFonts w:ascii="Calibri" w:hAnsi="Calibri" w:cs="Calibri"/>
          <w:sz w:val="24"/>
          <w:szCs w:val="24"/>
        </w:rPr>
        <w:t xml:space="preserve"> indicates that it confirmed the data fit the theory well.</w:t>
      </w:r>
    </w:p>
    <w:p w14:paraId="6EC07EF9" w14:textId="77777777" w:rsidR="00EB22E8" w:rsidRPr="00953CF3" w:rsidRDefault="00EB22E8" w:rsidP="00EB22E8">
      <w:pPr>
        <w:spacing w:after="0" w:line="240" w:lineRule="auto"/>
        <w:jc w:val="both"/>
        <w:rPr>
          <w:rFonts w:ascii="Calibri" w:hAnsi="Calibri" w:cs="Calibri"/>
          <w:sz w:val="24"/>
          <w:szCs w:val="24"/>
        </w:rPr>
      </w:pPr>
    </w:p>
    <w:p w14:paraId="69D41995" w14:textId="77777777" w:rsidR="00EB22E8"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Table 5 shows the parameter estimation results, including path coefficients and significance levels that run through the bootstrapping procedure on </w:t>
      </w:r>
      <w:proofErr w:type="spellStart"/>
      <w:r w:rsidRPr="00953CF3">
        <w:rPr>
          <w:rFonts w:ascii="Calibri" w:hAnsi="Calibri" w:cs="Calibri"/>
          <w:sz w:val="24"/>
          <w:szCs w:val="24"/>
        </w:rPr>
        <w:t>SmartPLS</w:t>
      </w:r>
      <w:proofErr w:type="spellEnd"/>
      <w:r w:rsidRPr="00953CF3">
        <w:rPr>
          <w:rFonts w:ascii="Calibri" w:hAnsi="Calibri" w:cs="Calibri"/>
          <w:sz w:val="24"/>
          <w:szCs w:val="24"/>
        </w:rPr>
        <w:t xml:space="preserve">. The results indicate that not all hypotheses are supported. The OC has a significant and substantial impact on OP (β = 0.706, p &lt; 0.001). Similar results to the mediated effect of OC on the relationship between SP and OP are also significant and positive (β = 0.523, p &lt; 0.001). Hence, both H2 and H3 are supported. On the other hand, SP does not have a direct significant effect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(β = 0.157, p &gt; 0.05). Nevertheless, the results suggest that while strategic planning may not directly impact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it plays an important role in enhancing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indirectly through the mediation effect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leading to improved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Further, it illustrates the moderating effect of the S on the relationship between OC and OP (β = -0.094, p &gt; 0.05). </w:t>
      </w:r>
      <w:proofErr w:type="gramStart"/>
      <w:r w:rsidRPr="00953CF3">
        <w:rPr>
          <w:rFonts w:ascii="Calibri" w:hAnsi="Calibri" w:cs="Calibri"/>
          <w:sz w:val="24"/>
          <w:szCs w:val="24"/>
        </w:rPr>
        <w:t xml:space="preserve">Despite </w:t>
      </w:r>
      <w:r w:rsidRPr="00953CF3">
        <w:rPr>
          <w:rFonts w:ascii="Arial" w:hAnsi="Arial" w:cs="Arial"/>
          <w:sz w:val="24"/>
          <w:szCs w:val="24"/>
        </w:rPr>
        <w:t>ꞵ</w:t>
      </w:r>
      <w:r w:rsidRPr="00953CF3">
        <w:rPr>
          <w:rFonts w:ascii="Calibri" w:hAnsi="Calibri" w:cs="Calibri"/>
          <w:sz w:val="24"/>
          <w:szCs w:val="24"/>
        </w:rPr>
        <w:t xml:space="preserve"> is</w:t>
      </w:r>
      <w:proofErr w:type="gramEnd"/>
      <w:r w:rsidRPr="00953CF3">
        <w:rPr>
          <w:rFonts w:ascii="Calibri" w:hAnsi="Calibri" w:cs="Calibri"/>
          <w:sz w:val="24"/>
          <w:szCs w:val="24"/>
        </w:rPr>
        <w:t xml:space="preserve"> -0.094, indicating a small negative effect of this interaction on OP, however, the p-value is 0.123, greater than 0.05, meaning the result is not statistically significant. Therefore, H4 is not supported, indicating that S does not moderate the relationship between OC and OP.</w:t>
      </w:r>
    </w:p>
    <w:p w14:paraId="33D68C29" w14:textId="77777777" w:rsidR="00252987" w:rsidRPr="00953CF3" w:rsidRDefault="00252987" w:rsidP="00EB22E8">
      <w:pPr>
        <w:spacing w:after="0" w:line="240" w:lineRule="auto"/>
        <w:jc w:val="both"/>
        <w:rPr>
          <w:rFonts w:ascii="Calibri" w:hAnsi="Calibri" w:cs="Calibri"/>
          <w:sz w:val="24"/>
          <w:szCs w:val="24"/>
        </w:rPr>
      </w:pPr>
    </w:p>
    <w:p w14:paraId="6653E1EC" w14:textId="7AAB2AA4" w:rsidR="00252987" w:rsidRDefault="00252987" w:rsidP="00252987">
      <w:pPr>
        <w:pStyle w:val="CaptionforTableUiTM"/>
      </w:pPr>
      <w:bookmarkStart w:id="50" w:name="_Hlk175658108"/>
      <w:r>
        <w:t>Table 5</w:t>
      </w:r>
    </w:p>
    <w:p w14:paraId="08E64991" w14:textId="2CBCE96E" w:rsidR="00EB22E8" w:rsidRPr="00252987" w:rsidRDefault="00EB22E8" w:rsidP="00252987">
      <w:pPr>
        <w:pStyle w:val="CaptionforTableUiTM"/>
      </w:pPr>
      <w:r w:rsidRPr="00252987">
        <w:t xml:space="preserve">Result of </w:t>
      </w:r>
      <w:r w:rsidR="00252987" w:rsidRPr="00252987">
        <w:t>Bootstrapping Procedures</w:t>
      </w:r>
    </w:p>
    <w:tbl>
      <w:tblPr>
        <w:tblW w:w="5000" w:type="pct"/>
        <w:jc w:val="center"/>
        <w:tblBorders>
          <w:top w:val="single" w:sz="6" w:space="0" w:color="auto"/>
          <w:bottom w:val="single" w:sz="6" w:space="0" w:color="auto"/>
          <w:insideH w:val="single" w:sz="6" w:space="0" w:color="auto"/>
        </w:tblBorders>
        <w:tblLook w:val="00A0" w:firstRow="1" w:lastRow="0" w:firstColumn="1" w:lastColumn="0" w:noHBand="0" w:noVBand="0"/>
      </w:tblPr>
      <w:tblGrid>
        <w:gridCol w:w="1300"/>
        <w:gridCol w:w="1627"/>
        <w:gridCol w:w="894"/>
        <w:gridCol w:w="764"/>
        <w:gridCol w:w="1069"/>
        <w:gridCol w:w="1100"/>
        <w:gridCol w:w="1035"/>
        <w:gridCol w:w="1241"/>
      </w:tblGrid>
      <w:tr w:rsidR="00EB22E8" w:rsidRPr="00953CF3" w14:paraId="6B1F3202" w14:textId="77777777" w:rsidTr="00252987">
        <w:trPr>
          <w:jc w:val="center"/>
        </w:trPr>
        <w:tc>
          <w:tcPr>
            <w:tcW w:w="719" w:type="pct"/>
            <w:shd w:val="clear" w:color="auto" w:fill="auto"/>
          </w:tcPr>
          <w:p w14:paraId="05A0EA6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Hypothesis</w:t>
            </w:r>
          </w:p>
        </w:tc>
        <w:tc>
          <w:tcPr>
            <w:tcW w:w="901" w:type="pct"/>
          </w:tcPr>
          <w:p w14:paraId="094C9FF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Relationship</w:t>
            </w:r>
          </w:p>
        </w:tc>
        <w:tc>
          <w:tcPr>
            <w:tcW w:w="495" w:type="pct"/>
          </w:tcPr>
          <w:p w14:paraId="5BA1DC49" w14:textId="77777777" w:rsidR="00EB22E8" w:rsidRPr="00953CF3" w:rsidRDefault="00EB22E8" w:rsidP="005D3034">
            <w:pPr>
              <w:pStyle w:val="Tabletext4a"/>
              <w:spacing w:line="240" w:lineRule="auto"/>
              <w:rPr>
                <w:rFonts w:ascii="Calibri" w:hAnsi="Calibri" w:cs="Calibri"/>
                <w:sz w:val="24"/>
              </w:rPr>
            </w:pPr>
            <w:r w:rsidRPr="00953CF3">
              <w:rPr>
                <w:rFonts w:ascii="Arial" w:hAnsi="Arial" w:cs="Arial"/>
                <w:sz w:val="24"/>
              </w:rPr>
              <w:t>ꞵ</w:t>
            </w:r>
          </w:p>
        </w:tc>
        <w:tc>
          <w:tcPr>
            <w:tcW w:w="423" w:type="pct"/>
          </w:tcPr>
          <w:p w14:paraId="6B8CCBA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SD</w:t>
            </w:r>
          </w:p>
        </w:tc>
        <w:tc>
          <w:tcPr>
            <w:tcW w:w="592" w:type="pct"/>
          </w:tcPr>
          <w:p w14:paraId="136D145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i/>
                <w:iCs/>
                <w:sz w:val="24"/>
              </w:rPr>
              <w:t>t</w:t>
            </w:r>
            <w:r w:rsidRPr="00953CF3">
              <w:rPr>
                <w:rFonts w:ascii="Calibri" w:hAnsi="Calibri" w:cs="Calibri"/>
                <w:sz w:val="24"/>
              </w:rPr>
              <w:t>-values</w:t>
            </w:r>
          </w:p>
        </w:tc>
        <w:tc>
          <w:tcPr>
            <w:tcW w:w="609" w:type="pct"/>
          </w:tcPr>
          <w:p w14:paraId="5AB3203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i/>
                <w:iCs/>
                <w:sz w:val="24"/>
              </w:rPr>
              <w:t>p</w:t>
            </w:r>
            <w:r w:rsidRPr="00953CF3">
              <w:rPr>
                <w:rFonts w:ascii="Calibri" w:hAnsi="Calibri" w:cs="Calibri"/>
                <w:sz w:val="24"/>
              </w:rPr>
              <w:t>-values</w:t>
            </w:r>
          </w:p>
        </w:tc>
        <w:tc>
          <w:tcPr>
            <w:tcW w:w="573" w:type="pct"/>
          </w:tcPr>
          <w:p w14:paraId="24E764B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Sig</w:t>
            </w:r>
          </w:p>
        </w:tc>
        <w:tc>
          <w:tcPr>
            <w:tcW w:w="687" w:type="pct"/>
          </w:tcPr>
          <w:p w14:paraId="5C0FF462" w14:textId="77777777" w:rsidR="00EB22E8" w:rsidRPr="00953CF3" w:rsidRDefault="00EB22E8" w:rsidP="005D3034">
            <w:pPr>
              <w:pStyle w:val="Tabletext4a"/>
              <w:spacing w:line="240" w:lineRule="auto"/>
              <w:rPr>
                <w:rFonts w:ascii="Calibri" w:hAnsi="Calibri" w:cs="Calibri"/>
                <w:sz w:val="24"/>
              </w:rPr>
            </w:pPr>
          </w:p>
        </w:tc>
      </w:tr>
      <w:tr w:rsidR="00EB22E8" w:rsidRPr="00953CF3" w14:paraId="7A3DF83E" w14:textId="77777777" w:rsidTr="00252987">
        <w:trPr>
          <w:jc w:val="center"/>
        </w:trPr>
        <w:tc>
          <w:tcPr>
            <w:tcW w:w="719" w:type="pct"/>
            <w:shd w:val="clear" w:color="auto" w:fill="auto"/>
          </w:tcPr>
          <w:p w14:paraId="26CE71D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H1</w:t>
            </w:r>
          </w:p>
          <w:p w14:paraId="58F1E300" w14:textId="77777777" w:rsidR="00EB22E8" w:rsidRPr="00953CF3" w:rsidRDefault="00EB22E8" w:rsidP="005D3034">
            <w:pPr>
              <w:pStyle w:val="Tabletext4a"/>
              <w:spacing w:line="240" w:lineRule="auto"/>
              <w:rPr>
                <w:rFonts w:ascii="Calibri" w:hAnsi="Calibri" w:cs="Calibri"/>
                <w:sz w:val="24"/>
              </w:rPr>
            </w:pPr>
          </w:p>
          <w:p w14:paraId="529E630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H2</w:t>
            </w:r>
          </w:p>
          <w:p w14:paraId="214A9A5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H3</w:t>
            </w:r>
          </w:p>
          <w:p w14:paraId="4610441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H4</w:t>
            </w:r>
          </w:p>
        </w:tc>
        <w:tc>
          <w:tcPr>
            <w:tcW w:w="901" w:type="pct"/>
          </w:tcPr>
          <w:p w14:paraId="7911E91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 -&gt; OP</w:t>
            </w:r>
          </w:p>
          <w:p w14:paraId="3F273DE4" w14:textId="77777777" w:rsidR="00EB22E8" w:rsidRPr="00953CF3" w:rsidRDefault="00EB22E8" w:rsidP="005D3034">
            <w:pPr>
              <w:pStyle w:val="Tabletext4a"/>
              <w:spacing w:line="240" w:lineRule="auto"/>
              <w:rPr>
                <w:rFonts w:ascii="Calibri" w:hAnsi="Calibri" w:cs="Calibri"/>
                <w:sz w:val="24"/>
              </w:rPr>
            </w:pPr>
          </w:p>
          <w:p w14:paraId="5F7E327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OC -&gt; OP</w:t>
            </w:r>
          </w:p>
          <w:p w14:paraId="0762C285"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 -&gt; OC -&gt; OP</w:t>
            </w:r>
          </w:p>
          <w:p w14:paraId="72CD2023"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 x OC -&gt; OP</w:t>
            </w:r>
          </w:p>
        </w:tc>
        <w:tc>
          <w:tcPr>
            <w:tcW w:w="495" w:type="pct"/>
          </w:tcPr>
          <w:p w14:paraId="4256C4E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0.157</w:t>
            </w:r>
          </w:p>
          <w:p w14:paraId="15CD3BEC" w14:textId="77777777" w:rsidR="00EB22E8" w:rsidRPr="00953CF3" w:rsidRDefault="00EB22E8" w:rsidP="005D3034">
            <w:pPr>
              <w:pStyle w:val="Tabletext4a"/>
              <w:spacing w:line="240" w:lineRule="auto"/>
              <w:rPr>
                <w:rFonts w:ascii="Calibri" w:hAnsi="Calibri" w:cs="Calibri"/>
                <w:sz w:val="24"/>
              </w:rPr>
            </w:pPr>
          </w:p>
          <w:p w14:paraId="7D808A52"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0.706</w:t>
            </w:r>
          </w:p>
          <w:p w14:paraId="474777D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0.523</w:t>
            </w:r>
          </w:p>
          <w:p w14:paraId="1BCCEC9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-0.094</w:t>
            </w:r>
          </w:p>
        </w:tc>
        <w:tc>
          <w:tcPr>
            <w:tcW w:w="423" w:type="pct"/>
          </w:tcPr>
          <w:p w14:paraId="1F9D17E7"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0.103</w:t>
            </w:r>
          </w:p>
          <w:p w14:paraId="68AAB17D" w14:textId="77777777" w:rsidR="00EB22E8" w:rsidRPr="00953CF3" w:rsidRDefault="00EB22E8" w:rsidP="005D3034">
            <w:pPr>
              <w:pStyle w:val="Tabletext4a"/>
              <w:spacing w:line="240" w:lineRule="auto"/>
              <w:rPr>
                <w:rFonts w:ascii="Calibri" w:hAnsi="Calibri" w:cs="Calibri"/>
                <w:sz w:val="24"/>
              </w:rPr>
            </w:pPr>
          </w:p>
          <w:p w14:paraId="7767E79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0.087</w:t>
            </w:r>
          </w:p>
          <w:p w14:paraId="682B99B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0.089</w:t>
            </w:r>
          </w:p>
          <w:p w14:paraId="6BB5CF6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0.061</w:t>
            </w:r>
          </w:p>
        </w:tc>
        <w:tc>
          <w:tcPr>
            <w:tcW w:w="592" w:type="pct"/>
          </w:tcPr>
          <w:p w14:paraId="38E3C51E"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1.518</w:t>
            </w:r>
          </w:p>
          <w:p w14:paraId="150DEA0A" w14:textId="77777777" w:rsidR="00EB22E8" w:rsidRPr="00953CF3" w:rsidRDefault="00EB22E8" w:rsidP="005D3034">
            <w:pPr>
              <w:pStyle w:val="Tabletext4a"/>
              <w:spacing w:line="240" w:lineRule="auto"/>
              <w:rPr>
                <w:rFonts w:ascii="Calibri" w:hAnsi="Calibri" w:cs="Calibri"/>
                <w:sz w:val="24"/>
              </w:rPr>
            </w:pPr>
          </w:p>
          <w:p w14:paraId="51D848D0"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8.138</w:t>
            </w:r>
          </w:p>
          <w:p w14:paraId="716E42D4"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5.869</w:t>
            </w:r>
          </w:p>
          <w:p w14:paraId="2E06B51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1.543</w:t>
            </w:r>
          </w:p>
        </w:tc>
        <w:tc>
          <w:tcPr>
            <w:tcW w:w="609" w:type="pct"/>
          </w:tcPr>
          <w:p w14:paraId="525E8A7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0.129</w:t>
            </w:r>
          </w:p>
          <w:p w14:paraId="0FF3309B" w14:textId="77777777" w:rsidR="00EB22E8" w:rsidRPr="00953CF3" w:rsidRDefault="00EB22E8" w:rsidP="005D3034">
            <w:pPr>
              <w:pStyle w:val="Tabletext4a"/>
              <w:spacing w:line="240" w:lineRule="auto"/>
              <w:rPr>
                <w:rFonts w:ascii="Calibri" w:hAnsi="Calibri" w:cs="Calibri"/>
                <w:sz w:val="24"/>
              </w:rPr>
            </w:pPr>
          </w:p>
          <w:p w14:paraId="7F9C6C5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0.000</w:t>
            </w:r>
          </w:p>
          <w:p w14:paraId="2EF4609B"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0.000</w:t>
            </w:r>
          </w:p>
          <w:p w14:paraId="702AD37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0.123</w:t>
            </w:r>
          </w:p>
        </w:tc>
        <w:tc>
          <w:tcPr>
            <w:tcW w:w="573" w:type="pct"/>
          </w:tcPr>
          <w:p w14:paraId="35FFDFD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i/>
                <w:iCs/>
                <w:sz w:val="24"/>
              </w:rPr>
              <w:t>p</w:t>
            </w:r>
            <w:r w:rsidRPr="00953CF3">
              <w:rPr>
                <w:rFonts w:ascii="Calibri" w:hAnsi="Calibri" w:cs="Calibri"/>
                <w:sz w:val="24"/>
              </w:rPr>
              <w:t xml:space="preserve"> &gt; 0.05 </w:t>
            </w:r>
          </w:p>
          <w:p w14:paraId="343BF488" w14:textId="77777777" w:rsidR="00EB22E8" w:rsidRPr="00953CF3" w:rsidRDefault="00EB22E8" w:rsidP="005D3034">
            <w:pPr>
              <w:pStyle w:val="Tabletext4a"/>
              <w:spacing w:line="240" w:lineRule="auto"/>
              <w:rPr>
                <w:rFonts w:ascii="Calibri" w:hAnsi="Calibri" w:cs="Calibri"/>
                <w:sz w:val="24"/>
              </w:rPr>
            </w:pPr>
          </w:p>
          <w:p w14:paraId="7B20D7AD"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p &lt; 0.05</w:t>
            </w:r>
          </w:p>
          <w:p w14:paraId="35FEF29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p &lt; 0.05</w:t>
            </w:r>
          </w:p>
          <w:p w14:paraId="10AE917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p &gt; 0.05</w:t>
            </w:r>
          </w:p>
        </w:tc>
        <w:tc>
          <w:tcPr>
            <w:tcW w:w="687" w:type="pct"/>
          </w:tcPr>
          <w:p w14:paraId="140F0B3A"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Not Supported</w:t>
            </w:r>
          </w:p>
          <w:p w14:paraId="202E5BC1"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Supported</w:t>
            </w:r>
          </w:p>
          <w:p w14:paraId="2D82D0F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Supported</w:t>
            </w:r>
          </w:p>
          <w:p w14:paraId="0E980D2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Not Supported</w:t>
            </w:r>
          </w:p>
        </w:tc>
      </w:tr>
      <w:bookmarkEnd w:id="50"/>
    </w:tbl>
    <w:p w14:paraId="3669699F" w14:textId="77777777" w:rsidR="00EB22E8" w:rsidRPr="00953CF3" w:rsidRDefault="00EB22E8" w:rsidP="00EB22E8">
      <w:pPr>
        <w:pStyle w:val="NormalUiTMParagraph1"/>
      </w:pPr>
    </w:p>
    <w:p w14:paraId="0505BF6C" w14:textId="447BEF75" w:rsidR="00EB22E8" w:rsidRPr="00252987" w:rsidRDefault="00EB22E8" w:rsidP="00EB22E8">
      <w:pPr>
        <w:spacing w:after="0" w:line="240" w:lineRule="auto"/>
        <w:jc w:val="both"/>
        <w:rPr>
          <w:rFonts w:ascii="Calibri" w:hAnsi="Calibri" w:cs="Calibri"/>
          <w:i/>
          <w:iCs/>
          <w:sz w:val="24"/>
          <w:szCs w:val="24"/>
        </w:rPr>
      </w:pPr>
      <w:r w:rsidRPr="00252987">
        <w:rPr>
          <w:rFonts w:ascii="Calibri" w:hAnsi="Calibri" w:cs="Calibri"/>
          <w:i/>
          <w:iCs/>
          <w:sz w:val="24"/>
          <w:szCs w:val="24"/>
        </w:rPr>
        <w:t xml:space="preserve">Mediating </w:t>
      </w:r>
      <w:r w:rsidR="00252987" w:rsidRPr="00252987">
        <w:rPr>
          <w:rFonts w:ascii="Calibri" w:hAnsi="Calibri" w:cs="Calibri"/>
          <w:i/>
          <w:iCs/>
          <w:sz w:val="24"/>
          <w:szCs w:val="24"/>
        </w:rPr>
        <w:t xml:space="preserve">Effects </w:t>
      </w:r>
      <w:r w:rsidRPr="00252987">
        <w:rPr>
          <w:rFonts w:ascii="Calibri" w:hAnsi="Calibri" w:cs="Calibri"/>
          <w:i/>
          <w:iCs/>
          <w:sz w:val="24"/>
          <w:szCs w:val="24"/>
        </w:rPr>
        <w:t xml:space="preserve">of </w:t>
      </w:r>
      <w:proofErr w:type="spellStart"/>
      <w:r w:rsidR="00252987" w:rsidRPr="00252987">
        <w:rPr>
          <w:rFonts w:ascii="Calibri" w:hAnsi="Calibri" w:cs="Calibri"/>
          <w:i/>
          <w:iCs/>
          <w:sz w:val="24"/>
          <w:szCs w:val="24"/>
        </w:rPr>
        <w:t>Organisational</w:t>
      </w:r>
      <w:proofErr w:type="spellEnd"/>
      <w:r w:rsidR="00252987" w:rsidRPr="00252987">
        <w:rPr>
          <w:rFonts w:ascii="Calibri" w:hAnsi="Calibri" w:cs="Calibri"/>
          <w:i/>
          <w:iCs/>
          <w:sz w:val="24"/>
          <w:szCs w:val="24"/>
        </w:rPr>
        <w:t xml:space="preserve"> Competence</w:t>
      </w:r>
    </w:p>
    <w:p w14:paraId="6B0FC41A" w14:textId="77777777" w:rsidR="00252987" w:rsidRDefault="00EB22E8" w:rsidP="00252987">
      <w:pPr>
        <w:spacing w:after="0" w:line="240" w:lineRule="auto"/>
        <w:jc w:val="both"/>
        <w:rPr>
          <w:rFonts w:ascii="Calibri" w:hAnsi="Calibri" w:cs="Calibri"/>
          <w:sz w:val="24"/>
          <w:szCs w:val="24"/>
        </w:rPr>
      </w:pPr>
      <w:r w:rsidRPr="00953CF3">
        <w:rPr>
          <w:rFonts w:ascii="Calibri" w:hAnsi="Calibri" w:cs="Calibri"/>
          <w:sz w:val="24"/>
          <w:szCs w:val="24"/>
        </w:rPr>
        <w:t xml:space="preserve">Table 6 depicts the bootstrapping results, demonstrating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mediating effect on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The mediating effects showed significant results in 5,000 repetitions of bootstrapping since 0 was not included between the lower and upper bounds of the bias-corrected confidence interval. In particular, the significance was maintained by using the Bootstrap techniques. It is confirmed as partial mediation (p &lt; 0.05); strategic planning →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showed moderately strong partial mediation, with an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of 76.91%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of exists. </w:t>
      </w:r>
      <w:bookmarkStart w:id="51" w:name="_Hlk175658137"/>
    </w:p>
    <w:p w14:paraId="5D3CD670" w14:textId="77777777" w:rsidR="00252987" w:rsidRDefault="00252987" w:rsidP="00252987">
      <w:pPr>
        <w:spacing w:after="0" w:line="240" w:lineRule="auto"/>
        <w:jc w:val="both"/>
        <w:rPr>
          <w:sz w:val="24"/>
          <w:szCs w:val="24"/>
        </w:rPr>
      </w:pPr>
    </w:p>
    <w:p w14:paraId="2611716E" w14:textId="77777777" w:rsidR="00252987" w:rsidRDefault="00252987" w:rsidP="00252987">
      <w:pPr>
        <w:spacing w:after="0" w:line="240" w:lineRule="auto"/>
        <w:jc w:val="both"/>
        <w:rPr>
          <w:sz w:val="24"/>
          <w:szCs w:val="24"/>
        </w:rPr>
      </w:pPr>
    </w:p>
    <w:p w14:paraId="5EAAC806" w14:textId="77777777" w:rsidR="00252987" w:rsidRDefault="00252987" w:rsidP="00252987">
      <w:pPr>
        <w:spacing w:after="0" w:line="240" w:lineRule="auto"/>
        <w:jc w:val="both"/>
        <w:rPr>
          <w:sz w:val="24"/>
          <w:szCs w:val="24"/>
        </w:rPr>
      </w:pPr>
    </w:p>
    <w:p w14:paraId="1B7397AE" w14:textId="77777777" w:rsidR="00252987" w:rsidRDefault="00252987" w:rsidP="00252987">
      <w:pPr>
        <w:spacing w:after="0" w:line="240" w:lineRule="auto"/>
        <w:jc w:val="both"/>
        <w:rPr>
          <w:sz w:val="24"/>
          <w:szCs w:val="24"/>
        </w:rPr>
      </w:pPr>
    </w:p>
    <w:p w14:paraId="49A68E89" w14:textId="77777777" w:rsidR="00252987" w:rsidRDefault="00252987" w:rsidP="00252987">
      <w:pPr>
        <w:spacing w:after="0" w:line="240" w:lineRule="auto"/>
        <w:jc w:val="both"/>
        <w:rPr>
          <w:sz w:val="24"/>
          <w:szCs w:val="24"/>
        </w:rPr>
      </w:pPr>
    </w:p>
    <w:p w14:paraId="1F1BD8A3" w14:textId="3C8EB445" w:rsidR="00252987" w:rsidRPr="00252987" w:rsidRDefault="00252987" w:rsidP="00252987">
      <w:pPr>
        <w:spacing w:after="0" w:line="240" w:lineRule="auto"/>
        <w:jc w:val="both"/>
        <w:rPr>
          <w:rFonts w:ascii="Calibri" w:hAnsi="Calibri" w:cs="Calibri"/>
          <w:sz w:val="28"/>
          <w:szCs w:val="28"/>
        </w:rPr>
      </w:pPr>
      <w:r w:rsidRPr="00252987">
        <w:rPr>
          <w:sz w:val="24"/>
          <w:szCs w:val="24"/>
        </w:rPr>
        <w:lastRenderedPageBreak/>
        <w:t>Table 6</w:t>
      </w:r>
    </w:p>
    <w:p w14:paraId="7C7074B2" w14:textId="6CE39A83" w:rsidR="00EB22E8" w:rsidRPr="00252987" w:rsidRDefault="00EB22E8" w:rsidP="00252987">
      <w:pPr>
        <w:pStyle w:val="CaptionforTableUiTM"/>
      </w:pPr>
      <w:r w:rsidRPr="00252987">
        <w:t xml:space="preserve">Significance </w:t>
      </w:r>
      <w:r w:rsidR="00252987" w:rsidRPr="00252987">
        <w:t xml:space="preserve">Testing </w:t>
      </w:r>
      <w:r w:rsidRPr="00252987">
        <w:t xml:space="preserve">of </w:t>
      </w:r>
      <w:r w:rsidR="00252987" w:rsidRPr="00252987">
        <w:t xml:space="preserve">Mediating </w:t>
      </w:r>
      <w:r w:rsidRPr="00252987">
        <w:t xml:space="preserve">effects with </w:t>
      </w:r>
      <w:r w:rsidR="00252987" w:rsidRPr="00252987">
        <w:t>Bootstrap</w:t>
      </w:r>
    </w:p>
    <w:tbl>
      <w:tblPr>
        <w:tblW w:w="5000" w:type="pct"/>
        <w:jc w:val="center"/>
        <w:tblBorders>
          <w:top w:val="single" w:sz="6" w:space="0" w:color="auto"/>
          <w:bottom w:val="single" w:sz="6" w:space="0" w:color="auto"/>
          <w:insideH w:val="single" w:sz="6" w:space="0" w:color="auto"/>
        </w:tblBorders>
        <w:tblLook w:val="00A0" w:firstRow="1" w:lastRow="0" w:firstColumn="1" w:lastColumn="0" w:noHBand="0" w:noVBand="0"/>
      </w:tblPr>
      <w:tblGrid>
        <w:gridCol w:w="1699"/>
        <w:gridCol w:w="1416"/>
        <w:gridCol w:w="1423"/>
        <w:gridCol w:w="1232"/>
        <w:gridCol w:w="936"/>
        <w:gridCol w:w="1161"/>
        <w:gridCol w:w="1163"/>
      </w:tblGrid>
      <w:tr w:rsidR="00EB22E8" w:rsidRPr="00953CF3" w14:paraId="71C51BFC" w14:textId="77777777" w:rsidTr="00252987">
        <w:trPr>
          <w:jc w:val="center"/>
        </w:trPr>
        <w:tc>
          <w:tcPr>
            <w:tcW w:w="941" w:type="pct"/>
            <w:shd w:val="clear" w:color="auto" w:fill="auto"/>
          </w:tcPr>
          <w:p w14:paraId="0139D5F7"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Relationship</w:t>
            </w:r>
          </w:p>
        </w:tc>
        <w:tc>
          <w:tcPr>
            <w:tcW w:w="784" w:type="pct"/>
          </w:tcPr>
          <w:p w14:paraId="22D21D9A"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Direct Effect</w:t>
            </w:r>
          </w:p>
        </w:tc>
        <w:tc>
          <w:tcPr>
            <w:tcW w:w="788" w:type="pct"/>
          </w:tcPr>
          <w:p w14:paraId="71C6719D"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Indirect Effect</w:t>
            </w:r>
          </w:p>
        </w:tc>
        <w:tc>
          <w:tcPr>
            <w:tcW w:w="682" w:type="pct"/>
          </w:tcPr>
          <w:p w14:paraId="6501831D"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Total Effect</w:t>
            </w:r>
          </w:p>
        </w:tc>
        <w:tc>
          <w:tcPr>
            <w:tcW w:w="518" w:type="pct"/>
          </w:tcPr>
          <w:p w14:paraId="060FE780"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VAF</w:t>
            </w:r>
          </w:p>
        </w:tc>
        <w:tc>
          <w:tcPr>
            <w:tcW w:w="643" w:type="pct"/>
          </w:tcPr>
          <w:p w14:paraId="2B30C58F"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Bias CI (L)</w:t>
            </w:r>
          </w:p>
        </w:tc>
        <w:tc>
          <w:tcPr>
            <w:tcW w:w="643" w:type="pct"/>
          </w:tcPr>
          <w:p w14:paraId="0917D14D"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Bias CI (H)</w:t>
            </w:r>
          </w:p>
        </w:tc>
      </w:tr>
      <w:tr w:rsidR="00EB22E8" w:rsidRPr="00953CF3" w14:paraId="17662E40" w14:textId="77777777" w:rsidTr="00252987">
        <w:trPr>
          <w:jc w:val="center"/>
        </w:trPr>
        <w:tc>
          <w:tcPr>
            <w:tcW w:w="941" w:type="pct"/>
            <w:shd w:val="clear" w:color="auto" w:fill="auto"/>
          </w:tcPr>
          <w:p w14:paraId="31CF8869"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SP -&gt; OC -&gt; OP</w:t>
            </w:r>
          </w:p>
        </w:tc>
        <w:tc>
          <w:tcPr>
            <w:tcW w:w="784" w:type="pct"/>
          </w:tcPr>
          <w:p w14:paraId="01B0F359"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0.157</w:t>
            </w:r>
          </w:p>
        </w:tc>
        <w:tc>
          <w:tcPr>
            <w:tcW w:w="788" w:type="pct"/>
          </w:tcPr>
          <w:p w14:paraId="7C745094"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0.523</w:t>
            </w:r>
          </w:p>
        </w:tc>
        <w:tc>
          <w:tcPr>
            <w:tcW w:w="682" w:type="pct"/>
          </w:tcPr>
          <w:p w14:paraId="15444744"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0.680</w:t>
            </w:r>
          </w:p>
        </w:tc>
        <w:tc>
          <w:tcPr>
            <w:tcW w:w="518" w:type="pct"/>
          </w:tcPr>
          <w:p w14:paraId="776EABBB"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76.91%</w:t>
            </w:r>
          </w:p>
        </w:tc>
        <w:tc>
          <w:tcPr>
            <w:tcW w:w="643" w:type="pct"/>
          </w:tcPr>
          <w:p w14:paraId="6BBF0F54"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0.377</w:t>
            </w:r>
          </w:p>
        </w:tc>
        <w:tc>
          <w:tcPr>
            <w:tcW w:w="643" w:type="pct"/>
          </w:tcPr>
          <w:p w14:paraId="1BBC0706" w14:textId="77777777" w:rsidR="00EB22E8" w:rsidRPr="00953CF3" w:rsidRDefault="00EB22E8" w:rsidP="005D3034">
            <w:pPr>
              <w:pStyle w:val="Tabletext4a"/>
              <w:spacing w:line="240" w:lineRule="auto"/>
              <w:jc w:val="center"/>
              <w:rPr>
                <w:rFonts w:ascii="Calibri" w:hAnsi="Calibri" w:cs="Calibri"/>
                <w:sz w:val="24"/>
              </w:rPr>
            </w:pPr>
            <w:r w:rsidRPr="00953CF3">
              <w:rPr>
                <w:rFonts w:ascii="Calibri" w:hAnsi="Calibri" w:cs="Calibri"/>
                <w:sz w:val="24"/>
              </w:rPr>
              <w:t>0.704</w:t>
            </w:r>
          </w:p>
        </w:tc>
      </w:tr>
      <w:tr w:rsidR="00EB22E8" w:rsidRPr="00953CF3" w14:paraId="0E777D59" w14:textId="77777777" w:rsidTr="00252987">
        <w:trPr>
          <w:jc w:val="center"/>
        </w:trPr>
        <w:tc>
          <w:tcPr>
            <w:tcW w:w="5000" w:type="pct"/>
            <w:gridSpan w:val="7"/>
            <w:shd w:val="clear" w:color="auto" w:fill="auto"/>
          </w:tcPr>
          <w:p w14:paraId="4609022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b/>
                <w:bCs/>
                <w:sz w:val="24"/>
              </w:rPr>
              <w:t>Note (s):</w:t>
            </w:r>
            <w:r w:rsidRPr="00953CF3">
              <w:rPr>
                <w:rFonts w:ascii="Calibri" w:hAnsi="Calibri" w:cs="Calibri"/>
                <w:sz w:val="24"/>
              </w:rPr>
              <w:t xml:space="preserve"> </w:t>
            </w:r>
          </w:p>
          <w:p w14:paraId="62A44EC8"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Threshold limit of VAF</w:t>
            </w:r>
          </w:p>
          <w:p w14:paraId="546F4CD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0 – 20%: No Mediation</w:t>
            </w:r>
          </w:p>
          <w:p w14:paraId="4CE38316"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20 – 80%: Partial Mediation</w:t>
            </w:r>
          </w:p>
          <w:p w14:paraId="4F28B88F"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t>Above 80%: Full Mediation</w:t>
            </w:r>
          </w:p>
          <w:p w14:paraId="683D306C" w14:textId="77777777" w:rsidR="00EB22E8" w:rsidRPr="00953CF3" w:rsidRDefault="00EB22E8" w:rsidP="005D3034">
            <w:pPr>
              <w:pStyle w:val="Tabletext4a"/>
              <w:spacing w:line="240" w:lineRule="auto"/>
              <w:rPr>
                <w:rFonts w:ascii="Calibri" w:hAnsi="Calibri" w:cs="Calibri"/>
                <w:sz w:val="24"/>
              </w:rPr>
            </w:pPr>
            <w:r w:rsidRPr="00953CF3">
              <w:rPr>
                <w:rFonts w:ascii="Calibri" w:hAnsi="Calibri" w:cs="Calibri"/>
                <w:sz w:val="24"/>
              </w:rPr>
              <w:fldChar w:fldCharType="begin" w:fldLock="1"/>
            </w:r>
            <w:r w:rsidRPr="00953CF3">
              <w:rPr>
                <w:rFonts w:ascii="Calibri" w:hAnsi="Calibri" w:cs="Calibri"/>
                <w:sz w:val="24"/>
              </w:rPr>
              <w:instrText>ADDIN CSL_CITATION {"citationItems":[{"id":"ITEM-1","itemData":{"DOI":"10.1086/651257","ISSN":"00935301","abstract":"Baron and Kenny's procedure for determining if an independent variable affects a dependent variable through some mediator is so well known that it is used by authors and requested by reviewers almost reflexively. Many research projects have been terminated early in a research program or later in the review process because the data did not conform to Baron and Kenny's criteria, impeding theoretical development. While the technical literature has disputed some of Baron and Kenny's tests, this literature has not diffused to practicing researchers. We present a nontechnical summary of the flaws in the Baron and Kenny logic, some of which have not been previously noted. We provide a decision tree and a step-by-step procedure for testing mediation, classifying its type, and interpreting the implications of findings for theory building and future research. © 2010 by JOURNAL OF CONSUMER RESEARCH, Inc.","author":[{"dropping-particle":"","family":"Zhao","given":"Xinshu","non-dropping-particle":"","parse-names":false,"suffix":""},{"dropping-particle":"","family":"Lynch","given":"John G.","non-dropping-particle":"","parse-names":false,"suffix":""},{"dropping-particle":"","family":"Chen","given":"Qimei","non-dropping-particle":"","parse-names":false,"suffix":""}],"container-title":"Journal of Consumer Research","id":"ITEM-1","issue":"2","issued":{"date-parts":[["2010"]]},"page":"197-206","title":"Reconsidering Baron and Kenny: Myths and truths about mediation analysis","type":"article-journal","volume":"37"},"uris":["http://www.mendeley.com/documents/?uuid=92812b88-1fbc-4e0e-a90c-0f02e606fa7a"]},{"id":"ITEM-2","itemData":{"DOI":"10.1037/0022-3514.51.6.1173","ISSN":"00223514","PMID":"3806354","abstract":"In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Association.","author":[{"dropping-particle":"","family":"Baron","given":"Reuben M.","non-dropping-particle":"","parse-names":false,"suffix":""},{"dropping-particle":"","family":"Kenny","given":"David A.","non-dropping-particle":"","parse-names":false,"suffix":""}],"container-title":"Journal of Personality and Social Psychology","id":"ITEM-2","issue":"6","issued":{"date-parts":[["1986"]]},"page":"1173-1182","title":"The Moderator-Mediator Variable Distinction in Social Psychological Research. Conceptual, Strategic, and Statistical Considerations","type":"article-journal","volume":"51"},"uris":["http://www.mendeley.com/documents/?uuid=ce28736c-8564-402c-b94a-088b4c4f31d9"]}],"mendeley":{"formattedCitation":"(Baron &amp; Kenny, 1986; Zhao et al., 2010)","plainTextFormattedCitation":"(Baron &amp; Kenny, 1986; Zhao et al., 2010)","previouslyFormattedCitation":"(Baron &amp; Kenny, 1986; Zhao et al., 2010)"},"properties":{"noteIndex":0},"schema":"https://github.com/citation-style-language/schema/raw/master/csl-citation.json"}</w:instrText>
            </w:r>
            <w:r w:rsidRPr="00953CF3">
              <w:rPr>
                <w:rFonts w:ascii="Calibri" w:hAnsi="Calibri" w:cs="Calibri"/>
                <w:sz w:val="24"/>
              </w:rPr>
              <w:fldChar w:fldCharType="separate"/>
            </w:r>
            <w:r w:rsidRPr="00953CF3">
              <w:rPr>
                <w:rFonts w:ascii="Calibri" w:hAnsi="Calibri" w:cs="Calibri"/>
                <w:noProof/>
                <w:sz w:val="24"/>
              </w:rPr>
              <w:t>(Baron &amp; Kenny, 1986; Zhao et al., 2010)</w:t>
            </w:r>
            <w:r w:rsidRPr="00953CF3">
              <w:rPr>
                <w:rFonts w:ascii="Calibri" w:hAnsi="Calibri" w:cs="Calibri"/>
                <w:sz w:val="24"/>
              </w:rPr>
              <w:fldChar w:fldCharType="end"/>
            </w:r>
          </w:p>
        </w:tc>
      </w:tr>
      <w:bookmarkEnd w:id="51"/>
    </w:tbl>
    <w:p w14:paraId="19107835" w14:textId="77777777" w:rsidR="00EB22E8" w:rsidRPr="00953CF3" w:rsidRDefault="00EB22E8" w:rsidP="00EB22E8">
      <w:pPr>
        <w:pStyle w:val="NormalUiTMParagraph1"/>
      </w:pPr>
    </w:p>
    <w:p w14:paraId="27E03790" w14:textId="75A9F8E3" w:rsidR="00EB22E8" w:rsidRPr="00953CF3" w:rsidRDefault="00EB22E8" w:rsidP="00EB22E8">
      <w:pPr>
        <w:spacing w:after="0" w:line="240" w:lineRule="auto"/>
        <w:jc w:val="both"/>
        <w:rPr>
          <w:rFonts w:ascii="Calibri" w:hAnsi="Calibri" w:cs="Calibri"/>
          <w:b/>
          <w:bCs/>
          <w:iCs/>
          <w:sz w:val="24"/>
          <w:szCs w:val="24"/>
        </w:rPr>
      </w:pPr>
      <w:r w:rsidRPr="00953CF3">
        <w:rPr>
          <w:rFonts w:ascii="Calibri" w:hAnsi="Calibri" w:cs="Calibri"/>
          <w:b/>
          <w:bCs/>
          <w:sz w:val="24"/>
          <w:szCs w:val="24"/>
        </w:rPr>
        <w:t xml:space="preserve">Moderating </w:t>
      </w:r>
      <w:r w:rsidR="00252987" w:rsidRPr="00953CF3">
        <w:rPr>
          <w:rFonts w:ascii="Calibri" w:hAnsi="Calibri" w:cs="Calibri"/>
          <w:b/>
          <w:bCs/>
          <w:sz w:val="24"/>
          <w:szCs w:val="24"/>
        </w:rPr>
        <w:t xml:space="preserve">Effects </w:t>
      </w:r>
      <w:r w:rsidRPr="00953CF3">
        <w:rPr>
          <w:rFonts w:ascii="Calibri" w:hAnsi="Calibri" w:cs="Calibri"/>
          <w:b/>
          <w:bCs/>
          <w:sz w:val="24"/>
          <w:szCs w:val="24"/>
        </w:rPr>
        <w:t xml:space="preserve">of </w:t>
      </w:r>
      <w:r w:rsidR="00252987" w:rsidRPr="00953CF3">
        <w:rPr>
          <w:rFonts w:ascii="Calibri" w:hAnsi="Calibri" w:cs="Calibri"/>
          <w:b/>
          <w:bCs/>
          <w:sz w:val="24"/>
          <w:szCs w:val="24"/>
        </w:rPr>
        <w:t>Sector</w:t>
      </w:r>
    </w:p>
    <w:p w14:paraId="5FC04C87"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To better understand the significant interactions, simple slope analysis was used considering three conditional values of the moderator variable: the mean, one standard deviation below, and one standard deviation above the mean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{"citationItems":[{"id":"ITEM-1","itemData":{"DOI":"https://doi.org/10.1002/sej.1228","abstract":"The purpose of this special issue is to promote research on the role of family in nurturing entrepreneurial ventures as well as on the importance of strategic entrepreneurship in main- taining the strength and viability of established and multigenerational family fi rms. Two related research questions are at the heart of this inquiry: (1) In what ways does the infl uence of family matter to strategic entrepreneurship?; and (2) How can strategic entrepreneurship contribute to understanding and strengthening family fi rms? We begin this introductory paper by providing a brief overview of the contributions of each of the papers in this issue. We then develop a framework for addressing the role of family fi rms in strategic entrepreneurship that highlights the input-process-output nature of strategic entrepreneurship in family business and the contexts in which they occur. We conclude by outlining a research agenda for future research in this area along the themes relating to this framework","author":[{"dropping-particle":"","family":"Hernandez-Carrion","given":"C","non-dropping-particle":"","parse-names":false,"suffix":""},{"dropping-particle":"","family":"Camarero-Izquierdo","given":"C","non-dropping-particle":"","parse-names":false,"suffix":""},{"dropping-particle":"","family":"Gutierrez-Cillan","given":"J","non-dropping-particle":"","parse-names":false,"suffix":""}],"container-title":"Strategic Entrepreneurship Journal","id":"ITEM-1","issue":"1","issued":{"date-parts":[["2016"]]},"page":"61-89","title":"Entrepreneurs' Social Capital and The Economic Performance of Small Businesses : The Moderating Role of Competitive Intensity and Entrepreneurs' Experience","type":"article-journal","volume":"11"},"uris":["http://www.mendeley.com/documents/?uuid=ec0069e3-f080-4d1b-a67a-bc5ec2594bf1"]}],"mendeley":{"formattedCitation":"(Hernandez-Carrion et al., 2016)","plainTextFormattedCitation":"(Hernandez-Carrion et al., 2016)","previouslyFormattedCitation":"(Hernandez-Carrion et al., 2016)"},"properties":{"noteIndex":0},"schema":"https://github.com/citation-style-language/schema/raw/master/csl-citation.json"}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(Hernandez-Carrion et al., 2016)</w:t>
      </w:r>
      <w:r w:rsidRPr="00953CF3">
        <w:rPr>
          <w:rFonts w:ascii="Calibri" w:hAnsi="Calibri" w:cs="Calibri"/>
          <w:sz w:val="24"/>
          <w:szCs w:val="24"/>
        </w:rPr>
        <w:fldChar w:fldCharType="end"/>
      </w:r>
      <w:r w:rsidRPr="00953CF3">
        <w:rPr>
          <w:rFonts w:ascii="Calibri" w:hAnsi="Calibri" w:cs="Calibri"/>
          <w:sz w:val="24"/>
          <w:szCs w:val="24"/>
        </w:rPr>
        <w:t xml:space="preserve">. The three lines shown in Figure 3 represent the relationship between OC (x-axis) and OP (y-axis). The middle line represents the relationship for an average level of the sector. The other two lines represent the relationship between OC and OP for higher (i.e., the mean value of S plus one standard deviation unit) and lower (i.e., the mean value of S minus one standard deviation unit) levels of the moderator variable S. </w:t>
      </w:r>
    </w:p>
    <w:p w14:paraId="6F44C03D" w14:textId="77777777" w:rsidR="00EB22E8" w:rsidRPr="00953CF3" w:rsidRDefault="00EB22E8" w:rsidP="00EB22E8">
      <w:pPr>
        <w:spacing w:after="0" w:line="240" w:lineRule="auto"/>
        <w:jc w:val="both"/>
        <w:rPr>
          <w:rFonts w:ascii="Calibri" w:hAnsi="Calibri" w:cs="Calibri"/>
          <w:sz w:val="24"/>
          <w:szCs w:val="24"/>
        </w:rPr>
      </w:pPr>
    </w:p>
    <w:p w14:paraId="3B8FE543"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As can be seen, the red line has the steepest slope, followed by the blue line, and then the green line. This suggests that the positive relationship between OC and OP is stronger when the moderator variable S is at a lower level (-1 SD). As S increases, this relationship weakens slightly (as indicated by the decreasing steepness of the slope). The graph illustrates that the effect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is moderated by S. Thus, it can be concluded that the impact of OC on OP varies depending on the level of S. When S is lower, OC has a stronger positive impact on OP. In contrast, at higher levels of S, the impact of OC on OP is still positive but slightly weaker. In other words, the relationship between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changes depending on the value of a moderating variable S. The moderation effect is such that the relationship between OC and OP is strongest when S is low and weakens as S increases.</w:t>
      </w:r>
    </w:p>
    <w:p w14:paraId="1A5B13FC" w14:textId="72837905" w:rsidR="00EB22E8" w:rsidRPr="00953CF3" w:rsidRDefault="00252987" w:rsidP="00252987">
      <w:pPr>
        <w:spacing w:after="0" w:line="240" w:lineRule="auto"/>
        <w:jc w:val="center"/>
        <w:rPr>
          <w:rFonts w:ascii="Calibri" w:hAnsi="Calibri" w:cs="Calibri"/>
          <w:sz w:val="24"/>
          <w:szCs w:val="24"/>
        </w:rPr>
      </w:pPr>
      <w:r w:rsidRPr="00953CF3">
        <w:rPr>
          <w:rFonts w:ascii="Calibri" w:hAnsi="Calibri" w:cs="Calibri"/>
          <w:noProof/>
          <w:sz w:val="24"/>
          <w:szCs w:val="24"/>
        </w:rPr>
        <w:lastRenderedPageBreak/>
        <w:drawing>
          <wp:inline distT="0" distB="0" distL="0" distR="0" wp14:anchorId="38C6ABF4" wp14:editId="38BF824A">
            <wp:extent cx="5250180" cy="3032760"/>
            <wp:effectExtent l="0" t="0" r="7620" b="0"/>
            <wp:docPr id="114283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3075" name=""/>
                    <pic:cNvPicPr/>
                  </pic:nvPicPr>
                  <pic:blipFill>
                    <a:blip r:embed="rId14"/>
                    <a:stretch>
                      <a:fillRect/>
                    </a:stretch>
                  </pic:blipFill>
                  <pic:spPr>
                    <a:xfrm>
                      <a:off x="0" y="0"/>
                      <a:ext cx="5250180" cy="3032760"/>
                    </a:xfrm>
                    <a:prstGeom prst="rect">
                      <a:avLst/>
                    </a:prstGeom>
                  </pic:spPr>
                </pic:pic>
              </a:graphicData>
            </a:graphic>
          </wp:inline>
        </w:drawing>
      </w:r>
    </w:p>
    <w:p w14:paraId="331A5974" w14:textId="1984C70A" w:rsidR="00EB22E8" w:rsidRPr="00953CF3" w:rsidRDefault="00EB22E8" w:rsidP="00EB22E8">
      <w:pPr>
        <w:pStyle w:val="FigurePlatePictureLocationCENTER"/>
        <w:rPr>
          <w:rFonts w:ascii="Calibri" w:hAnsi="Calibri" w:cs="Calibri"/>
          <w:noProof/>
        </w:rPr>
      </w:pPr>
    </w:p>
    <w:p w14:paraId="14E685BE" w14:textId="77777777" w:rsidR="00EB22E8" w:rsidRPr="00953CF3" w:rsidRDefault="00EB22E8" w:rsidP="00252987">
      <w:pPr>
        <w:spacing w:after="0" w:line="240" w:lineRule="auto"/>
        <w:rPr>
          <w:rFonts w:ascii="Calibri" w:hAnsi="Calibri" w:cs="Calibri"/>
          <w:sz w:val="24"/>
          <w:szCs w:val="24"/>
        </w:rPr>
      </w:pPr>
      <w:r w:rsidRPr="00252987">
        <w:rPr>
          <w:rFonts w:ascii="Calibri" w:hAnsi="Calibri" w:cs="Calibri"/>
          <w:sz w:val="24"/>
          <w:szCs w:val="24"/>
        </w:rPr>
        <w:t>Figure 3. T</w:t>
      </w:r>
      <w:r w:rsidRPr="00953CF3">
        <w:rPr>
          <w:rFonts w:ascii="Calibri" w:hAnsi="Calibri" w:cs="Calibri"/>
          <w:sz w:val="24"/>
          <w:szCs w:val="24"/>
        </w:rPr>
        <w:t xml:space="preserve">he moderating effect of sector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6AA59241" w14:textId="77777777" w:rsidR="00EB22E8" w:rsidRPr="00953CF3" w:rsidRDefault="00EB22E8" w:rsidP="00EB22E8">
      <w:pPr>
        <w:pStyle w:val="NormalUiTMParagraph1"/>
      </w:pPr>
    </w:p>
    <w:p w14:paraId="6CE8A559" w14:textId="6C1497F1" w:rsidR="00EB22E8" w:rsidRPr="00953CF3" w:rsidRDefault="00EB22E8" w:rsidP="00EB22E8">
      <w:pPr>
        <w:spacing w:after="0" w:line="240" w:lineRule="auto"/>
        <w:jc w:val="both"/>
        <w:rPr>
          <w:rFonts w:ascii="Calibri" w:hAnsi="Calibri" w:cs="Calibri"/>
          <w:b/>
          <w:bCs/>
          <w:noProof/>
          <w:sz w:val="24"/>
          <w:szCs w:val="24"/>
        </w:rPr>
      </w:pPr>
      <w:r w:rsidRPr="00953CF3">
        <w:rPr>
          <w:rFonts w:ascii="Calibri" w:hAnsi="Calibri" w:cs="Calibri"/>
          <w:b/>
          <w:bCs/>
          <w:noProof/>
          <w:sz w:val="24"/>
          <w:szCs w:val="24"/>
        </w:rPr>
        <w:t>Conclusion</w:t>
      </w:r>
    </w:p>
    <w:p w14:paraId="341C2A17" w14:textId="15E578EF" w:rsidR="00EB22E8" w:rsidRPr="00252987" w:rsidRDefault="00EB22E8" w:rsidP="00EB22E8">
      <w:pPr>
        <w:spacing w:after="0" w:line="240" w:lineRule="auto"/>
        <w:jc w:val="both"/>
        <w:rPr>
          <w:rFonts w:ascii="Calibri" w:hAnsi="Calibri" w:cs="Calibri"/>
          <w:i/>
          <w:iCs/>
          <w:sz w:val="24"/>
          <w:szCs w:val="24"/>
        </w:rPr>
      </w:pPr>
      <w:r w:rsidRPr="00252987">
        <w:rPr>
          <w:rFonts w:ascii="Calibri" w:hAnsi="Calibri" w:cs="Calibri"/>
          <w:i/>
          <w:iCs/>
          <w:sz w:val="24"/>
          <w:szCs w:val="24"/>
        </w:rPr>
        <w:t xml:space="preserve">Summary of the </w:t>
      </w:r>
      <w:r w:rsidR="00252987" w:rsidRPr="00252987">
        <w:rPr>
          <w:rFonts w:ascii="Calibri" w:hAnsi="Calibri" w:cs="Calibri"/>
          <w:i/>
          <w:iCs/>
          <w:sz w:val="24"/>
          <w:szCs w:val="24"/>
        </w:rPr>
        <w:t>Research</w:t>
      </w:r>
    </w:p>
    <w:p w14:paraId="3787776B"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This study extends the exploration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by examining and testing the direct and mediating effects of strategic planning on a SE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The findings complement existing literature by showing that implementing strategies or technologies is insufficient to achieve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Instead, developing and utilizing innovative, dynamic, and competitive capabilities enable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implement strategic planning, leading to successful outcomes effectively. The study also contributes to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literature by identifying the importance of strategic planning to achieve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This study provides several theoretical and practical implications.</w:t>
      </w:r>
    </w:p>
    <w:p w14:paraId="62FD0D26" w14:textId="77777777" w:rsidR="00EB22E8" w:rsidRPr="00953CF3" w:rsidRDefault="00EB22E8" w:rsidP="00EB22E8">
      <w:pPr>
        <w:spacing w:after="0" w:line="240" w:lineRule="auto"/>
        <w:jc w:val="both"/>
        <w:rPr>
          <w:rFonts w:ascii="Calibri" w:hAnsi="Calibri" w:cs="Calibri"/>
          <w:sz w:val="24"/>
          <w:szCs w:val="24"/>
        </w:rPr>
      </w:pPr>
    </w:p>
    <w:p w14:paraId="20EE5D5F"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Further, this study proposed that the different sectors may require different competencies to achieve high performance. Specifically, we proposed that the sector acts as a moderator; the impact of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on performance might differ between service and non-service social enterprises. However, the nonsignificant moderating effect of the sector on the relationship between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performance might be attributable to the importance of specific competencies varying between the service and non-service sectors. A study by Kim &amp; Jung (2022) proved that the sector could reveal how the importance or impact of various competencies varies depending on the industry's characteristics. </w:t>
      </w:r>
    </w:p>
    <w:p w14:paraId="7380D4EF" w14:textId="77777777" w:rsidR="00EB22E8" w:rsidRPr="00953CF3" w:rsidRDefault="00EB22E8" w:rsidP="00EB22E8">
      <w:pPr>
        <w:spacing w:after="0" w:line="240" w:lineRule="auto"/>
        <w:jc w:val="both"/>
        <w:rPr>
          <w:rFonts w:ascii="Calibri" w:hAnsi="Calibri" w:cs="Calibri"/>
          <w:sz w:val="24"/>
          <w:szCs w:val="24"/>
        </w:rPr>
      </w:pPr>
    </w:p>
    <w:p w14:paraId="3075C358"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This research makes a significant theoretical contribution by expanding the understanding of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in the context of social enterprises (SEs). It overcomes a gap in the literature by examining how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mediates the relationship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showing that while strategic planning provides a structured approach for </w:t>
      </w:r>
      <w:r w:rsidRPr="00953CF3">
        <w:rPr>
          <w:rFonts w:ascii="Calibri" w:hAnsi="Calibri" w:cs="Calibri"/>
          <w:sz w:val="24"/>
          <w:szCs w:val="24"/>
        </w:rPr>
        <w:lastRenderedPageBreak/>
        <w:t xml:space="preserve">setting objectives, it does not always directly correlate with improved organizational performance. However, strategic planning positively influences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through the mediating effect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The findings corroborate the theoretical suggestion of dynamic capabilities theory (DCV), emphasizing that adaptability and innovation are key for SEs navigating complex, resource-constrained environments.</w:t>
      </w:r>
    </w:p>
    <w:p w14:paraId="30D3DDD0" w14:textId="77777777" w:rsidR="00EB22E8" w:rsidRPr="00953CF3" w:rsidRDefault="00EB22E8" w:rsidP="00EB22E8">
      <w:pPr>
        <w:spacing w:after="0" w:line="240" w:lineRule="auto"/>
        <w:jc w:val="both"/>
        <w:rPr>
          <w:rFonts w:ascii="Calibri" w:hAnsi="Calibri" w:cs="Calibri"/>
          <w:sz w:val="24"/>
          <w:szCs w:val="24"/>
        </w:rPr>
      </w:pPr>
    </w:p>
    <w:p w14:paraId="4AF13C0B"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Contextually, this study contributes to the Malaysian social enterprise structure by addressing its challenges in sustaining its operations, such as improper strategic planning and resource constraints. By highlighting sectoral distinctions in competency needs, this study provides practical insights into the importance of specific competencies that vary between the service and non-service sectors in SEs. For example, the service sector may prioritize competencies such as customer relationship management and adaptability due to the high level of customer interaction and the need for flexibility in service delivery. In contrast, the non-service sector might focus more on operational efficiency and technical expertise, given the emphasis on production processes and technical innovation. Therefore, it is recommended that policymakers give more attention and judgment to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 increase both sectors' growth and impact.</w:t>
      </w:r>
    </w:p>
    <w:p w14:paraId="239956C7" w14:textId="77777777" w:rsidR="00EB22E8" w:rsidRPr="00953CF3" w:rsidRDefault="00EB22E8" w:rsidP="00EB22E8">
      <w:pPr>
        <w:spacing w:after="0" w:line="240" w:lineRule="auto"/>
        <w:jc w:val="both"/>
        <w:rPr>
          <w:rFonts w:ascii="Calibri" w:hAnsi="Calibri" w:cs="Calibri"/>
          <w:b/>
          <w:bCs/>
          <w:iCs/>
          <w:sz w:val="24"/>
          <w:szCs w:val="24"/>
        </w:rPr>
      </w:pPr>
    </w:p>
    <w:p w14:paraId="4CA2CF88" w14:textId="1F5D3661" w:rsidR="00EB22E8" w:rsidRPr="00252987" w:rsidRDefault="00EB22E8" w:rsidP="00EB22E8">
      <w:pPr>
        <w:spacing w:after="0" w:line="240" w:lineRule="auto"/>
        <w:jc w:val="both"/>
        <w:rPr>
          <w:rFonts w:ascii="Calibri" w:hAnsi="Calibri" w:cs="Calibri"/>
          <w:i/>
          <w:sz w:val="24"/>
          <w:szCs w:val="24"/>
        </w:rPr>
      </w:pPr>
      <w:r w:rsidRPr="00252987">
        <w:rPr>
          <w:rFonts w:ascii="Calibri" w:hAnsi="Calibri" w:cs="Calibri"/>
          <w:i/>
          <w:sz w:val="24"/>
          <w:szCs w:val="24"/>
        </w:rPr>
        <w:t>Theoretical Implications</w:t>
      </w:r>
    </w:p>
    <w:p w14:paraId="1D0079F0"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Based on the arguments of previous studies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{"citationItems":[{"id":"ITEM-1","itemData":{"DOI":"10.1108/MD-02-2020-0171","ISSN":"00251747","abstract":"Purpose: Planning is a perennially popular management tool with an ambiguous relationship to learning and performance. The purpose of this study attempts to resolve this ambiguity. The authors suggest that the critical question is not whether firms need learning for planning to influence performance, but when different firms experience different performance outcomes. The authors propose firms will benefit from strategic planning only when they learn from planning and have the resources to act on their learning. Design/methodology/approach: The authors collected data from a survey of 293 individuals from 191 publicly listed US firms. Findings: Organizational learning mediates the relations between strategic planning and organizational performance. This mediated relationship is positively moderated by high levels of human resource slack and moderate to high levels of financial slack. Research limitations/implications: The study provides evidence for previous theoretical arguments on the planning–learning relationship while extending this research by finding a complicated moderating effect of slack. The study also adds to the existing debate on optimal slack levels by suggesting that having bundles of slack resources may matter more than having uniformly high or low levels of slack. A cross-sectional study means the authors cannot infer causation. Practical implications: While strategic planning is a common practice, companies may vary in their planning methodologies, influencing the outcomes of planning. Firms seeking to benefit from planning need to have both the mechanisms to learn from planning and slack to deploy these mechanisms. Originality/value: These findings clarify the planning–learning–performance relationship while challenging the assumption of an average effect of planning on performance across firms.","author":[{"dropping-particle":"","family":"Rau","given":"Devaki","non-dropping-particle":"","parse-names":false,"suffix":""},{"dropping-particle":"","family":"Flores","given":"Luis","non-dropping-particle":"","parse-names":false,"suffix":""},{"dropping-particle":"","family":"Simha","given":"Aditya","non-dropping-particle":"","parse-names":false,"suffix":""}],"container-title":"Management Decision","id":"ITEM-1","issue":"9","issued":{"date-parts":[["2020"]]},"page":"2200-2216","title":"A moderated-mediated examination of the relations among strategic planning, organizational learning, slack and firm performance","type":"article-journal","volume":"59"},"uris":["http://www.mendeley.com/documents/?uuid=6850feff-eadd-49d3-ac0b-3b285d24958a"]}],"mendeley":{"formattedCitation":"(Rau et al., 2020)","manualFormatting":"Rau et al. (2020)","plainTextFormattedCitation":"(Rau et al., 2020)","previouslyFormattedCitation":"(Rau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Rau et al. (2020)</w:t>
      </w:r>
      <w:r w:rsidRPr="00953CF3">
        <w:rPr>
          <w:rFonts w:ascii="Calibri" w:hAnsi="Calibri" w:cs="Calibri"/>
          <w:sz w:val="24"/>
          <w:szCs w:val="24"/>
        </w:rPr>
        <w:fldChar w:fldCharType="end"/>
      </w:r>
      <w:r w:rsidRPr="00953CF3">
        <w:rPr>
          <w:rFonts w:ascii="Calibri" w:hAnsi="Calibri" w:cs="Calibri"/>
          <w:sz w:val="24"/>
          <w:szCs w:val="24"/>
        </w:rPr>
        <w:t xml:space="preserve">, strategic planning alone may not directly influence performance. This study found that strategic planning not significantly affect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Instead, strategic planning positively influences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through the mediating effect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First, these results support existing studies arguing that strategic planning, when combined with cognitive diversity, innovation positively achieves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{"citationItems":[{"id":"ITEM-1","itemData":{"DOI":"10.1108/BPMJ-09-2019-0401","ISSN":"14637154","abstract":"Purpose: The purpose of this paper is to investigate the effects of the process of strategic planning on cohesiveness and performance in cognitively diverse units. Design/methodology/approach: This study uses structural equation modeling (SEM) to analyze an original dataset collected from employees working in healthcare organizations in the United Sates. Findings: This study finds the negative effects of cognitive differences among employees on a unit's cohesiveness and performance and the positive moderating effects of the process of strategic planning on such relationships. Consequently, revealing the cohesiveness enhancing function of the process of strategic planning. Originality/value: The study contributes to past research by revealing that business organizations could use the process of strategic planning to enhance their internal cohesiveness, in turn improving their business performance. This study explains that when the process of planning clearly defines an organization's mission, goals and implementation plans, employees working in highly diverse units will be more likely to better understand, accept and in turn also support their organization as a whole and its critical strategic goals. This should increase internal cohesiveness and lead leading to better performance.","author":[{"dropping-particle":"","family":"Nowak","given":"Radoslaw","non-dropping-particle":"","parse-names":false,"suffix":""}],"container-title":"Business Process Management Journal","id":"ITEM-1","issue":"1","issued":{"date-parts":[["2021"]]},"page":"55-74","title":"“Process of strategic planning and cognitive diversity as determinants of cohesiveness and performance”","type":"article-journal","volume":"27"},"uris":["http://www.mendeley.com/documents/?uuid=a5ce3ec3-5f0d-490c-a8ca-6027e8c9f5ac"]},{"id":"ITEM-2","itemData":{"DOI":"10.1142/S1363919617500529","ISSN":"13639196","abstract":"Drawing upon the resource-based view and agency theories of family businesses, this study examines the role of strategic planning in developing non-family members' innovative capabilities and the effect of strategic planning on family businesses' performance mediated by those capabilities. It was found that strategic planning positively affects the business' performance, it helps non-family members develop their innovative capabilities which have a positive effect on the performance of the business mediating the relationship between strategic planning and performance. A survey was distributed to Lebanese family businesses for data collection. This study contributes to theory and practice; it suggests more fields of studies and helps family firms' owners in improving the business' performance.","author":[{"dropping-particle":"","family":"Fahed-Sreih","given":"Josiane","non-dropping-particle":"","parse-names":false,"suffix":""},{"dropping-particle":"","family":"El-Kassar","given":"Abdul Nasser","non-dropping-particle":"","parse-names":false,"suffix":""}],"container-title":"International Journal of Innovation Management","id":"ITEM-2","issue":"7","issued":{"date-parts":[["2017"]]},"page":"1-24","title":"Strategic Planning, Performance and Innovative Capabilities of Non-Family Members in Family Business","type":"article-journal","volume":"21"},"uris":["http://www.mendeley.com/documents/?uuid=c53af193-ce47-471f-9b39-cac316333264"]}],"mendeley":{"formattedCitation":"(Fahed-Sreih &amp; El-Kassar, 2017; Nowak, 2021)","plainTextFormattedCitation":"(Fahed-Sreih &amp; El-Kassar, 2017; Nowak, 2021)","previouslyFormattedCitation":"(Fahed-Sreih &amp; El-Kassar, 2017; Nowak,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(Fahed-Sreih &amp; El-Kassar, 2017; Nowak, 2021)</w:t>
      </w:r>
      <w:r w:rsidRPr="00953CF3">
        <w:rPr>
          <w:rFonts w:ascii="Calibri" w:hAnsi="Calibri" w:cs="Calibri"/>
          <w:sz w:val="24"/>
          <w:szCs w:val="24"/>
        </w:rPr>
        <w:fldChar w:fldCharType="end"/>
      </w:r>
      <w:r w:rsidRPr="00953CF3">
        <w:rPr>
          <w:rFonts w:ascii="Calibri" w:hAnsi="Calibri" w:cs="Calibri"/>
          <w:sz w:val="24"/>
          <w:szCs w:val="24"/>
        </w:rPr>
        <w:t xml:space="preserve">. This demonstrated that strategic planning is important for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achieve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by formulating strategies, developing plans, and structuring operations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{"citationItems":[{"id":"ITEM-1","itemData":{"DOI":"10.1016/S0024-6301(01)00084-X","ISSN":"00246301","abstract":"Corporate social responsibility is moving higher up the board-room agenda as concern for the environment grows in society at large. But should strategies for environmental sustainability be implemented for their own sake? What are the effects on corporate financial performance of going down this road-or of ignoring it? How can managers be guided through the trade-offs that ultimately must be made and assess how social performance impacts on overall long-term corporate profitability? This article presents a framework that describes the drivers of corporate social performance, the actions that managers can take to affect that performance, and the consequences of those actions on both corporate social and financial performance. Illustrated with references to strategies currently employed by corporations, the authors examine the effects of sustainability strategies on various corporation stakeholders from investors to employees, consumers and the community at large. Showing how companies are increasingly interested in gaining lasting strategic advantage through examining and improving relationships with a wide range of stakeholders, the authors argue that, as external costs become increasingly assignable, forward-looking corporate leadership requires reporting and assessment of both current and potential social and environmental impacts. The framework they present allows for the more careful understanding of both the drivers of social performance and the impacts of that performance on the various corporate stakeholders, permitting better integration of that information into the day-to-day operational decisions and the institutionalization of social concerns throughout the organization.","author":[{"dropping-particle":"","family":"Epstein","given":"Marc J.","non-dropping-particle":"","parse-names":false,"suffix":""},{"dropping-particle":"","family":"Roy","given":"Marie Josée","non-dropping-particle":"","parse-names":false,"suffix":""}],"container-title":"Long Range Planning","id":"ITEM-1","issue":"5","issued":{"date-parts":[["2001"]]},"page":"585-604","title":"Sustainability in action: Identifying and measuring the key performance drivers","type":"article-journal","volume":"34"},"uris":["http://www.mendeley.com/documents/?uuid=68688a21-dd2e-4015-8d5b-eb825ad9ad4a"]}],"mendeley":{"formattedCitation":"(Epstein &amp; Roy, 2001)","plainTextFormattedCitation":"(Epstein &amp; Roy, 2001)","previouslyFormattedCitation":"(Epstein &amp; Roy, 2001)"},"properties":{"noteIndex":0},"schema":"https://github.com/citation-style-language/schema/raw/master/csl-citation.json"}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(Epstein &amp; Roy, 2001)</w:t>
      </w:r>
      <w:r w:rsidRPr="00953CF3">
        <w:rPr>
          <w:rFonts w:ascii="Calibri" w:hAnsi="Calibri" w:cs="Calibri"/>
          <w:sz w:val="24"/>
          <w:szCs w:val="24"/>
        </w:rPr>
        <w:fldChar w:fldCharType="end"/>
      </w:r>
      <w:r w:rsidRPr="00953CF3">
        <w:rPr>
          <w:rFonts w:ascii="Calibri" w:hAnsi="Calibri" w:cs="Calibri"/>
          <w:sz w:val="24"/>
          <w:szCs w:val="24"/>
        </w:rPr>
        <w:t>.</w:t>
      </w:r>
    </w:p>
    <w:p w14:paraId="3652A462" w14:textId="77777777" w:rsidR="00EB22E8" w:rsidRPr="00953CF3" w:rsidRDefault="00EB22E8" w:rsidP="00EB22E8">
      <w:pPr>
        <w:spacing w:after="0" w:line="240" w:lineRule="auto"/>
        <w:jc w:val="both"/>
        <w:rPr>
          <w:rFonts w:ascii="Calibri" w:hAnsi="Calibri" w:cs="Calibri"/>
          <w:sz w:val="24"/>
          <w:szCs w:val="24"/>
        </w:rPr>
      </w:pPr>
    </w:p>
    <w:p w14:paraId="1B792649"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Second, previous studies believed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competencies enables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to respond to complex challenges and opportunities effectively, ensuring long-term success and resilience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{"citationItems":[{"id":"ITEM-1","itemData":{"DOI":"https://doi.org/10.1002/sej.1147","abstract":"The purpose of this special issue is to promote research on the role of family in nurturing entrepreneurial ventures as well as on the importance of strategic entrepreneurship in main- taining the strength and viability of established and multigenerational family fi rms. Two related research questions are at the heart of this inquiry: (1) In what ways does the infl uence of family matter to strategic entrepreneurship?; and (2) How can strategic entrepreneurship contribute to understanding and strengthening family fi rms? We begin this introductory paper by providing a brief overview of the contributions of each of the papers in this issue. We then develop a framework for addressing the role of family fi rms in strategic entrepreneurship that highlights the input-process-output nature of strategic entrepreneurship in family business and the contexts in which they occur. We conclude by outlining a research agenda for future research in this area along the themes relating to this framework","author":[{"dropping-particle":"","family":"Klein","given":"P. G","non-dropping-particle":"","parse-names":false,"suffix":""},{"dropping-particle":"","family":"Mahoney","given":"J. T","non-dropping-particle":"","parse-names":false,"suffix":""},{"dropping-particle":"","family":"Mcgahan","given":"A. M","non-dropping-particle":"","parse-names":false,"suffix":""},{"dropping-particle":"","family":"Pitelis","given":"C. N","non-dropping-particle":"","parse-names":false,"suffix":""}],"container-title":"Strategic Entrepreneurship Journal","id":"ITEM-1","issued":{"date-parts":[["2011"]]},"page":"70-91","title":"Capabilities and Strategic Enterpreneurship in Public Organizations","type":"article-journal","volume":"7"},"uris":["http://www.mendeley.com/documents/?uuid=528c70f2-ad81-40d0-b0be-42424528f1e4"]}],"mendeley":{"formattedCitation":"(Klein et al., 2011)","plainTextFormattedCitation":"(Klein et al., 2011)","previouslyFormattedCitation":"(Klein et al., 2011)"},"properties":{"noteIndex":0},"schema":"https://github.com/citation-style-language/schema/raw/master/csl-citation.json"}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(Klein et al., 2011)</w:t>
      </w:r>
      <w:r w:rsidRPr="00953CF3">
        <w:rPr>
          <w:rFonts w:ascii="Calibri" w:hAnsi="Calibri" w:cs="Calibri"/>
          <w:sz w:val="24"/>
          <w:szCs w:val="24"/>
        </w:rPr>
        <w:fldChar w:fldCharType="end"/>
      </w:r>
      <w:r w:rsidRPr="00953CF3">
        <w:rPr>
          <w:rFonts w:ascii="Calibri" w:hAnsi="Calibri" w:cs="Calibri"/>
          <w:sz w:val="24"/>
          <w:szCs w:val="24"/>
        </w:rPr>
        <w:t xml:space="preserve">. Several studies have demonstrated the above argument through empirical data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{"citationItems":[{"id":"ITEM-1","itemData":{"DOI":"10.1016/j.ijinfomgt.2019.10.013","ISSN":"02684012","abstract":"The infusion of cloud-based operations, industrial internet connectivity, additive manufacturing, and cybersecurity platforms has not only re-engineered but also revitalized modern factories (Industry 4.0). Cloud-based Enterprise Resource Planning (Cloud ERP), which is a part of the cloud operations and one of the four major pillars of Industry 4.0, helps to attain higher levels of sustainable performance. Organizations invest considerable time and money to acquire both tangible and intangible capabilities to rise as an Industry 4.0 business. A great deal of research has focused on the bifurcation of the actual characteristics of performance. This study investigates the hidden linkage between one of the significant pillars of Industry 4.0 (CERP) and attributes of sustainable organizational performance while considering the effect of variables like firm size, cloud service type, and offerings that enact as control variables while achieving sustainable performance. The proposed hypotheses were empirically examined using primary cross-sectional data. Following Dillman (2007) guidelines, 209 responses were collected from technologically driven organizations and analyzed using partial least square structure equation modelling (PLS-SEM). The results offer interesting implications to the theory and provide further guidance to managers.","author":[{"dropping-particle":"","family":"Gupta","given":"Shivam","non-dropping-particle":"","parse-names":false,"suffix":""},{"dropping-particle":"","family":"Meissonier","given":"Régis","non-dropping-particle":"","parse-names":false,"suffix":""},{"dropping-particle":"","family":"Drave","given":"Vinayak A.","non-dropping-particle":"","parse-names":false,"suffix":""},{"dropping-particle":"","family":"Roubaud","given":"David","non-dropping-particle":"","parse-names":false,"suffix":""}],"container-title":"International Journal of Information Management","id":"ITEM-1","issued":{"date-parts":[["2019"]]},"page":"1-13","title":"Examining the impact of Cloud ERP on sustainable performance: A dynamic capability view","type":"article-journal"},"uris":["http://www.mendeley.com/documents/?uuid=e8f50009-6b34-4737-baef-9bfc2bdfdaa4"]},{"id":"ITEM-2","itemData":{"DOI":"10.18502/kss.v3i10.3143","abstract":".","author":[{"dropping-particle":"","family":"Violinda","given":"Q","non-dropping-particle":"","parse-names":false,"suffix":""},{"dropping-particle":"","family":"Sunjian","given":"","non-dropping-particle":"","parse-names":false,"suffix":""}],"container-title":"KnE Social Sciences","id":"ITEM-2","issue":"10","issued":{"date-parts":[["2018"]]},"page":"390","title":"Dynamic Capabilities: Evidence from Agriculture Cooperatives in Indonesia","type":"article-journal","volume":"3"},"uris":["http://www.mendeley.com/documents/?uuid=a67a0c2f-1ec6-4eb0-adcf-393b2c5b46c1"]}],"mendeley":{"formattedCitation":"(Gupta et al., 2019; Violinda &amp; Sunjian, 2018)","plainTextFormattedCitation":"(Gupta et al., 2019; Violinda &amp; Sunjian, 2018)","previouslyFormattedCitation":"(Gupta et al., 2019; Violinda &amp; Sunjian, 2018)"},"properties":{"noteIndex":0},"schema":"https://github.com/citation-style-language/schema/raw/master/csl-citation.json"}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(Gupta et al., 2019; Violinda &amp; Sunjian, 2018)</w:t>
      </w:r>
      <w:r w:rsidRPr="00953CF3">
        <w:rPr>
          <w:rFonts w:ascii="Calibri" w:hAnsi="Calibri" w:cs="Calibri"/>
          <w:sz w:val="24"/>
          <w:szCs w:val="24"/>
        </w:rPr>
        <w:fldChar w:fldCharType="end"/>
      </w:r>
      <w:r w:rsidRPr="00953CF3">
        <w:rPr>
          <w:rFonts w:ascii="Calibri" w:hAnsi="Calibri" w:cs="Calibri"/>
          <w:sz w:val="24"/>
          <w:szCs w:val="24"/>
        </w:rPr>
        <w:t xml:space="preserve">. Still, some studies say that leveraging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may not always lead to good sustainable performance, which may only sometimes negatively affect environmental performance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{"citationItems":[{"id":"ITEM-1","itemData":{"DOI":"10.2478/mmcks-2019-0028","ISSN":"20698887","abstract":"This paper aims to investigate the impact of dynamic capabilities constructs i.e. sensing capability, learning capability, and reconfiguration capability on organizational effectiveness in the selected Iraqi public universities context. This study adopted the survey method to collect primary data. An online questionnaire was distributed to around 342 employees, out of which 215 completed questionnaires were obtained. The data were collected during the period from 02-08-2018 to 03-10-2018. The reliability and validity of the dimensions are assessed through confirmatory factor analysis (CFA) and the hypotheses are tested by using structural equation modeling SEM. The analytical results indicate that sensing capability does not have a positive impact on organizational effectiveness while learning capability and reconfiguration capability have a positive impact on organizational effectiveness. Thus, this study provides a better understanding of the effects of dynamic capabilities. The results of this study have the potential to help the decision-makers of universities to develop learning capability and reconfiguration capability, in turn, universities will be able to achieve superior organizational effectiveness.","author":[{"dropping-particle":"","family":"Eikelenboom","given":"M","non-dropping-particle":"","parse-names":false,"suffix":""},{"dropping-particle":"","family":"Jong","given":"G.D","non-dropping-particle":"","parse-names":false,"suffix":""}],"container-title":"Journal of Cleaner Production","id":"ITEM-1","issued":{"date-parts":[["2019"]]},"page":"1360-1370","title":"The impact of dynamic capabilities on organizational effectiveness","type":"article-journal","volume":"235"},"uris":["http://www.mendeley.com/documents/?uuid=44a493c8-19ae-4c36-87d6-44cb2142172b"]}],"mendeley":{"formattedCitation":"(Eikelenboom &amp; Jong, 2019)","plainTextFormattedCitation":"(Eikelenboom &amp; Jong, 2019)","previouslyFormattedCitation":"(Eikelenboom &amp; Jong, 2019)"},"properties":{"noteIndex":0},"schema":"https://github.com/citation-style-language/schema/raw/master/csl-citation.json"}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(Eikelenboom &amp; Jong, 2019)</w:t>
      </w:r>
      <w:r w:rsidRPr="00953CF3">
        <w:rPr>
          <w:rFonts w:ascii="Calibri" w:hAnsi="Calibri" w:cs="Calibri"/>
          <w:sz w:val="24"/>
          <w:szCs w:val="24"/>
        </w:rPr>
        <w:fldChar w:fldCharType="end"/>
      </w:r>
      <w:r w:rsidRPr="00953CF3">
        <w:rPr>
          <w:rFonts w:ascii="Calibri" w:hAnsi="Calibri" w:cs="Calibri"/>
          <w:sz w:val="24"/>
          <w:szCs w:val="24"/>
        </w:rPr>
        <w:t xml:space="preserve">. Despite that, this study complements existing literature by examining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towards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and these findings are consistent with previous studies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{"citationItems":[{"id":"ITEM-1","itemData":{"DOI":"10.1108/REGE-11-2020-0103","ISSN":"21778736","abstract":"Purpose: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innovation.","author":[{"dropping-particle":"","family":"Gomes","given":"Giancarlo","non-dropping-particle":"","parse-names":false,"suffix":""},{"dropping-particle":"","family":"Seman","given":"Laio Oriel","non-dropping-particle":"","parse-names":false,"suffix":""},{"dropping-particle":"","family":"Berndt","given":"Ana Clara","non-dropping-particle":"","parse-names":false,"suffix":""},{"dropping-particle":"","family":"Bogoni","given":"Nadia","non-dropping-particle":"","parse-names":false,"suffix":""}],"container-title":"Revista de Gestao","id":"ITEM-1","issue":"1","issued":{"date-parts":[["2022"]]},"page":"39-54","title":"The role of entrepreneurial orientation, organizational learning capability and service innovation in organizational performance","type":"article-journal","volume":"29"},"uris":["http://www.mendeley.com/documents/?uuid=efa08039-0c12-4d7e-bf85-4b659a93b88c"]},{"id":"ITEM-2","itemData":{"DOI":"10.4102/SAJESBM.V15I1.728","ISSN":"20713185","abstract":"Background: Fundamental principles that encourage problem solving are included in the intersection between design thinking and systems thinking. In this study, we examined if these principles contribute to the nature of organisational effectiveness (OE) in the context of a social enterprise. Aim: The objective of the study was to explore the nature of OE in social enterprises. Setting: This exploratory qualitative study investigated the OE of social enterprises in South Africa. Methods: A three-phased Delphi method was conducted by a panel of experts. Results: Our findings indicate that the principles for the OE of social enterprises include, in particular, good, just, and useful services and/or products, as well as a satisfying human experience. In the context of a social enterprise, OE is therefore about the mission and resources of the enterprise. The enterprise can be viewed as making an impact when satisfying human (community and/or beneficiary) needs through useful products or services designed for good, and when promoting just relationships among and ethical conduct by all stakeholders. Conclusion: The framework or principles for social enterprises’ OE may be used to guide leadership, governance of resources (such as finances), and training in solving ‘wicked problems’ in such ecosystems. It is recommended that social entrepreneurs also apply the framework. Contribution: This paper offers four principles that are applicable when systems thinking overlaps with design thinking to guide the OE of social enterprises.","author":[{"dropping-particle":"","family":"Sheik","given":"Adelaid M.","non-dropping-particle":"","parse-names":false,"suffix":""},{"dropping-particle":"","family":"Tselepis","given":"Thea J.","non-dropping-particle":"","parse-names":false,"suffix":""},{"dropping-particle":"","family":"Reddy","given":"Collin D.","non-dropping-particle":"","parse-names":false,"suffix":""}],"container-title":"Southern African Journal of Entrepreneurship and Small Business Management","id":"ITEM-2","issue":"1","issued":{"date-parts":[["2023"]]},"page":"1-9","title":"Designing organisational effectiveness in social entrepreneurial enterprises","type":"article-journal","volume":"15"},"uris":["http://www.mendeley.com/documents/?uuid=b55f6a9c-87c9-4a33-8797-0a4150c3c8e0"]},{"id":"ITEM-3","itemData":{"DOI":"10.3390/su13105399","ISSN":"20711050","abstract":"Learning and knowledge creation are acknowledged as crucial drivers associated with entrepreneurial orientation (EO) and innovation capability (IC). Absorptive capacity (AC) harmonizes internal innovation-building activities with external opportunities, while organizational learning capabilities (OLC) foster entrepreneurial cognitive skills and innovation capabilities. This study aims to (1) predict the impact of absorptive capacity and organizational learning on IC and (2) to estimate the mediation effect of OLC and AC on the relationship between entrepreneurial orientation and innovation capabilities. Drawing upon the dynamic capability theory, the study had applied a cross-sectional survey targeting Algerian firms to test the hypotheses. The study findings indicate that EO is positively associated with innovation capability. Besides, even though both OLC and AC partially increase EO’s interaction impact on innovation capability as a mediation role, suggesting that the more a firm is entrepreneurially oriented, the more learning and knowledge creation processes are involved in the interaction relationship. This study’s core focus is to overcome the substantial role of learning and knowledge creation processes as an intangible proactive resource that fosters the EO mindset to get involved in innovation activities. It has been discovered that AC and OLC as a connectedness mechanism links external knowledge and internal learning processes to accompany EO readiness during innovation development.","author":[{"dropping-particle":"","family":"Makhloufi","given":"Lahcene","non-dropping-particle":"","parse-names":false,"suffix":""},{"dropping-particle":"","family":"Laghouag","given":"Abderrazak Ahmed","non-dropping-particle":"","parse-names":false,"suffix":""},{"dropping-particle":"","family":"Sahli","given":"Alhussain Ali","non-dropping-particle":"","parse-names":false,"suffix":""},{"dropping-particle":"","family":"Belaid","given":"Fateh","non-dropping-particle":"","parse-names":false,"suffix":""}],"container-title":"Sustainability (Switzerland)","id":"ITEM-3","issue":"10","issued":{"date-parts":[["2021"]]},"title":"Impact of entrepreneurial orientation on innovation capability: The mediating role of absorptive capability and organizational learning capabilities","type":"article-journal","volume":"13"},"uris":["http://www.mendeley.com/documents/?uuid=f1c614c6-cd52-4c31-be4c-94a07f6ccb9e"]}],"mendeley":{"formattedCitation":"(Gomes et al., 2022; Makhloufi et al., 2021; Sheik et al., 2023)","plainTextFormattedCitation":"(Gomes et al., 2022; Makhloufi et al., 2021; Sheik et al., 2023)","previouslyFormattedCitation":"(Gomes et al., 2022; Makhloufi et al., 2021; Sheik et al., 2023)"},"properties":{"noteIndex":0},"schema":"https://github.com/citation-style-language/schema/raw/master/csl-citation.json"}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(Gomes et al., 2022; Makhloufi et al., 2021; Sheik et al., 2023)</w:t>
      </w:r>
      <w:r w:rsidRPr="00953CF3">
        <w:rPr>
          <w:rFonts w:ascii="Calibri" w:hAnsi="Calibri" w:cs="Calibri"/>
          <w:sz w:val="24"/>
          <w:szCs w:val="24"/>
        </w:rPr>
        <w:fldChar w:fldCharType="end"/>
      </w:r>
      <w:r w:rsidRPr="00953CF3">
        <w:rPr>
          <w:rFonts w:ascii="Calibri" w:hAnsi="Calibri" w:cs="Calibri"/>
          <w:sz w:val="24"/>
          <w:szCs w:val="24"/>
        </w:rPr>
        <w:t xml:space="preserve">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positively impacts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This stated that social enterprises should sustain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practices to enhance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11BE7A77" w14:textId="77777777" w:rsidR="00EB22E8" w:rsidRPr="00953CF3" w:rsidRDefault="00EB22E8" w:rsidP="00EB22E8">
      <w:pPr>
        <w:spacing w:after="0" w:line="240" w:lineRule="auto"/>
        <w:jc w:val="both"/>
        <w:rPr>
          <w:rFonts w:ascii="Calibri" w:hAnsi="Calibri" w:cs="Calibri"/>
          <w:sz w:val="24"/>
          <w:szCs w:val="24"/>
        </w:rPr>
      </w:pPr>
    </w:p>
    <w:p w14:paraId="536CE6B2"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Third, this study found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significantly and positively mediates the effect of a social enterprise’s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and promotes the effect of strategic planning. Given the difficulty of sustainable growth with a SE competence due to rapid business and environmental changes, it is important to understand how strategic planning could impact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The </w:t>
      </w:r>
      <w:r w:rsidRPr="00953CF3">
        <w:rPr>
          <w:rFonts w:ascii="Calibri" w:hAnsi="Calibri" w:cs="Calibri"/>
          <w:sz w:val="24"/>
          <w:szCs w:val="24"/>
        </w:rPr>
        <w:lastRenderedPageBreak/>
        <w:t xml:space="preserve">previous study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{"citationItems":[{"id":"ITEM-1","itemData":{"DOI":"10.3846/btp.2018.20","ISSN":"18224202","abstract":"The primary purpose of this study was to explore the relationship between scenario planning and strategic performance. The data was collected from 121 Multinational corporations operating in Jordan by using a questionnaire. Pearson correlation and the partial least squares (PLS) methodology for factor analysis and path modelling was used to test the study hypotheses. The study found a positive and statistically significant relationships between scenario planning and the four components of strategic performance: financial performance, customer performance, learning and growth, and internal business processes. Based on these findings, the study recommends that managers should apply scenario planning practices to enhance the levels of strategic performance in their companies. Additionally, managers should raise the awareness of their employees regarding the importance of both scenario planning and strategic performance. Moreover, managers should provide their employees with adequate training courses in relation to acquire the knowledge and build their skills in the field of scenario planning. Finally, managers should use the diagnostic instruments that developed by previous research to assess a company’s strategic performance and scenario planning practices, identify managerial practices that need to be implemented or improved, and determine the resources that might realistically be required to build a better scenario planning process and promote strategic performance. Much more research and studies need to be performed in this budding subject. Links among scenario planning and another organizational topics and outcomes need to be searched.","author":[{"dropping-particle":"","family":"Abuzaid","given":"Ahmad Nasser","non-dropping-particle":"","parse-names":false,"suffix":""}],"container-title":"Business: Theory and Practice","id":"ITEM-1","issue":"December","issued":{"date-parts":[["2018"]]},"page":"195-207","title":"Scenario planning as approach to improve the strategic performance of multinational corporations (MNCS)","type":"article-journal","volume":"19"},"uris":["http://www.mendeley.com/documents/?uuid=451b43c1-d079-4767-ac00-78c8f89eebe1"]},{"id":"ITEM-2","itemData":{"DOI":"10.13106/jafeb.2020.vol7.no11.269","ISSN":"22884645","abstract":"This research aims to determine the direct and indirect effects of digital literacy, economic literacy, and entrepreneurial skills on the performance of small- and medium-sized enterprises (SMEs) in garment clusters in the Bulak tourism industry Depok. Carrying out quantitative research with survey methods, data collection is using a questionnaire technique with 90 respondents, via saturation sampling. This research data analysis uses SPSS software version 25.0. Path analysis is used to determine the direct and indirect effects between variables. The results showed digital literacy, economic literacy, and entrepreneurial skills significantly and positively affect the performance of small- and medium-sized enterprises. The main finding in this study is that digital literacy has the greatest influence on the performance of SME entrepreneurs, both directly and indirectly. The results of the study provide input on performance development strategies for SME entrepreneurs through digital literacy, including digital business relationships, online facilities, and networks. The findings are also complementary to the factors shaping the performance of SME entrepreneurs in the digital age. The research results show that digital literacy has the greatest direct and indirect influence on the performance of SME entrepreneurs; this shows the essential contribution of digital literacy in developing business and marketing networks.","author":[{"dropping-particle":"","family":"Sariwulan","given":"Tuty","non-dropping-particle":"","parse-names":false,"suffix":""},{"dropping-particle":"","family":"Suparno","given":"Suparno","non-dropping-particle":"","parse-names":false,"suffix":""},{"dropping-particle":"","family":"Disman","given":"Disman","non-dropping-particle":"","parse-names":false,"suffix":""},{"dropping-particle":"","family":"Ahman","given":"Eeng","non-dropping-particle":"","parse-names":false,"suffix":""},{"dropping-particle":"","family":"Suwatno","given":"Suwatno","non-dropping-particle":"","parse-names":false,"suffix":""}],"container-title":"Journal of Asian Finance, Economics and Business","id":"ITEM-2","issue":"11","issued":{"date-parts":[["2020"]]},"page":"269-280","title":"Entrepreneurial Performance: The Role of Literacy and Skills","type":"article-journal","volume":"7"},"uris":["http://www.mendeley.com/documents/?uuid=6e57cee8-58c2-4b27-9f2d-e7f7a0cc4ddc"]},{"id":"ITEM-3","itemData":{"DOI":"10.3390/su13010176","ISSN":"20711050","abstract":"Organizational success heavily relies on the competitiveness of products and services under rapidly changing market conditions. This enterprise competitiveness becomes more critical for project-based enterprises as modernization of the Chinese construction industry creates greater challenges and uncertainty in construction operations, which determines the sustainable advantages of enterprises to a certain degree. Traditional wisdom focuses on cost efficiency, asset differentiation, and service performance to gain competitive advantages. This paper explores the influence of organizational flexibility and organizational innovation on enterprise competitiveness for Chinese construction organizations. A designed structured questionnaire was developed and conducted targeting the project-based enterprises in China’s construction industry and is accompanied by a structural equation modeling analysis. Results indicate a positive impact of organizational flexibility on enterprise competitiveness along with a mediation role of organizational innovation. The study concludes that new organizational strategies are required for Chinese project-based enterprises to maintain enterprise competitiveness in order to realize the sustainable development of enterprises.","author":[{"dropping-particle":"","family":"Ni","given":"Guodong","non-dropping-particle":"","parse-names":false,"suffix":""},{"dropping-particle":"","family":"Xu","given":"Heng","non-dropping-particle":"","parse-names":false,"suffix":""},{"dropping-particle":"","family":"Cui","given":"Qingbin","non-dropping-particle":"","parse-names":false,"suffix":""},{"dropping-particle":"","family":"Qiao","given":"Yaning","non-dropping-particle":"","parse-names":false,"suffix":""},{"dropping-particle":"","family":"Zhang","given":"Ziyao","non-dropping-particle":"","parse-names":false,"suffix":""},{"dropping-particle":"","family":"Li","given":"Huaikun","non-dropping-particle":"","parse-names":false,"suffix":""},{"dropping-particle":"","family":"Hickey","given":"Paul J.","non-dropping-particle":"","parse-names":false,"suffix":""}],"container-title":"Sustainability (Switzerland)","id":"ITEM-3","issue":"1","issued":{"date-parts":[["2021"]]},"page":"1-23","title":"Influence mechanism of organizational flexibility on enterprise competitiveness: The mediating role of organizational innovation","type":"article-journal","volume":"13"},"uris":["http://www.mendeley.com/documents/?uuid=2a9b4ce3-101a-4dd7-a23f-52676a1c4b3a"]}],"mendeley":{"formattedCitation":"(Abuzaid, 2018; Ni et al., 2021; Sariwulan et al., 2020)","plainTextFormattedCitation":"(Abuzaid, 2018; Ni et al., 2021; Sariwulan et al., 2020)","previouslyFormattedCitation":"(Abuzaid, 2018; Ni et al., 2021; Sariwulan et al., 2020)"},"properties":{"noteIndex":0},"schema":"https://github.com/citation-style-language/schema/raw/master/csl-citation.json"}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(Abuzaid, 2018; Ni et al., 2021; Sariwulan et al., 2020)</w:t>
      </w:r>
      <w:r w:rsidRPr="00953CF3">
        <w:rPr>
          <w:rFonts w:ascii="Calibri" w:hAnsi="Calibri" w:cs="Calibri"/>
          <w:sz w:val="24"/>
          <w:szCs w:val="24"/>
        </w:rPr>
        <w:fldChar w:fldCharType="end"/>
      </w:r>
      <w:r w:rsidRPr="00953CF3">
        <w:rPr>
          <w:rFonts w:ascii="Calibri" w:hAnsi="Calibri" w:cs="Calibri"/>
          <w:sz w:val="24"/>
          <w:szCs w:val="24"/>
        </w:rPr>
        <w:t xml:space="preserve"> examined the mediating role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that improve resource efficiency and ensure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goals achieved such as profit, market share, increased sales, productivity, competitiveness, customer satisfaction, quality, and competitiveness, emphasizing that the capability involved in an </w:t>
      </w:r>
      <w:proofErr w:type="spellStart"/>
      <w:r w:rsidRPr="00953CF3">
        <w:rPr>
          <w:rFonts w:ascii="Calibri" w:hAnsi="Calibri" w:cs="Calibri"/>
          <w:sz w:val="24"/>
          <w:szCs w:val="24"/>
        </w:rPr>
        <w:t>organisation's</w:t>
      </w:r>
      <w:proofErr w:type="spellEnd"/>
      <w:r w:rsidRPr="00953CF3">
        <w:rPr>
          <w:rFonts w:ascii="Calibri" w:hAnsi="Calibri" w:cs="Calibri"/>
          <w:sz w:val="24"/>
          <w:szCs w:val="24"/>
        </w:rPr>
        <w:t xml:space="preserve"> activities results in sustained competitiveness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{"citationItems":[{"id":"ITEM-1","itemData":{"DOI":"10.1002/smj.318","ISSN":"01432095","abstract":"Defining ordinary or 'zero-level' capabilities as those that permit a firm to 'make a living' in the short term, one can define dynamic capabilities as those that operate to extend, modify or create ordinary capabilities. Logically, one can then proceed to elaborate a hierarchy of higher-order capabilities. However, it is argued here that the strategic substance of capabilities involves patterning of activity, and that costly investments are typically required to create and sustain such patterning - for example, in product development. Firms can accomplish change without reliance on dynamic capability, by means here termed 'ad hoc problem solving.' Whether higher-order capabilities are created or not depends on the costs and benefits of the investments relative to ad hoc problem solving, and so does the 'level of the game' at which strategies competition effectively occurs.","author":[{"dropping-particle":"","family":"Winter","given":"Sidney G.","non-dropping-particle":"","parse-names":false,"suffix":""}],"container-title":"Strategic Management Journal","id":"ITEM-1","issued":{"date-parts":[["2003"]]},"page":"991-995","title":"Understanding dynamic capabilities","type":"article-journal","volume":"24"},"uris":["http://www.mendeley.com/documents/?uuid=a59182ca-01f6-4639-93f7-3b2993c2583b"]}],"mendeley":{"formattedCitation":"(Winter, 2003)","plainTextFormattedCitation":"(Winter, 2003)","previouslyFormattedCitation":"(Winter, 2003)"},"properties":{"noteIndex":0},"schema":"https://github.com/citation-style-language/schema/raw/master/csl-citation.json"}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(Winter, 2003)</w:t>
      </w:r>
      <w:r w:rsidRPr="00953CF3">
        <w:rPr>
          <w:rFonts w:ascii="Calibri" w:hAnsi="Calibri" w:cs="Calibri"/>
          <w:sz w:val="24"/>
          <w:szCs w:val="24"/>
        </w:rPr>
        <w:fldChar w:fldCharType="end"/>
      </w:r>
      <w:r w:rsidRPr="00953CF3">
        <w:rPr>
          <w:rFonts w:ascii="Calibri" w:hAnsi="Calibri" w:cs="Calibri"/>
          <w:sz w:val="24"/>
          <w:szCs w:val="24"/>
        </w:rPr>
        <w:t xml:space="preserve">. Along with this,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{"citationItems":[{"id":"ITEM-1","itemData":{"DOI":"10.1108/VJIKMS-10-2021-0257","ISBN":"1020210257","author":[{"dropping-particle":"","family":"Acosta-Prado","given":"Julio César","non-dropping-particle":"","parse-names":false,"suffix":""},{"dropping-particle":"","family":"Tafur-Mendoza","given":"Arnold Alejandro","non-dropping-particle":"","parse-names":false,"suffix":""}],"container-title":"VINE Journal of Information and Knowledge Management Systems","id":"ITEM-1","issued":{"date-parts":[["2022"]]},"title":"Examining the mediating role of dynamic capabilities in the relationship between information and communication technologies and sustainable performance capabilities","type":"article-journal"},"uris":["http://www.mendeley.com/documents/?uuid=2e4d38c4-ee32-4334-868f-301fc75c8d7d"]}],"mendeley":{"formattedCitation":"(Acosta-Prado &amp; Tafur-Mendoza, 2022)","manualFormatting":"Acosta-Prado &amp; Tafur-Mendoza (2022)","plainTextFormattedCitation":"(Acosta-Prado &amp; Tafur-Mendoza, 2022)","previouslyFormattedCitation":"(Acosta-Prado &amp; Tafur-Mendoza, 2022)"},"properties":{"noteIndex":0},"schema":"https://github.com/citation-style-language/schema/raw/master/csl-citation.json"}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Acosta-Prado &amp; Tafur-Mendoza (2022)</w:t>
      </w:r>
      <w:r w:rsidRPr="00953CF3">
        <w:rPr>
          <w:rFonts w:ascii="Calibri" w:hAnsi="Calibri" w:cs="Calibri"/>
          <w:sz w:val="24"/>
          <w:szCs w:val="24"/>
        </w:rPr>
        <w:fldChar w:fldCharType="end"/>
      </w:r>
      <w:r w:rsidRPr="00953CF3">
        <w:rPr>
          <w:rFonts w:ascii="Calibri" w:hAnsi="Calibri" w:cs="Calibri"/>
          <w:sz w:val="24"/>
          <w:szCs w:val="24"/>
        </w:rPr>
        <w:t xml:space="preserve"> assert that technological changes alone do not drive sustainable performance; innovation capabilities generate new business opportunities and enhance sustainability. This study collected and </w:t>
      </w:r>
      <w:proofErr w:type="spellStart"/>
      <w:r w:rsidRPr="00953CF3">
        <w:rPr>
          <w:rFonts w:ascii="Calibri" w:hAnsi="Calibri" w:cs="Calibri"/>
          <w:sz w:val="24"/>
          <w:szCs w:val="24"/>
        </w:rPr>
        <w:t>analysed</w:t>
      </w:r>
      <w:proofErr w:type="spellEnd"/>
      <w:r w:rsidRPr="00953CF3">
        <w:rPr>
          <w:rFonts w:ascii="Calibri" w:hAnsi="Calibri" w:cs="Calibri"/>
          <w:sz w:val="24"/>
          <w:szCs w:val="24"/>
        </w:rPr>
        <w:t xml:space="preserve"> data from 108 social enterprise in Malaysia and confirmed the positive mediating effect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Based on these results</w:t>
      </w:r>
      <w:bookmarkStart w:id="52" w:name="_Hlk175650928"/>
      <w:r w:rsidRPr="00953CF3">
        <w:rPr>
          <w:rFonts w:ascii="Calibri" w:hAnsi="Calibri" w:cs="Calibri"/>
          <w:sz w:val="24"/>
          <w:szCs w:val="24"/>
        </w:rPr>
        <w:t xml:space="preserve">, this study complements existing literature by providing new knowledge on the mediating role of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in influencing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13DB0EBD" w14:textId="77777777" w:rsidR="00EB22E8" w:rsidRPr="00953CF3" w:rsidRDefault="00EB22E8" w:rsidP="00EB22E8">
      <w:pPr>
        <w:spacing w:after="0" w:line="240" w:lineRule="auto"/>
        <w:jc w:val="both"/>
        <w:rPr>
          <w:rFonts w:ascii="Calibri" w:hAnsi="Calibri" w:cs="Calibri"/>
          <w:sz w:val="24"/>
          <w:szCs w:val="24"/>
        </w:rPr>
      </w:pPr>
    </w:p>
    <w:p w14:paraId="55D1147E"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Although the sector does not moderate the relationship between organizational competence and organizational performance in social enterprise, this study considered empirical evidence to prove that sectoral distinctions shape how organizational competencies translate into performance outcomes, with each sector emphasizing different capabilities for competitive advantage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{"citationItems":[{"id":"ITEM-1","itemData":{"DOI":"10.1177/09721509241246558","ISSN":"09730664","abstract":"Innovation is recognized as one of the key factors for economic growth and building a competitive advantage for small and medium-sized enterprises (SMEs) in today’s world. The purpose of this research is to investigate how innovation is related to organizational culture and performance of SMEs located in Germany and Thailand. Based on an extensive literature review, the authors propose a comprehensive research model that integrates the competing values framework, organizational innovation and the balanced scorecard framework. Data from 213 respondents across both countries were collected and analyzed utilizing structural equation modelling. Results show that despite their contrasting national cultures, adhocracy culture is a key driver of organizational innovation in both countries, leading to enhanced overall organizational performance, particularly in financial and customer dimensions. This study enriches organizational behaviour research with unique cross-cultural perspectives and equips leaders of SMEs with practical strategies for cultivating an adhocracy culture across diverse cultural landscapes.","author":[{"dropping-particle":"","family":"Kuhn","given":"Stefan","non-dropping-particle":"","parse-names":false,"suffix":""},{"dropping-particle":"","family":"Bhatiasevi","given":"Veera","non-dropping-particle":"","parse-names":false,"suffix":""}],"container-title":"Global Business Review","id":"ITEM-1","issued":{"date-parts":[["2024"]]},"page":"1-24","title":"The Impact of Organizational Culture on the Innovation and Performance of SMEs: A Comparative Study between Germany and Thailand","type":"article-journal"},"uris":["http://www.mendeley.com/documents/?uuid=2493c8f8-d290-4779-9489-749619d3b7be"]}],"mendeley":{"formattedCitation":"(Kuhn &amp; Bhatiasevi, 2024)","plainTextFormattedCitation":"(Kuhn &amp; Bhatiasevi, 2024)","previouslyFormattedCitation":"(Kuhn &amp; Bhatiasevi, 2024)"},"properties":{"noteIndex":0},"schema":"https://github.com/citation-style-language/schema/raw/master/csl-citation.json"}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(Kuhn &amp; Bhatiasevi, 2024)</w:t>
      </w:r>
      <w:r w:rsidRPr="00953CF3">
        <w:rPr>
          <w:rFonts w:ascii="Calibri" w:hAnsi="Calibri" w:cs="Calibri"/>
          <w:sz w:val="24"/>
          <w:szCs w:val="24"/>
        </w:rPr>
        <w:fldChar w:fldCharType="end"/>
      </w:r>
      <w:r w:rsidRPr="00953CF3">
        <w:rPr>
          <w:rFonts w:ascii="Calibri" w:hAnsi="Calibri" w:cs="Calibri"/>
          <w:sz w:val="24"/>
          <w:szCs w:val="24"/>
        </w:rPr>
        <w:t xml:space="preserve">. Similarly, as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{"citationItems":[{"id":"ITEM-1","itemData":{"DOI":"10.1016/j.techsoc.2021.101635","ISSN":"0160791X","abstract":"This research empirically investigates the relationship between organizational culture, knowledge sharing, organizational innovation, and competitive advantage. Data were collected from 294 industrial managers, and PLS-SEM was used to validate data and examine the hypothesized relationships. Results revealed that organizational culture, knowledge sharing, and organizational innovation positively affect competitive advantage. More specifically, organizational culture fosters knowledge-sharing and innovation activities among the workforce and links them with high-level business processes that could be conducive to acquiring advanced manufacturing capabilities. The present study highlighted that organizational culture is indispensable for business operational success, and knowledge-sharing and organizational innovation appear to be key drivers for gaining competitive advantage.","author":[{"dropping-particle":"","family":"Azeem","given":"Muhammad","non-dropping-particle":"","parse-names":false,"suffix":""},{"dropping-particle":"","family":"Ahmed","given":"Munir","non-dropping-particle":"","parse-names":false,"suffix":""},{"dropping-particle":"","family":"Haider","given":"Sajid","non-dropping-particle":"","parse-names":false,"suffix":""},{"dropping-particle":"","family":"Sajjad","given":"Muhammad","non-dropping-particle":"","parse-names":false,"suffix":""}],"container-title":"Technology in Society","id":"ITEM-1","issue":"January","issued":{"date-parts":[["2021"]]},"title":"Expanding competitive advantage through organizational culture, knowledge sharing and organizational innovation","type":"article-journal","volume":"66"},"uris":["http://www.mendeley.com/documents/?uuid=b7d3b77b-2f94-49f1-8b7b-c15b980bb5b0"]}],"mendeley":{"formattedCitation":"(Azeem et al., 2021)","manualFormatting":"Azeem et al. (2021)","plainTextFormattedCitation":"(Azeem et al., 2021)","previouslyFormattedCitation":"(Azeem et al., 2021)"},"properties":{"noteIndex":0},"schema":"https://github.com/citation-style-language/schema/raw/master/csl-citation.json"}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Azeem et al. (2021)</w:t>
      </w:r>
      <w:r w:rsidRPr="00953CF3">
        <w:rPr>
          <w:rFonts w:ascii="Calibri" w:hAnsi="Calibri" w:cs="Calibri"/>
          <w:sz w:val="24"/>
          <w:szCs w:val="24"/>
        </w:rPr>
        <w:fldChar w:fldCharType="end"/>
      </w:r>
      <w:r w:rsidRPr="00953CF3">
        <w:rPr>
          <w:rFonts w:ascii="Calibri" w:hAnsi="Calibri" w:cs="Calibri"/>
          <w:sz w:val="24"/>
          <w:szCs w:val="24"/>
        </w:rPr>
        <w:t xml:space="preserve"> highlighted, businesses that emphasize technical expertise and processes tend to see stronger performance outcomes, especially in sectors where operational efficiency to enhance competitive advantage. This underscores the importance of aligning sector-specific competencies with strategic performance objectives. However, </w:t>
      </w:r>
      <w:r w:rsidRPr="00953CF3">
        <w:rPr>
          <w:rFonts w:ascii="Calibri" w:hAnsi="Calibri" w:cs="Calibri"/>
          <w:sz w:val="24"/>
          <w:szCs w:val="24"/>
        </w:rPr>
        <w:fldChar w:fldCharType="begin" w:fldLock="1"/>
      </w:r>
      <w:r w:rsidRPr="00953CF3">
        <w:rPr>
          <w:rFonts w:ascii="Calibri" w:hAnsi="Calibri" w:cs="Calibri"/>
          <w:sz w:val="24"/>
          <w:szCs w:val="24"/>
        </w:rPr>
        <w:instrText>ADDIN CSL_CITATION {"citationItems":[{"id":"ITEM-1","itemData":{"DOI":"10.2139/ssrn.4565318","abstract":"Cultural change plays a pivotal role in the successful implementation of strategic initiatives within organizations. This paper aims to explore various strategies and approaches that can be employed to effectively navigate cultural change during strategy implementation. Through the amalgamation of existing literature, this research investigates the essential elements and optimal methods that enable a seamless shift toward a fresh organizational culture aligned with the envisioned strategic trajectory. The research begins by highlighting the challenges associated with cultural change during strategy implementation, including resistance to change and the potential mismatch between the existing culture and the strategic objectives. It then delves into the critical strategies that organizations can adopt to address these challenges and drive successful cultural change. The role of leadership in cultural change is emphasized, discussing how leaders can create a compelling vision, communicate effectively, and engage employees throughout the process. The study investigates the impact of leadership behavior and competencies on cultural transformation, emphasizing the importance of strong leadership in driving change and fostering a positive mindset among employees. Furthermore, effective communication strategies are explored, examining how organizations can leverage various channels and techniques to promote cultural alignment and engagement. The study highlights the significance of transparent, two-way communication to address concerns, manage expectations, and build trust during the change process. Organizational learning and knowledge sharing are also examined as critical components of cultural change. The research explores how organizations can promote a learning culture to facilitate the acquisition of new skills, behaviors, and attitudes necessary for successful strategy implementation. It identifies key factors that contribute to organizational learning and highlights the role of continuous improvement and feedback mechanisms. The study concludes by discussing methodologies and tools for measuring and assessing Electronic copy available at: https://ssrn.com/abstract=4565318 2 cultural change during strategy implementation, enabling organizations to track progress and evaluate the effectiveness of their change efforts. Additionally, it presents lessons learned and best practices from successful case studies, providing valuable insights and practical guida…","author":[{"dropping-particle":"","family":"Willie","given":"Michael Mncedisi","non-dropping-particle":"","parse-names":false,"suffix":""}],"container-title":"SSRN Electronic Journal","id":"ITEM-1","issue":"July","issued":{"date-parts":[["2023"]]},"title":"Strategies for Successful Cultural Change During Strategy Implementation","type":"article-journal"},"uris":["http://www.mendeley.com/documents/?uuid=746fa755-1e46-46d4-9456-d577742f15c6"]}],"mendeley":{"formattedCitation":"(Willie, 2023)","manualFormatting":"Willie (2023)","plainTextFormattedCitation":"(Willie, 2023)","previouslyFormattedCitation":"(Willie, 2023)"},"properties":{"noteIndex":0},"schema":"https://github.com/citation-style-language/schema/raw/master/csl-citation.json"}</w:instrText>
      </w:r>
      <w:r w:rsidRPr="00953CF3">
        <w:rPr>
          <w:rFonts w:ascii="Calibri" w:hAnsi="Calibri" w:cs="Calibri"/>
          <w:sz w:val="24"/>
          <w:szCs w:val="24"/>
        </w:rPr>
        <w:fldChar w:fldCharType="separate"/>
      </w:r>
      <w:r w:rsidRPr="00953CF3">
        <w:rPr>
          <w:rFonts w:ascii="Calibri" w:hAnsi="Calibri" w:cs="Calibri"/>
          <w:noProof/>
          <w:sz w:val="24"/>
          <w:szCs w:val="24"/>
        </w:rPr>
        <w:t>Willie (2023)</w:t>
      </w:r>
      <w:r w:rsidRPr="00953CF3">
        <w:rPr>
          <w:rFonts w:ascii="Calibri" w:hAnsi="Calibri" w:cs="Calibri"/>
          <w:sz w:val="24"/>
          <w:szCs w:val="24"/>
        </w:rPr>
        <w:fldChar w:fldCharType="end"/>
      </w:r>
      <w:r w:rsidRPr="00953CF3">
        <w:rPr>
          <w:rFonts w:ascii="Calibri" w:hAnsi="Calibri" w:cs="Calibri"/>
          <w:sz w:val="24"/>
          <w:szCs w:val="24"/>
        </w:rPr>
        <w:t xml:space="preserve"> emphasizes that improved performance is not always guaranteed, even with strong competencies in these areas.</w:t>
      </w:r>
    </w:p>
    <w:p w14:paraId="510C0994" w14:textId="77777777" w:rsidR="00EB22E8" w:rsidRPr="00953CF3" w:rsidRDefault="00EB22E8" w:rsidP="00EB22E8">
      <w:pPr>
        <w:spacing w:after="0" w:line="240" w:lineRule="auto"/>
        <w:jc w:val="both"/>
        <w:rPr>
          <w:rFonts w:ascii="Calibri" w:hAnsi="Calibri" w:cs="Calibri"/>
          <w:sz w:val="24"/>
          <w:szCs w:val="24"/>
        </w:rPr>
      </w:pPr>
    </w:p>
    <w:bookmarkEnd w:id="52"/>
    <w:p w14:paraId="55D84A81" w14:textId="55FBDAA3" w:rsidR="00EB22E8" w:rsidRPr="00252987" w:rsidRDefault="00EB22E8" w:rsidP="00EB22E8">
      <w:pPr>
        <w:spacing w:after="0" w:line="240" w:lineRule="auto"/>
        <w:jc w:val="both"/>
        <w:rPr>
          <w:rFonts w:ascii="Calibri" w:hAnsi="Calibri" w:cs="Calibri"/>
          <w:i/>
          <w:iCs/>
          <w:sz w:val="24"/>
          <w:szCs w:val="24"/>
        </w:rPr>
      </w:pPr>
      <w:r w:rsidRPr="00252987">
        <w:rPr>
          <w:rFonts w:ascii="Calibri" w:hAnsi="Calibri" w:cs="Calibri"/>
          <w:i/>
          <w:iCs/>
          <w:sz w:val="24"/>
          <w:szCs w:val="24"/>
        </w:rPr>
        <w:t>Practical Implications</w:t>
      </w:r>
    </w:p>
    <w:p w14:paraId="65AF2B99"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Our findings contribute to managerial practice in enhancing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by leveraging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These results show that managers should pay more attention to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 strengthen their strategic planning for better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First, managers of SE should recognize that using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may contribute to strategic planning. Most importantly, SE should understand the importance of effectively implementing strategic planning to provide quality products and services and create new ideas, technology, processes, and business models, leading to better performance. Therefore, managers may realize synergy by adopting an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 interact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The results of this study could assist managers in acquiring and using some of the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available in managing SE. </w:t>
      </w:r>
    </w:p>
    <w:p w14:paraId="0C288CA3" w14:textId="77777777" w:rsidR="00EB22E8" w:rsidRPr="00953CF3" w:rsidRDefault="00EB22E8" w:rsidP="00EB22E8">
      <w:pPr>
        <w:spacing w:after="0" w:line="240" w:lineRule="auto"/>
        <w:jc w:val="both"/>
        <w:rPr>
          <w:rFonts w:ascii="Calibri" w:hAnsi="Calibri" w:cs="Calibri"/>
          <w:sz w:val="24"/>
          <w:szCs w:val="24"/>
        </w:rPr>
      </w:pPr>
    </w:p>
    <w:p w14:paraId="0AA80CF4"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Second, managers should be aware the importance of acquiring new technology and knowledge externally to renew and broaden their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 support SE and improve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SE may enhance their strategic efforts and achieve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improvements by developing and leveraging their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By focusing on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competencies such as innovative, dynamic, and collaborative capabilities, SE be able to respond to market changes, create value, and sustain long-term growth. With this, the role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is important for driving continuous improvement and enhance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outcomes. We have confirmed that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mediates between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The findings particularly benefit policymakers and </w:t>
      </w:r>
      <w:r w:rsidRPr="00953CF3">
        <w:rPr>
          <w:rFonts w:ascii="Calibri" w:hAnsi="Calibri" w:cs="Calibri"/>
          <w:sz w:val="24"/>
          <w:szCs w:val="24"/>
        </w:rPr>
        <w:lastRenderedPageBreak/>
        <w:t xml:space="preserve">practitioners in formulating socio-economic policies to improve SE organizations' strategic planning and efficiency and lead to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 Third, SE should adapt its strategic focus to the specific demands of its sector. Therefore, aligning sector-specific competencies with strategic objectives is important for sustainable competitive advantage, leading to improving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performance.</w:t>
      </w:r>
    </w:p>
    <w:p w14:paraId="6C05A7E8" w14:textId="77777777" w:rsidR="00EB22E8" w:rsidRPr="00953CF3" w:rsidRDefault="00EB22E8" w:rsidP="00EB22E8">
      <w:pPr>
        <w:spacing w:after="0" w:line="240" w:lineRule="auto"/>
        <w:jc w:val="both"/>
        <w:rPr>
          <w:rFonts w:ascii="Calibri" w:hAnsi="Calibri" w:cs="Calibri"/>
          <w:sz w:val="24"/>
          <w:szCs w:val="24"/>
        </w:rPr>
      </w:pPr>
    </w:p>
    <w:p w14:paraId="3007631F" w14:textId="39FF9048" w:rsidR="00EB22E8" w:rsidRPr="00953CF3" w:rsidRDefault="00EB22E8" w:rsidP="00EB22E8">
      <w:pPr>
        <w:spacing w:after="0" w:line="240" w:lineRule="auto"/>
        <w:jc w:val="both"/>
        <w:rPr>
          <w:rFonts w:ascii="Calibri" w:hAnsi="Calibri" w:cs="Calibri"/>
          <w:b/>
          <w:bCs/>
          <w:iCs/>
          <w:sz w:val="24"/>
          <w:szCs w:val="24"/>
        </w:rPr>
      </w:pPr>
      <w:r w:rsidRPr="00953CF3">
        <w:rPr>
          <w:rFonts w:ascii="Calibri" w:hAnsi="Calibri" w:cs="Calibri"/>
          <w:b/>
          <w:bCs/>
          <w:sz w:val="24"/>
          <w:szCs w:val="24"/>
        </w:rPr>
        <w:t xml:space="preserve">Limitation </w:t>
      </w:r>
    </w:p>
    <w:p w14:paraId="26726F36" w14:textId="77777777" w:rsidR="00EB22E8" w:rsidRPr="00953CF3" w:rsidRDefault="00EB22E8" w:rsidP="00EB22E8">
      <w:pPr>
        <w:spacing w:after="0" w:line="240" w:lineRule="auto"/>
        <w:jc w:val="both"/>
        <w:rPr>
          <w:rFonts w:ascii="Calibri" w:hAnsi="Calibri" w:cs="Calibri"/>
          <w:sz w:val="24"/>
          <w:szCs w:val="24"/>
        </w:rPr>
      </w:pPr>
      <w:bookmarkStart w:id="53" w:name="_Hlk175780193"/>
      <w:r w:rsidRPr="00953CF3">
        <w:rPr>
          <w:rFonts w:ascii="Calibri" w:hAnsi="Calibri" w:cs="Calibri"/>
          <w:sz w:val="24"/>
          <w:szCs w:val="24"/>
        </w:rPr>
        <w:t xml:space="preserve">Despite its multifaceted contribution, our study has the following limitations: Firstly, since the registered SEs in Malaysia are minimal, there is not enough evidence to describe the importance of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toward enhancing the SEs' performance. Lastly, as this study uses a questionnaire as the research instrument, the results are based on the data collected, which may affect the answer's accuracy. Therefore, the answers provided by the respondents might not reflect the real practices of the SEs. </w:t>
      </w:r>
    </w:p>
    <w:p w14:paraId="0F212105" w14:textId="77777777" w:rsidR="00EB22E8" w:rsidRPr="00953CF3" w:rsidRDefault="00EB22E8" w:rsidP="00EB22E8">
      <w:pPr>
        <w:spacing w:after="0" w:line="240" w:lineRule="auto"/>
        <w:jc w:val="both"/>
        <w:rPr>
          <w:rFonts w:ascii="Calibri" w:hAnsi="Calibri" w:cs="Calibri"/>
          <w:sz w:val="24"/>
          <w:szCs w:val="24"/>
        </w:rPr>
      </w:pPr>
    </w:p>
    <w:bookmarkEnd w:id="53"/>
    <w:p w14:paraId="04FC6B5A" w14:textId="7BB0A7BA" w:rsidR="00EB22E8" w:rsidRPr="00953CF3" w:rsidRDefault="00EB22E8" w:rsidP="00EB22E8">
      <w:pPr>
        <w:spacing w:after="0" w:line="240" w:lineRule="auto"/>
        <w:jc w:val="both"/>
        <w:rPr>
          <w:rFonts w:ascii="Calibri" w:hAnsi="Calibri" w:cs="Calibri"/>
          <w:b/>
          <w:bCs/>
          <w:iCs/>
          <w:sz w:val="24"/>
          <w:szCs w:val="24"/>
        </w:rPr>
      </w:pPr>
      <w:r w:rsidRPr="00953CF3">
        <w:rPr>
          <w:rFonts w:ascii="Calibri" w:hAnsi="Calibri" w:cs="Calibri"/>
          <w:b/>
          <w:bCs/>
          <w:sz w:val="24"/>
          <w:szCs w:val="24"/>
        </w:rPr>
        <w:t xml:space="preserve">Future </w:t>
      </w:r>
      <w:r w:rsidR="00252987" w:rsidRPr="00953CF3">
        <w:rPr>
          <w:rFonts w:ascii="Calibri" w:hAnsi="Calibri" w:cs="Calibri"/>
          <w:b/>
          <w:bCs/>
          <w:sz w:val="24"/>
          <w:szCs w:val="24"/>
        </w:rPr>
        <w:t>Research</w:t>
      </w:r>
    </w:p>
    <w:p w14:paraId="62AF0774" w14:textId="77777777" w:rsidR="00EB22E8" w:rsidRPr="00953CF3" w:rsidRDefault="00EB22E8" w:rsidP="00EB22E8">
      <w:pPr>
        <w:spacing w:after="0" w:line="240" w:lineRule="auto"/>
        <w:jc w:val="both"/>
        <w:rPr>
          <w:rFonts w:ascii="Calibri" w:hAnsi="Calibri" w:cs="Calibri"/>
          <w:sz w:val="24"/>
          <w:szCs w:val="24"/>
        </w:rPr>
      </w:pPr>
      <w:r w:rsidRPr="00953CF3">
        <w:rPr>
          <w:rFonts w:ascii="Calibri" w:hAnsi="Calibri" w:cs="Calibri"/>
          <w:sz w:val="24"/>
          <w:szCs w:val="24"/>
        </w:rPr>
        <w:t xml:space="preserve">On the other hand, more research related to this topic with different variables could be carried out for future research. In addition, there are not many studies which examine the strategic planning and </w:t>
      </w:r>
      <w:proofErr w:type="spellStart"/>
      <w:r w:rsidRPr="00953CF3">
        <w:rPr>
          <w:rFonts w:ascii="Calibri" w:hAnsi="Calibri" w:cs="Calibri"/>
          <w:sz w:val="24"/>
          <w:szCs w:val="24"/>
        </w:rPr>
        <w:t>organisational</w:t>
      </w:r>
      <w:proofErr w:type="spellEnd"/>
      <w:r w:rsidRPr="00953CF3">
        <w:rPr>
          <w:rFonts w:ascii="Calibri" w:hAnsi="Calibri" w:cs="Calibri"/>
          <w:sz w:val="24"/>
          <w:szCs w:val="24"/>
        </w:rPr>
        <w:t xml:space="preserve"> competence of SEs in Malaysia. Thus, this provides some opportunities for future research.</w:t>
      </w:r>
    </w:p>
    <w:p w14:paraId="6FBDC9F9" w14:textId="77777777" w:rsidR="00EB22E8" w:rsidRPr="00953CF3" w:rsidRDefault="00EB22E8" w:rsidP="00EB22E8">
      <w:pPr>
        <w:spacing w:after="0" w:line="240" w:lineRule="auto"/>
        <w:jc w:val="both"/>
        <w:rPr>
          <w:rFonts w:ascii="Calibri" w:hAnsi="Calibri" w:cs="Calibri"/>
          <w:sz w:val="24"/>
          <w:szCs w:val="24"/>
        </w:rPr>
      </w:pPr>
    </w:p>
    <w:p w14:paraId="5EFA57AE" w14:textId="77777777" w:rsidR="00EB22E8" w:rsidRPr="00953CF3" w:rsidRDefault="00EB22E8" w:rsidP="00EB22E8">
      <w:pPr>
        <w:spacing w:after="0" w:line="240" w:lineRule="auto"/>
        <w:rPr>
          <w:rFonts w:ascii="Calibri" w:hAnsi="Calibri" w:cs="Calibri"/>
          <w:b/>
          <w:bCs/>
          <w:sz w:val="24"/>
          <w:szCs w:val="24"/>
        </w:rPr>
      </w:pPr>
      <w:r w:rsidRPr="00953CF3">
        <w:rPr>
          <w:rFonts w:ascii="Calibri" w:hAnsi="Calibri" w:cs="Calibri"/>
          <w:b/>
          <w:bCs/>
          <w:sz w:val="24"/>
          <w:szCs w:val="24"/>
        </w:rPr>
        <w:t>References</w:t>
      </w:r>
    </w:p>
    <w:p w14:paraId="4502A2B9" w14:textId="377EB048"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sz w:val="24"/>
          <w:szCs w:val="24"/>
        </w:rPr>
        <w:fldChar w:fldCharType="begin" w:fldLock="1"/>
      </w:r>
      <w:r w:rsidRPr="00252987">
        <w:rPr>
          <w:rFonts w:ascii="Calibri" w:hAnsi="Calibri" w:cs="Calibri"/>
          <w:sz w:val="24"/>
          <w:szCs w:val="24"/>
        </w:rPr>
        <w:instrText xml:space="preserve">ADDIN Mendeley Bibliography CSL_BIBLIOGRAPHY </w:instrText>
      </w:r>
      <w:r w:rsidRPr="00252987">
        <w:rPr>
          <w:rFonts w:ascii="Calibri" w:hAnsi="Calibri" w:cs="Calibri"/>
          <w:sz w:val="24"/>
          <w:szCs w:val="24"/>
        </w:rPr>
        <w:fldChar w:fldCharType="separate"/>
      </w:r>
      <w:r w:rsidRPr="00252987">
        <w:rPr>
          <w:rFonts w:ascii="Calibri" w:hAnsi="Calibri" w:cs="Calibri"/>
          <w:noProof/>
          <w:sz w:val="24"/>
          <w:szCs w:val="24"/>
        </w:rPr>
        <w:t xml:space="preserve">Zahra, S., N. Rawhouser, H., Bhawe, N., Neubaum, D., &amp; Hayton, J. (2008). Globalization of Social Entrepreneurship Opportunities. </w:t>
      </w:r>
      <w:r w:rsidRPr="00252987">
        <w:rPr>
          <w:rFonts w:ascii="Calibri" w:hAnsi="Calibri" w:cs="Calibri"/>
          <w:i/>
          <w:iCs/>
          <w:noProof/>
          <w:sz w:val="24"/>
          <w:szCs w:val="24"/>
        </w:rPr>
        <w:t>Strategic Entrepreneurship Journal</w:t>
      </w:r>
      <w:r w:rsidRPr="00252987">
        <w:rPr>
          <w:rFonts w:ascii="Calibri" w:hAnsi="Calibri" w:cs="Calibri"/>
          <w:noProof/>
          <w:sz w:val="24"/>
          <w:szCs w:val="24"/>
        </w:rPr>
        <w:t xml:space="preserve">, </w:t>
      </w:r>
      <w:r w:rsidRPr="00252987">
        <w:rPr>
          <w:rFonts w:ascii="Calibri" w:hAnsi="Calibri" w:cs="Calibri"/>
          <w:i/>
          <w:iCs/>
          <w:noProof/>
          <w:sz w:val="24"/>
          <w:szCs w:val="24"/>
        </w:rPr>
        <w:t>2</w:t>
      </w:r>
      <w:r w:rsidRPr="00252987">
        <w:rPr>
          <w:rFonts w:ascii="Calibri" w:hAnsi="Calibri" w:cs="Calibri"/>
          <w:noProof/>
          <w:sz w:val="24"/>
          <w:szCs w:val="24"/>
        </w:rPr>
        <w:t>(2), 117–131. https://doi.org/https://doi.org/10.1002/sej.43</w:t>
      </w:r>
    </w:p>
    <w:p w14:paraId="11297E5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Ab Hamid, M. R., Sami, W., &amp; Mohmad Sidek, M. H. (2017). Discriminant Validity Assessment: Use of Fornell &amp; Larcker criterion versus HTMT Criterion. </w:t>
      </w:r>
      <w:r w:rsidRPr="00252987">
        <w:rPr>
          <w:rFonts w:ascii="Calibri" w:hAnsi="Calibri" w:cs="Calibri"/>
          <w:i/>
          <w:iCs/>
          <w:noProof/>
          <w:sz w:val="24"/>
          <w:szCs w:val="24"/>
        </w:rPr>
        <w:t>Journal of Physics: Conference Series</w:t>
      </w:r>
      <w:r w:rsidRPr="00252987">
        <w:rPr>
          <w:rFonts w:ascii="Calibri" w:hAnsi="Calibri" w:cs="Calibri"/>
          <w:noProof/>
          <w:sz w:val="24"/>
          <w:szCs w:val="24"/>
        </w:rPr>
        <w:t xml:space="preserve">, </w:t>
      </w:r>
      <w:r w:rsidRPr="00252987">
        <w:rPr>
          <w:rFonts w:ascii="Calibri" w:hAnsi="Calibri" w:cs="Calibri"/>
          <w:i/>
          <w:iCs/>
          <w:noProof/>
          <w:sz w:val="24"/>
          <w:szCs w:val="24"/>
        </w:rPr>
        <w:t>890</w:t>
      </w:r>
      <w:r w:rsidRPr="00252987">
        <w:rPr>
          <w:rFonts w:ascii="Calibri" w:hAnsi="Calibri" w:cs="Calibri"/>
          <w:noProof/>
          <w:sz w:val="24"/>
          <w:szCs w:val="24"/>
        </w:rPr>
        <w:t>(1). https://doi.org/10.1088/1742-6596/890/1/012163</w:t>
      </w:r>
    </w:p>
    <w:p w14:paraId="7FE13927"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Abbas, J., Raza, S., Nurunnabi, M., Minai, M. S., &amp; Bano, S. (2019). The impact of entrepreneurial business networks on firms’ performance through a mediating role of dynamic capabilities. </w:t>
      </w:r>
      <w:r w:rsidRPr="00252987">
        <w:rPr>
          <w:rFonts w:ascii="Calibri" w:hAnsi="Calibri" w:cs="Calibri"/>
          <w:i/>
          <w:iCs/>
          <w:noProof/>
          <w:sz w:val="24"/>
          <w:szCs w:val="24"/>
        </w:rPr>
        <w:t>Sustainability (Switzerland)</w:t>
      </w:r>
      <w:r w:rsidRPr="00252987">
        <w:rPr>
          <w:rFonts w:ascii="Calibri" w:hAnsi="Calibri" w:cs="Calibri"/>
          <w:noProof/>
          <w:sz w:val="24"/>
          <w:szCs w:val="24"/>
        </w:rPr>
        <w:t xml:space="preserve">, </w:t>
      </w:r>
      <w:r w:rsidRPr="00252987">
        <w:rPr>
          <w:rFonts w:ascii="Calibri" w:hAnsi="Calibri" w:cs="Calibri"/>
          <w:i/>
          <w:iCs/>
          <w:noProof/>
          <w:sz w:val="24"/>
          <w:szCs w:val="24"/>
        </w:rPr>
        <w:t>11</w:t>
      </w:r>
      <w:r w:rsidRPr="00252987">
        <w:rPr>
          <w:rFonts w:ascii="Calibri" w:hAnsi="Calibri" w:cs="Calibri"/>
          <w:noProof/>
          <w:sz w:val="24"/>
          <w:szCs w:val="24"/>
        </w:rPr>
        <w:t>(11). https://doi.org/10.3390/su11113006</w:t>
      </w:r>
    </w:p>
    <w:p w14:paraId="7E5A9409"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Abramson, A. J., &amp; Billings, K. C. (2019). Challenges Facing Social Enterprises in the United States. </w:t>
      </w:r>
      <w:r w:rsidRPr="00252987">
        <w:rPr>
          <w:rFonts w:ascii="Calibri" w:hAnsi="Calibri" w:cs="Calibri"/>
          <w:i/>
          <w:iCs/>
          <w:noProof/>
          <w:sz w:val="24"/>
          <w:szCs w:val="24"/>
        </w:rPr>
        <w:t>Nonprofit Policy Forum</w:t>
      </w:r>
      <w:r w:rsidRPr="00252987">
        <w:rPr>
          <w:rFonts w:ascii="Calibri" w:hAnsi="Calibri" w:cs="Calibri"/>
          <w:noProof/>
          <w:sz w:val="24"/>
          <w:szCs w:val="24"/>
        </w:rPr>
        <w:t xml:space="preserve">, </w:t>
      </w:r>
      <w:r w:rsidRPr="00252987">
        <w:rPr>
          <w:rFonts w:ascii="Calibri" w:hAnsi="Calibri" w:cs="Calibri"/>
          <w:i/>
          <w:iCs/>
          <w:noProof/>
          <w:sz w:val="24"/>
          <w:szCs w:val="24"/>
        </w:rPr>
        <w:t>10</w:t>
      </w:r>
      <w:r w:rsidRPr="00252987">
        <w:rPr>
          <w:rFonts w:ascii="Calibri" w:hAnsi="Calibri" w:cs="Calibri"/>
          <w:noProof/>
          <w:sz w:val="24"/>
          <w:szCs w:val="24"/>
        </w:rPr>
        <w:t>(2), 1–11. https://doi.org/10.1515/npf-2018-0046</w:t>
      </w:r>
    </w:p>
    <w:p w14:paraId="73EE1BA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Abuzaid, A. N. (2018). Scenario planning as approach to improve the strategic performance of multinational corporations (MNCS). </w:t>
      </w:r>
      <w:r w:rsidRPr="00252987">
        <w:rPr>
          <w:rFonts w:ascii="Calibri" w:hAnsi="Calibri" w:cs="Calibri"/>
          <w:i/>
          <w:iCs/>
          <w:noProof/>
          <w:sz w:val="24"/>
          <w:szCs w:val="24"/>
        </w:rPr>
        <w:t>Business: Theory and Practice</w:t>
      </w:r>
      <w:r w:rsidRPr="00252987">
        <w:rPr>
          <w:rFonts w:ascii="Calibri" w:hAnsi="Calibri" w:cs="Calibri"/>
          <w:noProof/>
          <w:sz w:val="24"/>
          <w:szCs w:val="24"/>
        </w:rPr>
        <w:t xml:space="preserve">, </w:t>
      </w:r>
      <w:r w:rsidRPr="00252987">
        <w:rPr>
          <w:rFonts w:ascii="Calibri" w:hAnsi="Calibri" w:cs="Calibri"/>
          <w:i/>
          <w:iCs/>
          <w:noProof/>
          <w:sz w:val="24"/>
          <w:szCs w:val="24"/>
        </w:rPr>
        <w:t>19</w:t>
      </w:r>
      <w:r w:rsidRPr="00252987">
        <w:rPr>
          <w:rFonts w:ascii="Calibri" w:hAnsi="Calibri" w:cs="Calibri"/>
          <w:noProof/>
          <w:sz w:val="24"/>
          <w:szCs w:val="24"/>
        </w:rPr>
        <w:t>(December), 195–207. https://doi.org/10.3846/btp.2018.20</w:t>
      </w:r>
    </w:p>
    <w:p w14:paraId="10A87FD0"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Acosta-Prado, J. C., &amp; Tafur-Mendoza, A. A. (2022). Examining the mediating role of dynamic capabilities in the relationship between information and communication technologies and sustainable performance capabilities. </w:t>
      </w:r>
      <w:r w:rsidRPr="00252987">
        <w:rPr>
          <w:rFonts w:ascii="Calibri" w:hAnsi="Calibri" w:cs="Calibri"/>
          <w:i/>
          <w:iCs/>
          <w:noProof/>
          <w:sz w:val="24"/>
          <w:szCs w:val="24"/>
        </w:rPr>
        <w:t>VINE Journal of Information and Knowledge Management Systems</w:t>
      </w:r>
      <w:r w:rsidRPr="00252987">
        <w:rPr>
          <w:rFonts w:ascii="Calibri" w:hAnsi="Calibri" w:cs="Calibri"/>
          <w:noProof/>
          <w:sz w:val="24"/>
          <w:szCs w:val="24"/>
        </w:rPr>
        <w:t>. https://doi.org/10.1108/VJIKMS-10-2021-0257</w:t>
      </w:r>
    </w:p>
    <w:p w14:paraId="2B3BF873"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Al-Ababneh, M. M. (2020). Linking Ontology, Epistemology and Research Methodology. </w:t>
      </w:r>
      <w:r w:rsidRPr="00252987">
        <w:rPr>
          <w:rFonts w:ascii="Calibri" w:hAnsi="Calibri" w:cs="Calibri"/>
          <w:i/>
          <w:iCs/>
          <w:noProof/>
          <w:sz w:val="24"/>
          <w:szCs w:val="24"/>
        </w:rPr>
        <w:t>Science &amp; Philosophy</w:t>
      </w:r>
      <w:r w:rsidRPr="00252987">
        <w:rPr>
          <w:rFonts w:ascii="Calibri" w:hAnsi="Calibri" w:cs="Calibri"/>
          <w:noProof/>
          <w:sz w:val="24"/>
          <w:szCs w:val="24"/>
        </w:rPr>
        <w:t xml:space="preserve">, </w:t>
      </w:r>
      <w:r w:rsidRPr="00252987">
        <w:rPr>
          <w:rFonts w:ascii="Calibri" w:hAnsi="Calibri" w:cs="Calibri"/>
          <w:i/>
          <w:iCs/>
          <w:noProof/>
          <w:sz w:val="24"/>
          <w:szCs w:val="24"/>
        </w:rPr>
        <w:t>8</w:t>
      </w:r>
      <w:r w:rsidRPr="00252987">
        <w:rPr>
          <w:rFonts w:ascii="Calibri" w:hAnsi="Calibri" w:cs="Calibri"/>
          <w:noProof/>
          <w:sz w:val="24"/>
          <w:szCs w:val="24"/>
        </w:rPr>
        <w:t>(1), 75–91. https://doi.org/10.23756/sp.v8i1.500</w:t>
      </w:r>
    </w:p>
    <w:p w14:paraId="36B71BD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Argote, L. (2013). Organizational learning. In </w:t>
      </w:r>
      <w:r w:rsidRPr="00252987">
        <w:rPr>
          <w:rFonts w:ascii="Calibri" w:hAnsi="Calibri" w:cs="Calibri"/>
          <w:i/>
          <w:iCs/>
          <w:noProof/>
          <w:sz w:val="24"/>
          <w:szCs w:val="24"/>
        </w:rPr>
        <w:t>Springer Science+Business Media New York</w:t>
      </w:r>
      <w:r w:rsidRPr="00252987">
        <w:rPr>
          <w:rFonts w:ascii="Calibri" w:hAnsi="Calibri" w:cs="Calibri"/>
          <w:noProof/>
          <w:sz w:val="24"/>
          <w:szCs w:val="24"/>
        </w:rPr>
        <w:t>. https://doi.org/https://doi.org/10.1007/978-1-4614-5251-5</w:t>
      </w:r>
    </w:p>
    <w:p w14:paraId="29B496B9"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Arnold, H. J. (1982). Moderator variables: A clarification of conceptual, analytic, and psychometric issues. </w:t>
      </w:r>
      <w:r w:rsidRPr="00252987">
        <w:rPr>
          <w:rFonts w:ascii="Calibri" w:hAnsi="Calibri" w:cs="Calibri"/>
          <w:i/>
          <w:iCs/>
          <w:noProof/>
          <w:sz w:val="24"/>
          <w:szCs w:val="24"/>
        </w:rPr>
        <w:t>Organizational Behavior and Human Performance</w:t>
      </w:r>
      <w:r w:rsidRPr="00252987">
        <w:rPr>
          <w:rFonts w:ascii="Calibri" w:hAnsi="Calibri" w:cs="Calibri"/>
          <w:noProof/>
          <w:sz w:val="24"/>
          <w:szCs w:val="24"/>
        </w:rPr>
        <w:t xml:space="preserve">, </w:t>
      </w:r>
      <w:r w:rsidRPr="00252987">
        <w:rPr>
          <w:rFonts w:ascii="Calibri" w:hAnsi="Calibri" w:cs="Calibri"/>
          <w:i/>
          <w:iCs/>
          <w:noProof/>
          <w:sz w:val="24"/>
          <w:szCs w:val="24"/>
        </w:rPr>
        <w:t>29</w:t>
      </w:r>
      <w:r w:rsidRPr="00252987">
        <w:rPr>
          <w:rFonts w:ascii="Calibri" w:hAnsi="Calibri" w:cs="Calibri"/>
          <w:noProof/>
          <w:sz w:val="24"/>
          <w:szCs w:val="24"/>
        </w:rPr>
        <w:t>(2), 143–174. https://doi.org/10.1016/0030-5073(82)90254-9</w:t>
      </w:r>
    </w:p>
    <w:p w14:paraId="1006FBD8"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lastRenderedPageBreak/>
        <w:t xml:space="preserve">ASEAN. (2020). </w:t>
      </w:r>
      <w:r w:rsidRPr="00252987">
        <w:rPr>
          <w:rFonts w:ascii="Calibri" w:hAnsi="Calibri" w:cs="Calibri"/>
          <w:i/>
          <w:iCs/>
          <w:noProof/>
          <w:sz w:val="24"/>
          <w:szCs w:val="24"/>
        </w:rPr>
        <w:t>Guidelines for the Promotion of Inclusive Business in ASEAN</w:t>
      </w:r>
      <w:r w:rsidRPr="00252987">
        <w:rPr>
          <w:rFonts w:ascii="Calibri" w:hAnsi="Calibri" w:cs="Calibri"/>
          <w:noProof/>
          <w:sz w:val="24"/>
          <w:szCs w:val="24"/>
        </w:rPr>
        <w:t>. https://www.asean.org.</w:t>
      </w:r>
    </w:p>
    <w:p w14:paraId="76F84FA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Attia, A., &amp; Salama, I. (2018). Organizational learning, knowledge management capability and supply chain management practices in the Saudi food industry. </w:t>
      </w:r>
      <w:r w:rsidRPr="00252987">
        <w:rPr>
          <w:rFonts w:ascii="Calibri" w:hAnsi="Calibri" w:cs="Calibri"/>
          <w:i/>
          <w:iCs/>
          <w:noProof/>
          <w:sz w:val="24"/>
          <w:szCs w:val="24"/>
        </w:rPr>
        <w:t>Business Process Management Journal</w:t>
      </w:r>
      <w:r w:rsidRPr="00252987">
        <w:rPr>
          <w:rFonts w:ascii="Calibri" w:hAnsi="Calibri" w:cs="Calibri"/>
          <w:noProof/>
          <w:sz w:val="24"/>
          <w:szCs w:val="24"/>
        </w:rPr>
        <w:t xml:space="preserve">, </w:t>
      </w:r>
      <w:r w:rsidRPr="00252987">
        <w:rPr>
          <w:rFonts w:ascii="Calibri" w:hAnsi="Calibri" w:cs="Calibri"/>
          <w:i/>
          <w:iCs/>
          <w:noProof/>
          <w:sz w:val="24"/>
          <w:szCs w:val="24"/>
        </w:rPr>
        <w:t>22</w:t>
      </w:r>
      <w:r w:rsidRPr="00252987">
        <w:rPr>
          <w:rFonts w:ascii="Calibri" w:hAnsi="Calibri" w:cs="Calibri"/>
          <w:noProof/>
          <w:sz w:val="24"/>
          <w:szCs w:val="24"/>
        </w:rPr>
        <w:t>(6), 1217–1242. https://doi.org/10.1108/JKM-09-2017-0409</w:t>
      </w:r>
    </w:p>
    <w:p w14:paraId="2F13BC3D"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Azeem, M., Ahmed, M., Haider, S., &amp; Sajjad, M. (2021). Expanding competitive advantage through organizational culture, knowledge sharing and organizational innovation. </w:t>
      </w:r>
      <w:r w:rsidRPr="00252987">
        <w:rPr>
          <w:rFonts w:ascii="Calibri" w:hAnsi="Calibri" w:cs="Calibri"/>
          <w:i/>
          <w:iCs/>
          <w:noProof/>
          <w:sz w:val="24"/>
          <w:szCs w:val="24"/>
        </w:rPr>
        <w:t>Technology in Society</w:t>
      </w:r>
      <w:r w:rsidRPr="00252987">
        <w:rPr>
          <w:rFonts w:ascii="Calibri" w:hAnsi="Calibri" w:cs="Calibri"/>
          <w:noProof/>
          <w:sz w:val="24"/>
          <w:szCs w:val="24"/>
        </w:rPr>
        <w:t xml:space="preserve">, </w:t>
      </w:r>
      <w:r w:rsidRPr="00252987">
        <w:rPr>
          <w:rFonts w:ascii="Calibri" w:hAnsi="Calibri" w:cs="Calibri"/>
          <w:i/>
          <w:iCs/>
          <w:noProof/>
          <w:sz w:val="24"/>
          <w:szCs w:val="24"/>
        </w:rPr>
        <w:t>66</w:t>
      </w:r>
      <w:r w:rsidRPr="00252987">
        <w:rPr>
          <w:rFonts w:ascii="Calibri" w:hAnsi="Calibri" w:cs="Calibri"/>
          <w:noProof/>
          <w:sz w:val="24"/>
          <w:szCs w:val="24"/>
        </w:rPr>
        <w:t>(January). https://doi.org/10.1016/j.techsoc.2021.101635</w:t>
      </w:r>
    </w:p>
    <w:p w14:paraId="2329479B"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Bakhtiari, S., Breunig, R., Magnani, L., &amp; Zhang, J. (2020). Financial Constraints and Small and Medium Enterprises: A Review*. </w:t>
      </w:r>
      <w:r w:rsidRPr="00252987">
        <w:rPr>
          <w:rFonts w:ascii="Calibri" w:hAnsi="Calibri" w:cs="Calibri"/>
          <w:i/>
          <w:iCs/>
          <w:noProof/>
          <w:sz w:val="24"/>
          <w:szCs w:val="24"/>
        </w:rPr>
        <w:t>Economic Record</w:t>
      </w:r>
      <w:r w:rsidRPr="00252987">
        <w:rPr>
          <w:rFonts w:ascii="Calibri" w:hAnsi="Calibri" w:cs="Calibri"/>
          <w:noProof/>
          <w:sz w:val="24"/>
          <w:szCs w:val="24"/>
        </w:rPr>
        <w:t xml:space="preserve">, </w:t>
      </w:r>
      <w:r w:rsidRPr="00252987">
        <w:rPr>
          <w:rFonts w:ascii="Calibri" w:hAnsi="Calibri" w:cs="Calibri"/>
          <w:i/>
          <w:iCs/>
          <w:noProof/>
          <w:sz w:val="24"/>
          <w:szCs w:val="24"/>
        </w:rPr>
        <w:t>96</w:t>
      </w:r>
      <w:r w:rsidRPr="00252987">
        <w:rPr>
          <w:rFonts w:ascii="Calibri" w:hAnsi="Calibri" w:cs="Calibri"/>
          <w:noProof/>
          <w:sz w:val="24"/>
          <w:szCs w:val="24"/>
        </w:rPr>
        <w:t>(315), 506–523. https://doi.org/10.1111/1475-4932.12560</w:t>
      </w:r>
    </w:p>
    <w:p w14:paraId="01ACB7D0"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Barney, J. (1991). Firm Resources and Sustained Competitive Advantage. </w:t>
      </w:r>
      <w:r w:rsidRPr="00252987">
        <w:rPr>
          <w:rFonts w:ascii="Calibri" w:hAnsi="Calibri" w:cs="Calibri"/>
          <w:i/>
          <w:iCs/>
          <w:noProof/>
          <w:sz w:val="24"/>
          <w:szCs w:val="24"/>
        </w:rPr>
        <w:t>Journal Of Management</w:t>
      </w:r>
      <w:r w:rsidRPr="00252987">
        <w:rPr>
          <w:rFonts w:ascii="Calibri" w:hAnsi="Calibri" w:cs="Calibri"/>
          <w:noProof/>
          <w:sz w:val="24"/>
          <w:szCs w:val="24"/>
        </w:rPr>
        <w:t xml:space="preserve">, </w:t>
      </w:r>
      <w:r w:rsidRPr="00252987">
        <w:rPr>
          <w:rFonts w:ascii="Calibri" w:hAnsi="Calibri" w:cs="Calibri"/>
          <w:i/>
          <w:iCs/>
          <w:noProof/>
          <w:sz w:val="24"/>
          <w:szCs w:val="24"/>
        </w:rPr>
        <w:t>17</w:t>
      </w:r>
      <w:r w:rsidRPr="00252987">
        <w:rPr>
          <w:rFonts w:ascii="Calibri" w:hAnsi="Calibri" w:cs="Calibri"/>
          <w:noProof/>
          <w:sz w:val="24"/>
          <w:szCs w:val="24"/>
        </w:rPr>
        <w:t>(1), 99–120. https://doi.org/https://doi.org/10.1177/014920639101700108</w:t>
      </w:r>
    </w:p>
    <w:p w14:paraId="5A146A5F"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Baron, R. M., &amp; Kenny, D. A. (1986). The Moderator-Mediator Variable Distinction in Social Psychological Research. Conceptual, Strategic, and Statistical Considerations. </w:t>
      </w:r>
      <w:r w:rsidRPr="00252987">
        <w:rPr>
          <w:rFonts w:ascii="Calibri" w:hAnsi="Calibri" w:cs="Calibri"/>
          <w:i/>
          <w:iCs/>
          <w:noProof/>
          <w:sz w:val="24"/>
          <w:szCs w:val="24"/>
        </w:rPr>
        <w:t>Journal of Personality and Social Psychology</w:t>
      </w:r>
      <w:r w:rsidRPr="00252987">
        <w:rPr>
          <w:rFonts w:ascii="Calibri" w:hAnsi="Calibri" w:cs="Calibri"/>
          <w:noProof/>
          <w:sz w:val="24"/>
          <w:szCs w:val="24"/>
        </w:rPr>
        <w:t xml:space="preserve">, </w:t>
      </w:r>
      <w:r w:rsidRPr="00252987">
        <w:rPr>
          <w:rFonts w:ascii="Calibri" w:hAnsi="Calibri" w:cs="Calibri"/>
          <w:i/>
          <w:iCs/>
          <w:noProof/>
          <w:sz w:val="24"/>
          <w:szCs w:val="24"/>
        </w:rPr>
        <w:t>51</w:t>
      </w:r>
      <w:r w:rsidRPr="00252987">
        <w:rPr>
          <w:rFonts w:ascii="Calibri" w:hAnsi="Calibri" w:cs="Calibri"/>
          <w:noProof/>
          <w:sz w:val="24"/>
          <w:szCs w:val="24"/>
        </w:rPr>
        <w:t>(6), 1173–1182. https://doi.org/10.1037/0022-3514.51.6.1173</w:t>
      </w:r>
    </w:p>
    <w:p w14:paraId="5C41A71D"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Barron, K., &amp; Chou, S. Y. (2017). Toward a spirituality mode of firm sustainability strategic planning processes. </w:t>
      </w:r>
      <w:r w:rsidRPr="00252987">
        <w:rPr>
          <w:rFonts w:ascii="Calibri" w:hAnsi="Calibri" w:cs="Calibri"/>
          <w:i/>
          <w:iCs/>
          <w:noProof/>
          <w:sz w:val="24"/>
          <w:szCs w:val="24"/>
        </w:rPr>
        <w:t>Society and Business Review</w:t>
      </w:r>
      <w:r w:rsidRPr="00252987">
        <w:rPr>
          <w:rFonts w:ascii="Calibri" w:hAnsi="Calibri" w:cs="Calibri"/>
          <w:noProof/>
          <w:sz w:val="24"/>
          <w:szCs w:val="24"/>
        </w:rPr>
        <w:t xml:space="preserve">, </w:t>
      </w:r>
      <w:r w:rsidRPr="00252987">
        <w:rPr>
          <w:rFonts w:ascii="Calibri" w:hAnsi="Calibri" w:cs="Calibri"/>
          <w:i/>
          <w:iCs/>
          <w:noProof/>
          <w:sz w:val="24"/>
          <w:szCs w:val="24"/>
        </w:rPr>
        <w:t>12</w:t>
      </w:r>
      <w:r w:rsidRPr="00252987">
        <w:rPr>
          <w:rFonts w:ascii="Calibri" w:hAnsi="Calibri" w:cs="Calibri"/>
          <w:noProof/>
          <w:sz w:val="24"/>
          <w:szCs w:val="24"/>
        </w:rPr>
        <w:t>(1), 46–62. https://doi.org/https://doi.org/10.1108/SBR-01-2016-0008</w:t>
      </w:r>
    </w:p>
    <w:p w14:paraId="5DB4E3E4"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Baumgartner, R. J. (2014). Managing corporate sustainability and CSR: A conceptual framework combining values, strategies and instruments contributing to sustainable development. </w:t>
      </w:r>
      <w:r w:rsidRPr="00252987">
        <w:rPr>
          <w:rFonts w:ascii="Calibri" w:hAnsi="Calibri" w:cs="Calibri"/>
          <w:i/>
          <w:iCs/>
          <w:noProof/>
          <w:sz w:val="24"/>
          <w:szCs w:val="24"/>
        </w:rPr>
        <w:t>Corporate Social Responsibility and Environmental Management</w:t>
      </w:r>
      <w:r w:rsidRPr="00252987">
        <w:rPr>
          <w:rFonts w:ascii="Calibri" w:hAnsi="Calibri" w:cs="Calibri"/>
          <w:noProof/>
          <w:sz w:val="24"/>
          <w:szCs w:val="24"/>
        </w:rPr>
        <w:t xml:space="preserve">, </w:t>
      </w:r>
      <w:r w:rsidRPr="00252987">
        <w:rPr>
          <w:rFonts w:ascii="Calibri" w:hAnsi="Calibri" w:cs="Calibri"/>
          <w:i/>
          <w:iCs/>
          <w:noProof/>
          <w:sz w:val="24"/>
          <w:szCs w:val="24"/>
        </w:rPr>
        <w:t>21</w:t>
      </w:r>
      <w:r w:rsidRPr="00252987">
        <w:rPr>
          <w:rFonts w:ascii="Calibri" w:hAnsi="Calibri" w:cs="Calibri"/>
          <w:noProof/>
          <w:sz w:val="24"/>
          <w:szCs w:val="24"/>
        </w:rPr>
        <w:t>(5), 258–271. https://doi.org/10.1002/csr.1336</w:t>
      </w:r>
    </w:p>
    <w:p w14:paraId="7F97924B"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Bernama. (2021). Cooperatives must diversify activities , boost socio-economy. </w:t>
      </w:r>
      <w:r w:rsidRPr="00252987">
        <w:rPr>
          <w:rFonts w:ascii="Calibri" w:hAnsi="Calibri" w:cs="Calibri"/>
          <w:i/>
          <w:iCs/>
          <w:noProof/>
          <w:sz w:val="24"/>
          <w:szCs w:val="24"/>
        </w:rPr>
        <w:t>BERNAMA</w:t>
      </w:r>
      <w:r w:rsidRPr="00252987">
        <w:rPr>
          <w:rFonts w:ascii="Calibri" w:hAnsi="Calibri" w:cs="Calibri"/>
          <w:noProof/>
          <w:sz w:val="24"/>
          <w:szCs w:val="24"/>
        </w:rPr>
        <w:t>. https://international.astroawani.com/malaysia-news/cooperatives-must-diversify-activities-boost-socioeconomy-wan-junaidi-310052</w:t>
      </w:r>
    </w:p>
    <w:p w14:paraId="74D439B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Bernama. (2022). SEMy 2030 Outlines New Direction for Social Entrepreneurship Development. </w:t>
      </w:r>
      <w:r w:rsidRPr="00252987">
        <w:rPr>
          <w:rFonts w:ascii="Calibri" w:hAnsi="Calibri" w:cs="Calibri"/>
          <w:i/>
          <w:iCs/>
          <w:noProof/>
          <w:sz w:val="24"/>
          <w:szCs w:val="24"/>
        </w:rPr>
        <w:t>BERNAMA</w:t>
      </w:r>
      <w:r w:rsidRPr="00252987">
        <w:rPr>
          <w:rFonts w:ascii="Calibri" w:hAnsi="Calibri" w:cs="Calibri"/>
          <w:noProof/>
          <w:sz w:val="24"/>
          <w:szCs w:val="24"/>
        </w:rPr>
        <w:t>. https://themalaysianreserve.com/2022/04/23/semy2030-outlines-new-direction-for-social-entrepreneurship-development-pm/</w:t>
      </w:r>
    </w:p>
    <w:p w14:paraId="0CB7D01F"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Bhattarai, C. R., Kwong, C. C. Y., &amp; Tasavori, M. (2019). Market orientation, market disruptiveness capability and social enterprise performance: An empirical study from the United Kingdom. </w:t>
      </w:r>
      <w:r w:rsidRPr="00252987">
        <w:rPr>
          <w:rFonts w:ascii="Calibri" w:hAnsi="Calibri" w:cs="Calibri"/>
          <w:i/>
          <w:iCs/>
          <w:noProof/>
          <w:sz w:val="24"/>
          <w:szCs w:val="24"/>
        </w:rPr>
        <w:t>Journal of Business Research</w:t>
      </w:r>
      <w:r w:rsidRPr="00252987">
        <w:rPr>
          <w:rFonts w:ascii="Calibri" w:hAnsi="Calibri" w:cs="Calibri"/>
          <w:noProof/>
          <w:sz w:val="24"/>
          <w:szCs w:val="24"/>
        </w:rPr>
        <w:t xml:space="preserve">, </w:t>
      </w:r>
      <w:r w:rsidRPr="00252987">
        <w:rPr>
          <w:rFonts w:ascii="Calibri" w:hAnsi="Calibri" w:cs="Calibri"/>
          <w:i/>
          <w:iCs/>
          <w:noProof/>
          <w:sz w:val="24"/>
          <w:szCs w:val="24"/>
        </w:rPr>
        <w:t>96</w:t>
      </w:r>
      <w:r w:rsidRPr="00252987">
        <w:rPr>
          <w:rFonts w:ascii="Calibri" w:hAnsi="Calibri" w:cs="Calibri"/>
          <w:noProof/>
          <w:sz w:val="24"/>
          <w:szCs w:val="24"/>
        </w:rPr>
        <w:t>(March 2018), 47–60. https://doi.org/10.1016/j.jbusres.2018.10.042</w:t>
      </w:r>
    </w:p>
    <w:p w14:paraId="02B7DB4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Brunello, G., &amp; Wruuck, P. (2021). Skill shortages and skill mismatch: A review of the literature. </w:t>
      </w:r>
      <w:r w:rsidRPr="00252987">
        <w:rPr>
          <w:rFonts w:ascii="Calibri" w:hAnsi="Calibri" w:cs="Calibri"/>
          <w:i/>
          <w:iCs/>
          <w:noProof/>
          <w:sz w:val="24"/>
          <w:szCs w:val="24"/>
        </w:rPr>
        <w:t>Journal of Economic Surveys</w:t>
      </w:r>
      <w:r w:rsidRPr="00252987">
        <w:rPr>
          <w:rFonts w:ascii="Calibri" w:hAnsi="Calibri" w:cs="Calibri"/>
          <w:noProof/>
          <w:sz w:val="24"/>
          <w:szCs w:val="24"/>
        </w:rPr>
        <w:t xml:space="preserve">, </w:t>
      </w:r>
      <w:r w:rsidRPr="00252987">
        <w:rPr>
          <w:rFonts w:ascii="Calibri" w:hAnsi="Calibri" w:cs="Calibri"/>
          <w:i/>
          <w:iCs/>
          <w:noProof/>
          <w:sz w:val="24"/>
          <w:szCs w:val="24"/>
        </w:rPr>
        <w:t>35</w:t>
      </w:r>
      <w:r w:rsidRPr="00252987">
        <w:rPr>
          <w:rFonts w:ascii="Calibri" w:hAnsi="Calibri" w:cs="Calibri"/>
          <w:noProof/>
          <w:sz w:val="24"/>
          <w:szCs w:val="24"/>
        </w:rPr>
        <w:t>(4), 1145–1167. https://doi.org/10.1111/joes.12424</w:t>
      </w:r>
    </w:p>
    <w:p w14:paraId="6263039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Bryson, J. M. (1988). A strategic planning process for public and non-profit organizations. </w:t>
      </w:r>
      <w:r w:rsidRPr="00252987">
        <w:rPr>
          <w:rFonts w:ascii="Calibri" w:hAnsi="Calibri" w:cs="Calibri"/>
          <w:i/>
          <w:iCs/>
          <w:noProof/>
          <w:sz w:val="24"/>
          <w:szCs w:val="24"/>
        </w:rPr>
        <w:t>Long Range Planning</w:t>
      </w:r>
      <w:r w:rsidRPr="00252987">
        <w:rPr>
          <w:rFonts w:ascii="Calibri" w:hAnsi="Calibri" w:cs="Calibri"/>
          <w:noProof/>
          <w:sz w:val="24"/>
          <w:szCs w:val="24"/>
        </w:rPr>
        <w:t xml:space="preserve">, </w:t>
      </w:r>
      <w:r w:rsidRPr="00252987">
        <w:rPr>
          <w:rFonts w:ascii="Calibri" w:hAnsi="Calibri" w:cs="Calibri"/>
          <w:i/>
          <w:iCs/>
          <w:noProof/>
          <w:sz w:val="24"/>
          <w:szCs w:val="24"/>
        </w:rPr>
        <w:t>21</w:t>
      </w:r>
      <w:r w:rsidRPr="00252987">
        <w:rPr>
          <w:rFonts w:ascii="Calibri" w:hAnsi="Calibri" w:cs="Calibri"/>
          <w:noProof/>
          <w:sz w:val="24"/>
          <w:szCs w:val="24"/>
        </w:rPr>
        <w:t>(1), 73–81. https://doi.org/10.1016/0024-6301(88)90061-1</w:t>
      </w:r>
    </w:p>
    <w:p w14:paraId="0B8E5DF4"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Camisón-Zornoza, C., Forés-Julián, B., Puig-Denia, A., &amp; Camisón-Haba, S. (2020). Effects of ownership structure and corporate and family governance on dynamic capabilities in family firms. </w:t>
      </w:r>
      <w:r w:rsidRPr="00252987">
        <w:rPr>
          <w:rFonts w:ascii="Calibri" w:hAnsi="Calibri" w:cs="Calibri"/>
          <w:i/>
          <w:iCs/>
          <w:noProof/>
          <w:sz w:val="24"/>
          <w:szCs w:val="24"/>
        </w:rPr>
        <w:t>International Entrepreneurship and Management Journal</w:t>
      </w:r>
      <w:r w:rsidRPr="00252987">
        <w:rPr>
          <w:rFonts w:ascii="Calibri" w:hAnsi="Calibri" w:cs="Calibri"/>
          <w:noProof/>
          <w:sz w:val="24"/>
          <w:szCs w:val="24"/>
        </w:rPr>
        <w:t xml:space="preserve">, </w:t>
      </w:r>
      <w:r w:rsidRPr="00252987">
        <w:rPr>
          <w:rFonts w:ascii="Calibri" w:hAnsi="Calibri" w:cs="Calibri"/>
          <w:i/>
          <w:iCs/>
          <w:noProof/>
          <w:sz w:val="24"/>
          <w:szCs w:val="24"/>
        </w:rPr>
        <w:t>16</w:t>
      </w:r>
      <w:r w:rsidRPr="00252987">
        <w:rPr>
          <w:rFonts w:ascii="Calibri" w:hAnsi="Calibri" w:cs="Calibri"/>
          <w:noProof/>
          <w:sz w:val="24"/>
          <w:szCs w:val="24"/>
        </w:rPr>
        <w:t>(4), 1393–1426. https://doi.org/10.1007/s11365-020-00675-w</w:t>
      </w:r>
    </w:p>
    <w:p w14:paraId="6FB721CB"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Cheah, J. H., Magno, F., &amp; Cassia, F. (2024). Reviewing the SmartPLS 4 software: the latest features and enhancements. </w:t>
      </w:r>
      <w:r w:rsidRPr="00252987">
        <w:rPr>
          <w:rFonts w:ascii="Calibri" w:hAnsi="Calibri" w:cs="Calibri"/>
          <w:i/>
          <w:iCs/>
          <w:noProof/>
          <w:sz w:val="24"/>
          <w:szCs w:val="24"/>
        </w:rPr>
        <w:t>Journal of Marketing Analytics</w:t>
      </w:r>
      <w:r w:rsidRPr="00252987">
        <w:rPr>
          <w:rFonts w:ascii="Calibri" w:hAnsi="Calibri" w:cs="Calibri"/>
          <w:noProof/>
          <w:sz w:val="24"/>
          <w:szCs w:val="24"/>
        </w:rPr>
        <w:t xml:space="preserve">, </w:t>
      </w:r>
      <w:r w:rsidRPr="00252987">
        <w:rPr>
          <w:rFonts w:ascii="Calibri" w:hAnsi="Calibri" w:cs="Calibri"/>
          <w:i/>
          <w:iCs/>
          <w:noProof/>
          <w:sz w:val="24"/>
          <w:szCs w:val="24"/>
        </w:rPr>
        <w:t>12</w:t>
      </w:r>
      <w:r w:rsidRPr="00252987">
        <w:rPr>
          <w:rFonts w:ascii="Calibri" w:hAnsi="Calibri" w:cs="Calibri"/>
          <w:noProof/>
          <w:sz w:val="24"/>
          <w:szCs w:val="24"/>
        </w:rPr>
        <w:t>(1), 97–107. https://doi.org/10.1057/s41270-023-00266-y</w:t>
      </w:r>
    </w:p>
    <w:p w14:paraId="5F9865E0"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lastRenderedPageBreak/>
        <w:t xml:space="preserve">Cheng, W.-H., Kadir, K. A., &amp; Bohari, A. M. (2014). The Strategic Planning of SMES In Malaysia : A view Of External Environment Scanning. </w:t>
      </w:r>
      <w:r w:rsidRPr="00252987">
        <w:rPr>
          <w:rFonts w:ascii="Calibri" w:hAnsi="Calibri" w:cs="Calibri"/>
          <w:i/>
          <w:iCs/>
          <w:noProof/>
          <w:sz w:val="24"/>
          <w:szCs w:val="24"/>
        </w:rPr>
        <w:t>International Journal of Business and Society</w:t>
      </w:r>
      <w:r w:rsidRPr="00252987">
        <w:rPr>
          <w:rFonts w:ascii="Calibri" w:hAnsi="Calibri" w:cs="Calibri"/>
          <w:noProof/>
          <w:sz w:val="24"/>
          <w:szCs w:val="24"/>
        </w:rPr>
        <w:t xml:space="preserve">, </w:t>
      </w:r>
      <w:r w:rsidRPr="00252987">
        <w:rPr>
          <w:rFonts w:ascii="Calibri" w:hAnsi="Calibri" w:cs="Calibri"/>
          <w:i/>
          <w:iCs/>
          <w:noProof/>
          <w:sz w:val="24"/>
          <w:szCs w:val="24"/>
        </w:rPr>
        <w:t>15</w:t>
      </w:r>
      <w:r w:rsidRPr="00252987">
        <w:rPr>
          <w:rFonts w:ascii="Calibri" w:hAnsi="Calibri" w:cs="Calibri"/>
          <w:noProof/>
          <w:sz w:val="24"/>
          <w:szCs w:val="24"/>
        </w:rPr>
        <w:t>(3), 437–446. http://dsgate.uum.edu.my/jspui/handle/123456789/1043</w:t>
      </w:r>
    </w:p>
    <w:p w14:paraId="74892966"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Chin, W. W. (1998). The partial least squares approach to structural equation modeling. Modern methods for business research. In </w:t>
      </w:r>
      <w:r w:rsidRPr="00252987">
        <w:rPr>
          <w:rFonts w:ascii="Calibri" w:hAnsi="Calibri" w:cs="Calibri"/>
          <w:i/>
          <w:iCs/>
          <w:noProof/>
          <w:sz w:val="24"/>
          <w:szCs w:val="24"/>
        </w:rPr>
        <w:t>Mahwah, New Jersey: Lawrence Erlbaum Accosicates</w:t>
      </w:r>
      <w:r w:rsidRPr="00252987">
        <w:rPr>
          <w:rFonts w:ascii="Calibri" w:hAnsi="Calibri" w:cs="Calibri"/>
          <w:noProof/>
          <w:sz w:val="24"/>
          <w:szCs w:val="24"/>
        </w:rPr>
        <w:t xml:space="preserve"> (pp. 295-336.).</w:t>
      </w:r>
    </w:p>
    <w:p w14:paraId="4D0624E4"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Damanpour, F., Walker, R. M., &amp; Avellaneda, C. N. (2009). Combinative effects of innovation types and organizational Performance: A longitudinal study of service organizations. </w:t>
      </w:r>
      <w:r w:rsidRPr="00252987">
        <w:rPr>
          <w:rFonts w:ascii="Calibri" w:hAnsi="Calibri" w:cs="Calibri"/>
          <w:i/>
          <w:iCs/>
          <w:noProof/>
          <w:sz w:val="24"/>
          <w:szCs w:val="24"/>
        </w:rPr>
        <w:t>Journal of Management Studies</w:t>
      </w:r>
      <w:r w:rsidRPr="00252987">
        <w:rPr>
          <w:rFonts w:ascii="Calibri" w:hAnsi="Calibri" w:cs="Calibri"/>
          <w:noProof/>
          <w:sz w:val="24"/>
          <w:szCs w:val="24"/>
        </w:rPr>
        <w:t xml:space="preserve">, </w:t>
      </w:r>
      <w:r w:rsidRPr="00252987">
        <w:rPr>
          <w:rFonts w:ascii="Calibri" w:hAnsi="Calibri" w:cs="Calibri"/>
          <w:i/>
          <w:iCs/>
          <w:noProof/>
          <w:sz w:val="24"/>
          <w:szCs w:val="24"/>
        </w:rPr>
        <w:t>46</w:t>
      </w:r>
      <w:r w:rsidRPr="00252987">
        <w:rPr>
          <w:rFonts w:ascii="Calibri" w:hAnsi="Calibri" w:cs="Calibri"/>
          <w:noProof/>
          <w:sz w:val="24"/>
          <w:szCs w:val="24"/>
        </w:rPr>
        <w:t>(4), 650–675. https://doi.org/10.1111/j.1467-6486.2008.00814.x</w:t>
      </w:r>
    </w:p>
    <w:p w14:paraId="7FC21BF6"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Day, G. S. (1994). The Capabilities of Market-Driven Organizations. </w:t>
      </w:r>
      <w:r w:rsidRPr="00252987">
        <w:rPr>
          <w:rFonts w:ascii="Calibri" w:hAnsi="Calibri" w:cs="Calibri"/>
          <w:i/>
          <w:iCs/>
          <w:noProof/>
          <w:sz w:val="24"/>
          <w:szCs w:val="24"/>
        </w:rPr>
        <w:t>Journal of Marketing</w:t>
      </w:r>
      <w:r w:rsidRPr="00252987">
        <w:rPr>
          <w:rFonts w:ascii="Calibri" w:hAnsi="Calibri" w:cs="Calibri"/>
          <w:noProof/>
          <w:sz w:val="24"/>
          <w:szCs w:val="24"/>
        </w:rPr>
        <w:t xml:space="preserve">, </w:t>
      </w:r>
      <w:r w:rsidRPr="00252987">
        <w:rPr>
          <w:rFonts w:ascii="Calibri" w:hAnsi="Calibri" w:cs="Calibri"/>
          <w:i/>
          <w:iCs/>
          <w:noProof/>
          <w:sz w:val="24"/>
          <w:szCs w:val="24"/>
        </w:rPr>
        <w:t>58</w:t>
      </w:r>
      <w:r w:rsidRPr="00252987">
        <w:rPr>
          <w:rFonts w:ascii="Calibri" w:hAnsi="Calibri" w:cs="Calibri"/>
          <w:noProof/>
          <w:sz w:val="24"/>
          <w:szCs w:val="24"/>
        </w:rPr>
        <w:t>(4), 37–52. https://doi.org/10.1177/002224299405800404</w:t>
      </w:r>
    </w:p>
    <w:p w14:paraId="54B7A41A" w14:textId="5D27690B"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Eikelenboom, M., &amp; Jong, G. (2019). The impact of dynamic capabilities on organizational effectiveness. </w:t>
      </w:r>
      <w:r w:rsidRPr="00252987">
        <w:rPr>
          <w:rFonts w:ascii="Calibri" w:hAnsi="Calibri" w:cs="Calibri"/>
          <w:i/>
          <w:iCs/>
          <w:noProof/>
          <w:sz w:val="24"/>
          <w:szCs w:val="24"/>
        </w:rPr>
        <w:t>Journal of Cleaner Production</w:t>
      </w:r>
      <w:r w:rsidRPr="00252987">
        <w:rPr>
          <w:rFonts w:ascii="Calibri" w:hAnsi="Calibri" w:cs="Calibri"/>
          <w:noProof/>
          <w:sz w:val="24"/>
          <w:szCs w:val="24"/>
        </w:rPr>
        <w:t xml:space="preserve">, </w:t>
      </w:r>
      <w:r w:rsidRPr="00252987">
        <w:rPr>
          <w:rFonts w:ascii="Calibri" w:hAnsi="Calibri" w:cs="Calibri"/>
          <w:i/>
          <w:iCs/>
          <w:noProof/>
          <w:sz w:val="24"/>
          <w:szCs w:val="24"/>
        </w:rPr>
        <w:t>235</w:t>
      </w:r>
      <w:r w:rsidRPr="00252987">
        <w:rPr>
          <w:rFonts w:ascii="Calibri" w:hAnsi="Calibri" w:cs="Calibri"/>
          <w:noProof/>
          <w:sz w:val="24"/>
          <w:szCs w:val="24"/>
        </w:rPr>
        <w:t>, 1360–1370. https://doi.org/10.2478/mmcks-2019-0028</w:t>
      </w:r>
    </w:p>
    <w:p w14:paraId="241F5D7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Elkington, J. (1998). Accounting for Triple Bottom Line. </w:t>
      </w:r>
      <w:r w:rsidRPr="00252987">
        <w:rPr>
          <w:rFonts w:ascii="Calibri" w:hAnsi="Calibri" w:cs="Calibri"/>
          <w:i/>
          <w:iCs/>
          <w:noProof/>
          <w:sz w:val="24"/>
          <w:szCs w:val="24"/>
        </w:rPr>
        <w:t>Measuring Business Excellence</w:t>
      </w:r>
      <w:r w:rsidRPr="00252987">
        <w:rPr>
          <w:rFonts w:ascii="Calibri" w:hAnsi="Calibri" w:cs="Calibri"/>
          <w:noProof/>
          <w:sz w:val="24"/>
          <w:szCs w:val="24"/>
        </w:rPr>
        <w:t xml:space="preserve">, </w:t>
      </w:r>
      <w:r w:rsidRPr="00252987">
        <w:rPr>
          <w:rFonts w:ascii="Calibri" w:hAnsi="Calibri" w:cs="Calibri"/>
          <w:i/>
          <w:iCs/>
          <w:noProof/>
          <w:sz w:val="24"/>
          <w:szCs w:val="24"/>
        </w:rPr>
        <w:t>2</w:t>
      </w:r>
      <w:r w:rsidRPr="00252987">
        <w:rPr>
          <w:rFonts w:ascii="Calibri" w:hAnsi="Calibri" w:cs="Calibri"/>
          <w:noProof/>
          <w:sz w:val="24"/>
          <w:szCs w:val="24"/>
        </w:rPr>
        <w:t>(3), 1–240. https://doi.org/10.4324/9780203996737</w:t>
      </w:r>
    </w:p>
    <w:p w14:paraId="6251D79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Epstein, M. J., &amp; Roy, M. J. (2001). Sustainability in action: Identifying and measuring the key performance drivers. </w:t>
      </w:r>
      <w:r w:rsidRPr="00252987">
        <w:rPr>
          <w:rFonts w:ascii="Calibri" w:hAnsi="Calibri" w:cs="Calibri"/>
          <w:i/>
          <w:iCs/>
          <w:noProof/>
          <w:sz w:val="24"/>
          <w:szCs w:val="24"/>
        </w:rPr>
        <w:t>Long Range Planning</w:t>
      </w:r>
      <w:r w:rsidRPr="00252987">
        <w:rPr>
          <w:rFonts w:ascii="Calibri" w:hAnsi="Calibri" w:cs="Calibri"/>
          <w:noProof/>
          <w:sz w:val="24"/>
          <w:szCs w:val="24"/>
        </w:rPr>
        <w:t xml:space="preserve">, </w:t>
      </w:r>
      <w:r w:rsidRPr="00252987">
        <w:rPr>
          <w:rFonts w:ascii="Calibri" w:hAnsi="Calibri" w:cs="Calibri"/>
          <w:i/>
          <w:iCs/>
          <w:noProof/>
          <w:sz w:val="24"/>
          <w:szCs w:val="24"/>
        </w:rPr>
        <w:t>34</w:t>
      </w:r>
      <w:r w:rsidRPr="00252987">
        <w:rPr>
          <w:rFonts w:ascii="Calibri" w:hAnsi="Calibri" w:cs="Calibri"/>
          <w:noProof/>
          <w:sz w:val="24"/>
          <w:szCs w:val="24"/>
        </w:rPr>
        <w:t>(5), 585–604. https://doi.org/10.1016/S0024-6301(01)00084-X</w:t>
      </w:r>
    </w:p>
    <w:p w14:paraId="78C9175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Fadol, Y., Barhem, B., &amp; Elbanna, S. (2015). The mediating role of the extensiveness of strategic planning on the relationship between slack resources and organizational performance. </w:t>
      </w:r>
      <w:r w:rsidRPr="00252987">
        <w:rPr>
          <w:rFonts w:ascii="Calibri" w:hAnsi="Calibri" w:cs="Calibri"/>
          <w:i/>
          <w:iCs/>
          <w:noProof/>
          <w:sz w:val="24"/>
          <w:szCs w:val="24"/>
        </w:rPr>
        <w:t>Management Decision</w:t>
      </w:r>
      <w:r w:rsidRPr="00252987">
        <w:rPr>
          <w:rFonts w:ascii="Calibri" w:hAnsi="Calibri" w:cs="Calibri"/>
          <w:noProof/>
          <w:sz w:val="24"/>
          <w:szCs w:val="24"/>
        </w:rPr>
        <w:t xml:space="preserve">, </w:t>
      </w:r>
      <w:r w:rsidRPr="00252987">
        <w:rPr>
          <w:rFonts w:ascii="Calibri" w:hAnsi="Calibri" w:cs="Calibri"/>
          <w:i/>
          <w:iCs/>
          <w:noProof/>
          <w:sz w:val="24"/>
          <w:szCs w:val="24"/>
        </w:rPr>
        <w:t>53</w:t>
      </w:r>
      <w:r w:rsidRPr="00252987">
        <w:rPr>
          <w:rFonts w:ascii="Calibri" w:hAnsi="Calibri" w:cs="Calibri"/>
          <w:noProof/>
          <w:sz w:val="24"/>
          <w:szCs w:val="24"/>
        </w:rPr>
        <w:t>(5), 1023–1044. https://doi.org/10.1108/MD-09-2014-0563</w:t>
      </w:r>
    </w:p>
    <w:p w14:paraId="55907F9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Fahed-Sreih, J., &amp; El-Kassar, A. N. (2017). Strategic Planning, Performance and Innovative Capabilities of Non-Family Members in Family Business. </w:t>
      </w:r>
      <w:r w:rsidRPr="00252987">
        <w:rPr>
          <w:rFonts w:ascii="Calibri" w:hAnsi="Calibri" w:cs="Calibri"/>
          <w:i/>
          <w:iCs/>
          <w:noProof/>
          <w:sz w:val="24"/>
          <w:szCs w:val="24"/>
        </w:rPr>
        <w:t>International Journal of Innovation Management</w:t>
      </w:r>
      <w:r w:rsidRPr="00252987">
        <w:rPr>
          <w:rFonts w:ascii="Calibri" w:hAnsi="Calibri" w:cs="Calibri"/>
          <w:noProof/>
          <w:sz w:val="24"/>
          <w:szCs w:val="24"/>
        </w:rPr>
        <w:t xml:space="preserve">, </w:t>
      </w:r>
      <w:r w:rsidRPr="00252987">
        <w:rPr>
          <w:rFonts w:ascii="Calibri" w:hAnsi="Calibri" w:cs="Calibri"/>
          <w:i/>
          <w:iCs/>
          <w:noProof/>
          <w:sz w:val="24"/>
          <w:szCs w:val="24"/>
        </w:rPr>
        <w:t>21</w:t>
      </w:r>
      <w:r w:rsidRPr="00252987">
        <w:rPr>
          <w:rFonts w:ascii="Calibri" w:hAnsi="Calibri" w:cs="Calibri"/>
          <w:noProof/>
          <w:sz w:val="24"/>
          <w:szCs w:val="24"/>
        </w:rPr>
        <w:t>(7), 1–24. https://doi.org/10.1142/S1363919617500529</w:t>
      </w:r>
    </w:p>
    <w:p w14:paraId="237C167B"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Franke, G., &amp; Sarstedt, M. (2019). Heuristics versus statistics in discriminant validity testing: a comparison of four procedures. </w:t>
      </w:r>
      <w:r w:rsidRPr="00252987">
        <w:rPr>
          <w:rFonts w:ascii="Calibri" w:hAnsi="Calibri" w:cs="Calibri"/>
          <w:i/>
          <w:iCs/>
          <w:noProof/>
          <w:sz w:val="24"/>
          <w:szCs w:val="24"/>
        </w:rPr>
        <w:t>Internet Research</w:t>
      </w:r>
      <w:r w:rsidRPr="00252987">
        <w:rPr>
          <w:rFonts w:ascii="Calibri" w:hAnsi="Calibri" w:cs="Calibri"/>
          <w:noProof/>
          <w:sz w:val="24"/>
          <w:szCs w:val="24"/>
        </w:rPr>
        <w:t xml:space="preserve">, </w:t>
      </w:r>
      <w:r w:rsidRPr="00252987">
        <w:rPr>
          <w:rFonts w:ascii="Calibri" w:hAnsi="Calibri" w:cs="Calibri"/>
          <w:i/>
          <w:iCs/>
          <w:noProof/>
          <w:sz w:val="24"/>
          <w:szCs w:val="24"/>
        </w:rPr>
        <w:t>29</w:t>
      </w:r>
      <w:r w:rsidRPr="00252987">
        <w:rPr>
          <w:rFonts w:ascii="Calibri" w:hAnsi="Calibri" w:cs="Calibri"/>
          <w:noProof/>
          <w:sz w:val="24"/>
          <w:szCs w:val="24"/>
        </w:rPr>
        <w:t>(3), 430–447. https://doi.org/10.1108/IntR-12-2017-0515</w:t>
      </w:r>
    </w:p>
    <w:p w14:paraId="6A7736D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George, B., Walker, R. M., &amp; Monster, J. (2019). Does Strategic Planning Improve Organizational Performance? A Meta-Analysis. </w:t>
      </w:r>
      <w:r w:rsidRPr="00252987">
        <w:rPr>
          <w:rFonts w:ascii="Calibri" w:hAnsi="Calibri" w:cs="Calibri"/>
          <w:i/>
          <w:iCs/>
          <w:noProof/>
          <w:sz w:val="24"/>
          <w:szCs w:val="24"/>
        </w:rPr>
        <w:t>Public Administration Review</w:t>
      </w:r>
      <w:r w:rsidRPr="00252987">
        <w:rPr>
          <w:rFonts w:ascii="Calibri" w:hAnsi="Calibri" w:cs="Calibri"/>
          <w:noProof/>
          <w:sz w:val="24"/>
          <w:szCs w:val="24"/>
        </w:rPr>
        <w:t xml:space="preserve">, </w:t>
      </w:r>
      <w:r w:rsidRPr="00252987">
        <w:rPr>
          <w:rFonts w:ascii="Calibri" w:hAnsi="Calibri" w:cs="Calibri"/>
          <w:i/>
          <w:iCs/>
          <w:noProof/>
          <w:sz w:val="24"/>
          <w:szCs w:val="24"/>
        </w:rPr>
        <w:t>79</w:t>
      </w:r>
      <w:r w:rsidRPr="00252987">
        <w:rPr>
          <w:rFonts w:ascii="Calibri" w:hAnsi="Calibri" w:cs="Calibri"/>
          <w:noProof/>
          <w:sz w:val="24"/>
          <w:szCs w:val="24"/>
        </w:rPr>
        <w:t>(6), 810–819. https://doi.org/10.1111/puar.13104</w:t>
      </w:r>
    </w:p>
    <w:p w14:paraId="7A808F6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Gomes, G., Seman, L. O., Berndt, A. C., &amp; Bogoni, N. (2022). The role of entrepreneurial orientation, organizational learning capability and service innovation in organizational performance. </w:t>
      </w:r>
      <w:r w:rsidRPr="00252987">
        <w:rPr>
          <w:rFonts w:ascii="Calibri" w:hAnsi="Calibri" w:cs="Calibri"/>
          <w:i/>
          <w:iCs/>
          <w:noProof/>
          <w:sz w:val="24"/>
          <w:szCs w:val="24"/>
        </w:rPr>
        <w:t>Revista de Gestao</w:t>
      </w:r>
      <w:r w:rsidRPr="00252987">
        <w:rPr>
          <w:rFonts w:ascii="Calibri" w:hAnsi="Calibri" w:cs="Calibri"/>
          <w:noProof/>
          <w:sz w:val="24"/>
          <w:szCs w:val="24"/>
        </w:rPr>
        <w:t xml:space="preserve">, </w:t>
      </w:r>
      <w:r w:rsidRPr="00252987">
        <w:rPr>
          <w:rFonts w:ascii="Calibri" w:hAnsi="Calibri" w:cs="Calibri"/>
          <w:i/>
          <w:iCs/>
          <w:noProof/>
          <w:sz w:val="24"/>
          <w:szCs w:val="24"/>
        </w:rPr>
        <w:t>29</w:t>
      </w:r>
      <w:r w:rsidRPr="00252987">
        <w:rPr>
          <w:rFonts w:ascii="Calibri" w:hAnsi="Calibri" w:cs="Calibri"/>
          <w:noProof/>
          <w:sz w:val="24"/>
          <w:szCs w:val="24"/>
        </w:rPr>
        <w:t>(1), 39–54. https://doi.org/10.1108/REGE-11-2020-0103</w:t>
      </w:r>
    </w:p>
    <w:p w14:paraId="310966F0"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Gosztonyi, M. (2022). The Ecosystem of Social or Impact-driven Enterprises in Southeast Asia. </w:t>
      </w:r>
      <w:r w:rsidRPr="00252987">
        <w:rPr>
          <w:rFonts w:ascii="Calibri" w:hAnsi="Calibri" w:cs="Calibri"/>
          <w:i/>
          <w:iCs/>
          <w:noProof/>
          <w:sz w:val="24"/>
          <w:szCs w:val="24"/>
        </w:rPr>
        <w:t>University of Malaya</w:t>
      </w:r>
      <w:r w:rsidRPr="00252987">
        <w:rPr>
          <w:rFonts w:ascii="Calibri" w:hAnsi="Calibri" w:cs="Calibri"/>
          <w:noProof/>
          <w:sz w:val="24"/>
          <w:szCs w:val="24"/>
        </w:rPr>
        <w:t xml:space="preserve">, </w:t>
      </w:r>
      <w:r w:rsidRPr="00252987">
        <w:rPr>
          <w:rFonts w:ascii="Calibri" w:hAnsi="Calibri" w:cs="Calibri"/>
          <w:i/>
          <w:iCs/>
          <w:noProof/>
          <w:sz w:val="24"/>
          <w:szCs w:val="24"/>
        </w:rPr>
        <w:t>August</w:t>
      </w:r>
      <w:r w:rsidRPr="00252987">
        <w:rPr>
          <w:rFonts w:ascii="Calibri" w:hAnsi="Calibri" w:cs="Calibri"/>
          <w:noProof/>
          <w:sz w:val="24"/>
          <w:szCs w:val="24"/>
        </w:rPr>
        <w:t>, 19. https://www.researchgate.net/publication/362469638</w:t>
      </w:r>
    </w:p>
    <w:p w14:paraId="50BED1D7"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Gupta, S., Meissonier, R., Drave, V. A., &amp; Roubaud, D. (2019). Examining the impact of Cloud ERP on sustainable performance: A dynamic capability view. </w:t>
      </w:r>
      <w:r w:rsidRPr="00252987">
        <w:rPr>
          <w:rFonts w:ascii="Calibri" w:hAnsi="Calibri" w:cs="Calibri"/>
          <w:i/>
          <w:iCs/>
          <w:noProof/>
          <w:sz w:val="24"/>
          <w:szCs w:val="24"/>
        </w:rPr>
        <w:t>International Journal of Information Management</w:t>
      </w:r>
      <w:r w:rsidRPr="00252987">
        <w:rPr>
          <w:rFonts w:ascii="Calibri" w:hAnsi="Calibri" w:cs="Calibri"/>
          <w:noProof/>
          <w:sz w:val="24"/>
          <w:szCs w:val="24"/>
        </w:rPr>
        <w:t>, 1–13. https://doi.org/10.1016/j.ijinfomgt.2019.10.013</w:t>
      </w:r>
    </w:p>
    <w:p w14:paraId="4384F7FA" w14:textId="68680D94"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Hair, J.</w:t>
      </w:r>
      <w:r w:rsidR="00F84013">
        <w:rPr>
          <w:rFonts w:ascii="Calibri" w:hAnsi="Calibri" w:cs="Calibri"/>
          <w:noProof/>
          <w:sz w:val="24"/>
          <w:szCs w:val="24"/>
        </w:rPr>
        <w:t xml:space="preserve"> </w:t>
      </w:r>
      <w:r w:rsidRPr="00252987">
        <w:rPr>
          <w:rFonts w:ascii="Calibri" w:hAnsi="Calibri" w:cs="Calibri"/>
          <w:noProof/>
          <w:sz w:val="24"/>
          <w:szCs w:val="24"/>
        </w:rPr>
        <w:t xml:space="preserve">F., Ringle, C. M., &amp; Sarstedt, M. (2011). PLS-SEM: Indeed a silver bullet. </w:t>
      </w:r>
      <w:r w:rsidRPr="00252987">
        <w:rPr>
          <w:rFonts w:ascii="Calibri" w:hAnsi="Calibri" w:cs="Calibri"/>
          <w:i/>
          <w:iCs/>
          <w:noProof/>
          <w:sz w:val="24"/>
          <w:szCs w:val="24"/>
        </w:rPr>
        <w:t>Journal of Marketing Theory and Practice</w:t>
      </w:r>
      <w:r w:rsidRPr="00252987">
        <w:rPr>
          <w:rFonts w:ascii="Calibri" w:hAnsi="Calibri" w:cs="Calibri"/>
          <w:noProof/>
          <w:sz w:val="24"/>
          <w:szCs w:val="24"/>
        </w:rPr>
        <w:t xml:space="preserve">, </w:t>
      </w:r>
      <w:r w:rsidRPr="00252987">
        <w:rPr>
          <w:rFonts w:ascii="Calibri" w:hAnsi="Calibri" w:cs="Calibri"/>
          <w:i/>
          <w:iCs/>
          <w:noProof/>
          <w:sz w:val="24"/>
          <w:szCs w:val="24"/>
        </w:rPr>
        <w:t>19</w:t>
      </w:r>
      <w:r w:rsidRPr="00252987">
        <w:rPr>
          <w:rFonts w:ascii="Calibri" w:hAnsi="Calibri" w:cs="Calibri"/>
          <w:noProof/>
          <w:sz w:val="24"/>
          <w:szCs w:val="24"/>
        </w:rPr>
        <w:t>(2), 139–152. https://doi.org/10.2753/MTP1069-6679190202</w:t>
      </w:r>
    </w:p>
    <w:p w14:paraId="5F2A079D"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lastRenderedPageBreak/>
        <w:t xml:space="preserve">Hair, Joe F., Risher, J. J., Sarstedt, M., &amp; Ringle, M. C. (2019). When to use and how to report the results of PLS-SEM. </w:t>
      </w:r>
      <w:r w:rsidRPr="00252987">
        <w:rPr>
          <w:rFonts w:ascii="Calibri" w:hAnsi="Calibri" w:cs="Calibri"/>
          <w:i/>
          <w:iCs/>
          <w:noProof/>
          <w:sz w:val="24"/>
          <w:szCs w:val="24"/>
        </w:rPr>
        <w:t>European Business Review</w:t>
      </w:r>
      <w:r w:rsidRPr="00252987">
        <w:rPr>
          <w:rFonts w:ascii="Calibri" w:hAnsi="Calibri" w:cs="Calibri"/>
          <w:noProof/>
          <w:sz w:val="24"/>
          <w:szCs w:val="24"/>
        </w:rPr>
        <w:t>. https://doi.org/http://dx.doi.org/10.1108/EBR-11-2018-0203</w:t>
      </w:r>
    </w:p>
    <w:p w14:paraId="6A72EB0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Hair, Joseph F., Hult, G. T. M., Ringle, C. M., &amp; Sarstedt, M. (2022). A Primer on Partial Least Squares Structural Equation Modeling. </w:t>
      </w:r>
      <w:r w:rsidRPr="00252987">
        <w:rPr>
          <w:rFonts w:ascii="Calibri" w:hAnsi="Calibri" w:cs="Calibri"/>
          <w:i/>
          <w:iCs/>
          <w:noProof/>
          <w:sz w:val="24"/>
          <w:szCs w:val="24"/>
        </w:rPr>
        <w:t>SAGE Publications, Inc</w:t>
      </w:r>
      <w:r w:rsidRPr="00252987">
        <w:rPr>
          <w:rFonts w:ascii="Calibri" w:hAnsi="Calibri" w:cs="Calibri"/>
          <w:noProof/>
          <w:sz w:val="24"/>
          <w:szCs w:val="24"/>
        </w:rPr>
        <w:t>. https://doi.org/10.1016/j.lrp.2013.01.002</w:t>
      </w:r>
    </w:p>
    <w:p w14:paraId="55B02378" w14:textId="7ADDDB33"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Hair, F., Sarstedt, M., Pieper, T. M., &amp; Ringle, C. M. (2012). The Use of Partial Least Squares Structural Equation Modeling in Strategic Management Research: A Review of Past Practices and Recommendations for Future Applications. </w:t>
      </w:r>
      <w:r w:rsidRPr="00252987">
        <w:rPr>
          <w:rFonts w:ascii="Calibri" w:hAnsi="Calibri" w:cs="Calibri"/>
          <w:i/>
          <w:iCs/>
          <w:noProof/>
          <w:sz w:val="24"/>
          <w:szCs w:val="24"/>
        </w:rPr>
        <w:t>Long Range Planning</w:t>
      </w:r>
      <w:r w:rsidRPr="00252987">
        <w:rPr>
          <w:rFonts w:ascii="Calibri" w:hAnsi="Calibri" w:cs="Calibri"/>
          <w:noProof/>
          <w:sz w:val="24"/>
          <w:szCs w:val="24"/>
        </w:rPr>
        <w:t xml:space="preserve">, </w:t>
      </w:r>
      <w:r w:rsidRPr="00252987">
        <w:rPr>
          <w:rFonts w:ascii="Calibri" w:hAnsi="Calibri" w:cs="Calibri"/>
          <w:i/>
          <w:iCs/>
          <w:noProof/>
          <w:sz w:val="24"/>
          <w:szCs w:val="24"/>
        </w:rPr>
        <w:t>45</w:t>
      </w:r>
      <w:r w:rsidRPr="00252987">
        <w:rPr>
          <w:rFonts w:ascii="Calibri" w:hAnsi="Calibri" w:cs="Calibri"/>
          <w:noProof/>
          <w:sz w:val="24"/>
          <w:szCs w:val="24"/>
        </w:rPr>
        <w:t>(5–6), 320–340. https://doi.org/10.1016/j.lrp.2012.09.008</w:t>
      </w:r>
    </w:p>
    <w:p w14:paraId="780B64BE"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Hair Jr., Joe F., Matthews, L. M., Matthews, R. L., &amp; Sarstedt, M. (2017). PLS-SEM or CB-SEM: updated guidelines on which method to use. </w:t>
      </w:r>
      <w:r w:rsidRPr="00252987">
        <w:rPr>
          <w:rFonts w:ascii="Calibri" w:hAnsi="Calibri" w:cs="Calibri"/>
          <w:i/>
          <w:iCs/>
          <w:noProof/>
          <w:sz w:val="24"/>
          <w:szCs w:val="24"/>
        </w:rPr>
        <w:t>International Journal of Multivariate Data Analysis</w:t>
      </w:r>
      <w:r w:rsidRPr="00252987">
        <w:rPr>
          <w:rFonts w:ascii="Calibri" w:hAnsi="Calibri" w:cs="Calibri"/>
          <w:noProof/>
          <w:sz w:val="24"/>
          <w:szCs w:val="24"/>
        </w:rPr>
        <w:t xml:space="preserve">, </w:t>
      </w:r>
      <w:r w:rsidRPr="00252987">
        <w:rPr>
          <w:rFonts w:ascii="Calibri" w:hAnsi="Calibri" w:cs="Calibri"/>
          <w:i/>
          <w:iCs/>
          <w:noProof/>
          <w:sz w:val="24"/>
          <w:szCs w:val="24"/>
        </w:rPr>
        <w:t>1</w:t>
      </w:r>
      <w:r w:rsidRPr="00252987">
        <w:rPr>
          <w:rFonts w:ascii="Calibri" w:hAnsi="Calibri" w:cs="Calibri"/>
          <w:noProof/>
          <w:sz w:val="24"/>
          <w:szCs w:val="24"/>
        </w:rPr>
        <w:t>(2), 107. https://doi.org/10.1504/ijmda.2017.10008574</w:t>
      </w:r>
    </w:p>
    <w:p w14:paraId="64D3F368"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Henseler, J., Hubona, G., &amp; Ray, P. A. (2016). Using PLS path modeling in new technology research: Updated guidelines. </w:t>
      </w:r>
      <w:r w:rsidRPr="00252987">
        <w:rPr>
          <w:rFonts w:ascii="Calibri" w:hAnsi="Calibri" w:cs="Calibri"/>
          <w:i/>
          <w:iCs/>
          <w:noProof/>
          <w:sz w:val="24"/>
          <w:szCs w:val="24"/>
        </w:rPr>
        <w:t>Industrial Management and Data Systems</w:t>
      </w:r>
      <w:r w:rsidRPr="00252987">
        <w:rPr>
          <w:rFonts w:ascii="Calibri" w:hAnsi="Calibri" w:cs="Calibri"/>
          <w:noProof/>
          <w:sz w:val="24"/>
          <w:szCs w:val="24"/>
        </w:rPr>
        <w:t xml:space="preserve">, </w:t>
      </w:r>
      <w:r w:rsidRPr="00252987">
        <w:rPr>
          <w:rFonts w:ascii="Calibri" w:hAnsi="Calibri" w:cs="Calibri"/>
          <w:i/>
          <w:iCs/>
          <w:noProof/>
          <w:sz w:val="24"/>
          <w:szCs w:val="24"/>
        </w:rPr>
        <w:t>116</w:t>
      </w:r>
      <w:r w:rsidRPr="00252987">
        <w:rPr>
          <w:rFonts w:ascii="Calibri" w:hAnsi="Calibri" w:cs="Calibri"/>
          <w:noProof/>
          <w:sz w:val="24"/>
          <w:szCs w:val="24"/>
        </w:rPr>
        <w:t>(1), 2–20. https://doi.org/10.1108/IMDS-09-2015-0382</w:t>
      </w:r>
    </w:p>
    <w:p w14:paraId="322DCF6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Henseler, J., Ringle, C. M., &amp; Sarstedt, M. (2015). A new criterion for assessing discriminant validity in variance-based structural equation modeling. </w:t>
      </w:r>
      <w:r w:rsidRPr="00252987">
        <w:rPr>
          <w:rFonts w:ascii="Calibri" w:hAnsi="Calibri" w:cs="Calibri"/>
          <w:i/>
          <w:iCs/>
          <w:noProof/>
          <w:sz w:val="24"/>
          <w:szCs w:val="24"/>
        </w:rPr>
        <w:t>Journal of the Academy of Marketing Science</w:t>
      </w:r>
      <w:r w:rsidRPr="00252987">
        <w:rPr>
          <w:rFonts w:ascii="Calibri" w:hAnsi="Calibri" w:cs="Calibri"/>
          <w:noProof/>
          <w:sz w:val="24"/>
          <w:szCs w:val="24"/>
        </w:rPr>
        <w:t xml:space="preserve">, </w:t>
      </w:r>
      <w:r w:rsidRPr="00252987">
        <w:rPr>
          <w:rFonts w:ascii="Calibri" w:hAnsi="Calibri" w:cs="Calibri"/>
          <w:i/>
          <w:iCs/>
          <w:noProof/>
          <w:sz w:val="24"/>
          <w:szCs w:val="24"/>
        </w:rPr>
        <w:t>43</w:t>
      </w:r>
      <w:r w:rsidRPr="00252987">
        <w:rPr>
          <w:rFonts w:ascii="Calibri" w:hAnsi="Calibri" w:cs="Calibri"/>
          <w:noProof/>
          <w:sz w:val="24"/>
          <w:szCs w:val="24"/>
        </w:rPr>
        <w:t>(1), 115–135. https://doi.org/10.1007/s11747-014-0403-8</w:t>
      </w:r>
    </w:p>
    <w:p w14:paraId="227B38A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Henseler, J., Ringle, C. M., &amp; Sinkovics, R. R. (2009). The use of partial least squares path modeling in international marketing. </w:t>
      </w:r>
      <w:r w:rsidRPr="00252987">
        <w:rPr>
          <w:rFonts w:ascii="Calibri" w:hAnsi="Calibri" w:cs="Calibri"/>
          <w:i/>
          <w:iCs/>
          <w:noProof/>
          <w:sz w:val="24"/>
          <w:szCs w:val="24"/>
        </w:rPr>
        <w:t>Advances in International Marketing</w:t>
      </w:r>
      <w:r w:rsidRPr="00252987">
        <w:rPr>
          <w:rFonts w:ascii="Calibri" w:hAnsi="Calibri" w:cs="Calibri"/>
          <w:noProof/>
          <w:sz w:val="24"/>
          <w:szCs w:val="24"/>
        </w:rPr>
        <w:t xml:space="preserve">, </w:t>
      </w:r>
      <w:r w:rsidRPr="00252987">
        <w:rPr>
          <w:rFonts w:ascii="Calibri" w:hAnsi="Calibri" w:cs="Calibri"/>
          <w:i/>
          <w:iCs/>
          <w:noProof/>
          <w:sz w:val="24"/>
          <w:szCs w:val="24"/>
        </w:rPr>
        <w:t>20</w:t>
      </w:r>
      <w:r w:rsidRPr="00252987">
        <w:rPr>
          <w:rFonts w:ascii="Calibri" w:hAnsi="Calibri" w:cs="Calibri"/>
          <w:noProof/>
          <w:sz w:val="24"/>
          <w:szCs w:val="24"/>
        </w:rPr>
        <w:t>(2009), 277–319. https://doi.org/10.1108/S1474-7979(2009)0000020014</w:t>
      </w:r>
    </w:p>
    <w:p w14:paraId="6C383C85"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Hernandez-Carrion, C., Camarero-Izquierdo, C., &amp; Gutierrez-Cillan, J. (2016). Entrepreneurs’ Social Capital and The Economic Performance of Small Businesses : The Moderating Role of Competitive Intensity and Entrepreneurs’ Experience. </w:t>
      </w:r>
      <w:r w:rsidRPr="00252987">
        <w:rPr>
          <w:rFonts w:ascii="Calibri" w:hAnsi="Calibri" w:cs="Calibri"/>
          <w:i/>
          <w:iCs/>
          <w:noProof/>
          <w:sz w:val="24"/>
          <w:szCs w:val="24"/>
        </w:rPr>
        <w:t>Strategic Entrepreneurship Journal</w:t>
      </w:r>
      <w:r w:rsidRPr="00252987">
        <w:rPr>
          <w:rFonts w:ascii="Calibri" w:hAnsi="Calibri" w:cs="Calibri"/>
          <w:noProof/>
          <w:sz w:val="24"/>
          <w:szCs w:val="24"/>
        </w:rPr>
        <w:t xml:space="preserve">, </w:t>
      </w:r>
      <w:r w:rsidRPr="00252987">
        <w:rPr>
          <w:rFonts w:ascii="Calibri" w:hAnsi="Calibri" w:cs="Calibri"/>
          <w:i/>
          <w:iCs/>
          <w:noProof/>
          <w:sz w:val="24"/>
          <w:szCs w:val="24"/>
        </w:rPr>
        <w:t>11</w:t>
      </w:r>
      <w:r w:rsidRPr="00252987">
        <w:rPr>
          <w:rFonts w:ascii="Calibri" w:hAnsi="Calibri" w:cs="Calibri"/>
          <w:noProof/>
          <w:sz w:val="24"/>
          <w:szCs w:val="24"/>
        </w:rPr>
        <w:t>(1), 61–89. https://doi.org/https://doi.org/10.1002/sej.1228</w:t>
      </w:r>
    </w:p>
    <w:p w14:paraId="4476B7D2"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Hu, L. T., &amp; Bentler, P. M. (1998). Fit Indices in Covariance Structure Modeling: Sensitivity to Underparameterized Model Misspecification. </w:t>
      </w:r>
      <w:r w:rsidRPr="00252987">
        <w:rPr>
          <w:rFonts w:ascii="Calibri" w:hAnsi="Calibri" w:cs="Calibri"/>
          <w:i/>
          <w:iCs/>
          <w:noProof/>
          <w:sz w:val="24"/>
          <w:szCs w:val="24"/>
        </w:rPr>
        <w:t>Psychological Methods</w:t>
      </w:r>
      <w:r w:rsidRPr="00252987">
        <w:rPr>
          <w:rFonts w:ascii="Calibri" w:hAnsi="Calibri" w:cs="Calibri"/>
          <w:noProof/>
          <w:sz w:val="24"/>
          <w:szCs w:val="24"/>
        </w:rPr>
        <w:t xml:space="preserve">, </w:t>
      </w:r>
      <w:r w:rsidRPr="00252987">
        <w:rPr>
          <w:rFonts w:ascii="Calibri" w:hAnsi="Calibri" w:cs="Calibri"/>
          <w:i/>
          <w:iCs/>
          <w:noProof/>
          <w:sz w:val="24"/>
          <w:szCs w:val="24"/>
        </w:rPr>
        <w:t>3</w:t>
      </w:r>
      <w:r w:rsidRPr="00252987">
        <w:rPr>
          <w:rFonts w:ascii="Calibri" w:hAnsi="Calibri" w:cs="Calibri"/>
          <w:noProof/>
          <w:sz w:val="24"/>
          <w:szCs w:val="24"/>
        </w:rPr>
        <w:t>(4), 424–453. https://doi.org/10.1037/1082-989X.3.4.424</w:t>
      </w:r>
    </w:p>
    <w:p w14:paraId="1976D6B9"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Hult, G. T. M., &amp; Ketchen, D. J. (2001). Does market orientation matter?: A test of the relationship between positional advantage and performance. </w:t>
      </w:r>
      <w:r w:rsidRPr="00252987">
        <w:rPr>
          <w:rFonts w:ascii="Calibri" w:hAnsi="Calibri" w:cs="Calibri"/>
          <w:i/>
          <w:iCs/>
          <w:noProof/>
          <w:sz w:val="24"/>
          <w:szCs w:val="24"/>
        </w:rPr>
        <w:t>Strategic Management Journal</w:t>
      </w:r>
      <w:r w:rsidRPr="00252987">
        <w:rPr>
          <w:rFonts w:ascii="Calibri" w:hAnsi="Calibri" w:cs="Calibri"/>
          <w:noProof/>
          <w:sz w:val="24"/>
          <w:szCs w:val="24"/>
        </w:rPr>
        <w:t xml:space="preserve">, </w:t>
      </w:r>
      <w:r w:rsidRPr="00252987">
        <w:rPr>
          <w:rFonts w:ascii="Calibri" w:hAnsi="Calibri" w:cs="Calibri"/>
          <w:i/>
          <w:iCs/>
          <w:noProof/>
          <w:sz w:val="24"/>
          <w:szCs w:val="24"/>
        </w:rPr>
        <w:t>22</w:t>
      </w:r>
      <w:r w:rsidRPr="00252987">
        <w:rPr>
          <w:rFonts w:ascii="Calibri" w:hAnsi="Calibri" w:cs="Calibri"/>
          <w:noProof/>
          <w:sz w:val="24"/>
          <w:szCs w:val="24"/>
        </w:rPr>
        <w:t>(9), 899–906. https://doi.org/10.1002/smj.197</w:t>
      </w:r>
    </w:p>
    <w:p w14:paraId="7F182C1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Hwang, V., Desai, S., &amp; Baird, R. (2019). </w:t>
      </w:r>
      <w:r w:rsidRPr="00252987">
        <w:rPr>
          <w:rFonts w:ascii="Calibri" w:hAnsi="Calibri" w:cs="Calibri"/>
          <w:i/>
          <w:iCs/>
          <w:noProof/>
          <w:sz w:val="24"/>
          <w:szCs w:val="24"/>
        </w:rPr>
        <w:t>Access to Capital for Entrepreneurs: Removing Barriers</w:t>
      </w:r>
      <w:r w:rsidRPr="00252987">
        <w:rPr>
          <w:rFonts w:ascii="Calibri" w:hAnsi="Calibri" w:cs="Calibri"/>
          <w:noProof/>
          <w:sz w:val="24"/>
          <w:szCs w:val="24"/>
        </w:rPr>
        <w:t xml:space="preserve"> (Issue April). https://www.kauffman.org/reports/access-to-capital-removing-barriers-entrepreneurs-2023/</w:t>
      </w:r>
    </w:p>
    <w:p w14:paraId="5D60EAC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Inthavong, P., Rehman, K. U., Masood, K., Shaukat, Z., Hnydiuk-Stefan, A., &amp; Ray, S. (2023). Impact of organizational learning on sustainable firm performance: Intervening effect of organizational networking and innovation. </w:t>
      </w:r>
      <w:r w:rsidRPr="00252987">
        <w:rPr>
          <w:rFonts w:ascii="Calibri" w:hAnsi="Calibri" w:cs="Calibri"/>
          <w:i/>
          <w:iCs/>
          <w:noProof/>
          <w:sz w:val="24"/>
          <w:szCs w:val="24"/>
        </w:rPr>
        <w:t>Heliyon</w:t>
      </w:r>
      <w:r w:rsidRPr="00252987">
        <w:rPr>
          <w:rFonts w:ascii="Calibri" w:hAnsi="Calibri" w:cs="Calibri"/>
          <w:noProof/>
          <w:sz w:val="24"/>
          <w:szCs w:val="24"/>
        </w:rPr>
        <w:t xml:space="preserve">, </w:t>
      </w:r>
      <w:r w:rsidRPr="00252987">
        <w:rPr>
          <w:rFonts w:ascii="Calibri" w:hAnsi="Calibri" w:cs="Calibri"/>
          <w:i/>
          <w:iCs/>
          <w:noProof/>
          <w:sz w:val="24"/>
          <w:szCs w:val="24"/>
        </w:rPr>
        <w:t>9</w:t>
      </w:r>
      <w:r w:rsidRPr="00252987">
        <w:rPr>
          <w:rFonts w:ascii="Calibri" w:hAnsi="Calibri" w:cs="Calibri"/>
          <w:noProof/>
          <w:sz w:val="24"/>
          <w:szCs w:val="24"/>
        </w:rPr>
        <w:t>(5). https://doi.org/10.1016/j.heliyon.2023.e16177</w:t>
      </w:r>
    </w:p>
    <w:p w14:paraId="6A1C1F45"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Jayawarna, S., &amp; Dissanayake, R. (2019). Strategic Planning and Organization Performance: A Review on Conceptual and Practice Perspectives. </w:t>
      </w:r>
      <w:r w:rsidRPr="00252987">
        <w:rPr>
          <w:rFonts w:ascii="Calibri" w:hAnsi="Calibri" w:cs="Calibri"/>
          <w:i/>
          <w:iCs/>
          <w:noProof/>
          <w:sz w:val="24"/>
          <w:szCs w:val="24"/>
        </w:rPr>
        <w:t>Archives of Business Research</w:t>
      </w:r>
      <w:r w:rsidRPr="00252987">
        <w:rPr>
          <w:rFonts w:ascii="Calibri" w:hAnsi="Calibri" w:cs="Calibri"/>
          <w:noProof/>
          <w:sz w:val="24"/>
          <w:szCs w:val="24"/>
        </w:rPr>
        <w:t xml:space="preserve">, </w:t>
      </w:r>
      <w:r w:rsidRPr="00252987">
        <w:rPr>
          <w:rFonts w:ascii="Calibri" w:hAnsi="Calibri" w:cs="Calibri"/>
          <w:i/>
          <w:iCs/>
          <w:noProof/>
          <w:sz w:val="24"/>
          <w:szCs w:val="24"/>
        </w:rPr>
        <w:t>7</w:t>
      </w:r>
      <w:r w:rsidRPr="00252987">
        <w:rPr>
          <w:rFonts w:ascii="Calibri" w:hAnsi="Calibri" w:cs="Calibri"/>
          <w:noProof/>
          <w:sz w:val="24"/>
          <w:szCs w:val="24"/>
        </w:rPr>
        <w:t>(6), 171–180. https://doi.org/10.14738/abr.76.6684</w:t>
      </w:r>
    </w:p>
    <w:p w14:paraId="53E89CBE"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Kazemian, S., Abdul Rahman, R., Mohd Sanusi, Z., &amp; Adewale, A. A. (2016). Role of market orientation in sustainable performance: The case of a leading microfinance provider. </w:t>
      </w:r>
      <w:r w:rsidRPr="00252987">
        <w:rPr>
          <w:rFonts w:ascii="Calibri" w:hAnsi="Calibri" w:cs="Calibri"/>
          <w:i/>
          <w:iCs/>
          <w:noProof/>
          <w:sz w:val="24"/>
          <w:szCs w:val="24"/>
        </w:rPr>
        <w:t>Humanomics</w:t>
      </w:r>
      <w:r w:rsidRPr="00252987">
        <w:rPr>
          <w:rFonts w:ascii="Calibri" w:hAnsi="Calibri" w:cs="Calibri"/>
          <w:noProof/>
          <w:sz w:val="24"/>
          <w:szCs w:val="24"/>
        </w:rPr>
        <w:t xml:space="preserve">, </w:t>
      </w:r>
      <w:r w:rsidRPr="00252987">
        <w:rPr>
          <w:rFonts w:ascii="Calibri" w:hAnsi="Calibri" w:cs="Calibri"/>
          <w:i/>
          <w:iCs/>
          <w:noProof/>
          <w:sz w:val="24"/>
          <w:szCs w:val="24"/>
        </w:rPr>
        <w:t>32</w:t>
      </w:r>
      <w:r w:rsidRPr="00252987">
        <w:rPr>
          <w:rFonts w:ascii="Calibri" w:hAnsi="Calibri" w:cs="Calibri"/>
          <w:noProof/>
          <w:sz w:val="24"/>
          <w:szCs w:val="24"/>
        </w:rPr>
        <w:t>(3), 352–375. https://doi.org/10.1108/H-03-2016-0028</w:t>
      </w:r>
    </w:p>
    <w:p w14:paraId="1DD1F679"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Kim, J., &amp; Jung, H. S. (2022). The Effect of Employee Competency and Organizational Culture on Employees’ Perceived Stress for Better Workplace. </w:t>
      </w:r>
      <w:r w:rsidRPr="00252987">
        <w:rPr>
          <w:rFonts w:ascii="Calibri" w:hAnsi="Calibri" w:cs="Calibri"/>
          <w:i/>
          <w:iCs/>
          <w:noProof/>
          <w:sz w:val="24"/>
          <w:szCs w:val="24"/>
        </w:rPr>
        <w:t xml:space="preserve">International Journal of </w:t>
      </w:r>
      <w:r w:rsidRPr="00252987">
        <w:rPr>
          <w:rFonts w:ascii="Calibri" w:hAnsi="Calibri" w:cs="Calibri"/>
          <w:i/>
          <w:iCs/>
          <w:noProof/>
          <w:sz w:val="24"/>
          <w:szCs w:val="24"/>
        </w:rPr>
        <w:lastRenderedPageBreak/>
        <w:t>Environmental Research and Public Health</w:t>
      </w:r>
      <w:r w:rsidRPr="00252987">
        <w:rPr>
          <w:rFonts w:ascii="Calibri" w:hAnsi="Calibri" w:cs="Calibri"/>
          <w:noProof/>
          <w:sz w:val="24"/>
          <w:szCs w:val="24"/>
        </w:rPr>
        <w:t xml:space="preserve">, </w:t>
      </w:r>
      <w:r w:rsidRPr="00252987">
        <w:rPr>
          <w:rFonts w:ascii="Calibri" w:hAnsi="Calibri" w:cs="Calibri"/>
          <w:i/>
          <w:iCs/>
          <w:noProof/>
          <w:sz w:val="24"/>
          <w:szCs w:val="24"/>
        </w:rPr>
        <w:t>19</w:t>
      </w:r>
      <w:r w:rsidRPr="00252987">
        <w:rPr>
          <w:rFonts w:ascii="Calibri" w:hAnsi="Calibri" w:cs="Calibri"/>
          <w:noProof/>
          <w:sz w:val="24"/>
          <w:szCs w:val="24"/>
        </w:rPr>
        <w:t>(8). https://doi.org/10.3390/ijerph19084428</w:t>
      </w:r>
    </w:p>
    <w:p w14:paraId="1AE94472"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Kinyuira, D. K. (2020). Influence of Corporate Governance on Sustainable Performance of Deposit Taking Savings and Credit Cooperatives in Kenya. </w:t>
      </w:r>
      <w:r w:rsidRPr="00252987">
        <w:rPr>
          <w:rFonts w:ascii="Calibri" w:hAnsi="Calibri" w:cs="Calibri"/>
          <w:i/>
          <w:iCs/>
          <w:noProof/>
          <w:sz w:val="24"/>
          <w:szCs w:val="24"/>
        </w:rPr>
        <w:t>Journal of Strategy &amp; Performance Management</w:t>
      </w:r>
      <w:r w:rsidRPr="00252987">
        <w:rPr>
          <w:rFonts w:ascii="Calibri" w:hAnsi="Calibri" w:cs="Calibri"/>
          <w:noProof/>
          <w:sz w:val="24"/>
          <w:szCs w:val="24"/>
        </w:rPr>
        <w:t xml:space="preserve">, </w:t>
      </w:r>
      <w:r w:rsidRPr="00252987">
        <w:rPr>
          <w:rFonts w:ascii="Calibri" w:hAnsi="Calibri" w:cs="Calibri"/>
          <w:i/>
          <w:iCs/>
          <w:noProof/>
          <w:sz w:val="24"/>
          <w:szCs w:val="24"/>
        </w:rPr>
        <w:t>5</w:t>
      </w:r>
      <w:r w:rsidRPr="00252987">
        <w:rPr>
          <w:rFonts w:ascii="Calibri" w:hAnsi="Calibri" w:cs="Calibri"/>
          <w:noProof/>
          <w:sz w:val="24"/>
          <w:szCs w:val="24"/>
        </w:rPr>
        <w:t>(4), 118–135. http://ir.jkuat.ac.ke/handle/123456789/5251</w:t>
      </w:r>
    </w:p>
    <w:p w14:paraId="01F37DA5"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Klein, P. G., Mahoney, J. T., Mcgahan, A. M., &amp; Pitelis, C. N. (2011). Capabilities and Strategic Enterpreneurship in Public Organizations. </w:t>
      </w:r>
      <w:r w:rsidRPr="00252987">
        <w:rPr>
          <w:rFonts w:ascii="Calibri" w:hAnsi="Calibri" w:cs="Calibri"/>
          <w:i/>
          <w:iCs/>
          <w:noProof/>
          <w:sz w:val="24"/>
          <w:szCs w:val="24"/>
        </w:rPr>
        <w:t>Strategic Entrepreneurship Journal</w:t>
      </w:r>
      <w:r w:rsidRPr="00252987">
        <w:rPr>
          <w:rFonts w:ascii="Calibri" w:hAnsi="Calibri" w:cs="Calibri"/>
          <w:noProof/>
          <w:sz w:val="24"/>
          <w:szCs w:val="24"/>
        </w:rPr>
        <w:t xml:space="preserve">, </w:t>
      </w:r>
      <w:r w:rsidRPr="00252987">
        <w:rPr>
          <w:rFonts w:ascii="Calibri" w:hAnsi="Calibri" w:cs="Calibri"/>
          <w:i/>
          <w:iCs/>
          <w:noProof/>
          <w:sz w:val="24"/>
          <w:szCs w:val="24"/>
        </w:rPr>
        <w:t>7</w:t>
      </w:r>
      <w:r w:rsidRPr="00252987">
        <w:rPr>
          <w:rFonts w:ascii="Calibri" w:hAnsi="Calibri" w:cs="Calibri"/>
          <w:noProof/>
          <w:sz w:val="24"/>
          <w:szCs w:val="24"/>
        </w:rPr>
        <w:t>, 70–91. https://doi.org/https://doi.org/10.1002/sej.1147</w:t>
      </w:r>
    </w:p>
    <w:p w14:paraId="7527C734"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Kuhn, S., &amp; Bhatiasevi, V. (2024). The Impact of Organizational Culture on the Innovation and Performance of SMEs: A Comparative Study between Germany and Thailand. </w:t>
      </w:r>
      <w:r w:rsidRPr="00252987">
        <w:rPr>
          <w:rFonts w:ascii="Calibri" w:hAnsi="Calibri" w:cs="Calibri"/>
          <w:i/>
          <w:iCs/>
          <w:noProof/>
          <w:sz w:val="24"/>
          <w:szCs w:val="24"/>
        </w:rPr>
        <w:t>Global Business Review</w:t>
      </w:r>
      <w:r w:rsidRPr="00252987">
        <w:rPr>
          <w:rFonts w:ascii="Calibri" w:hAnsi="Calibri" w:cs="Calibri"/>
          <w:noProof/>
          <w:sz w:val="24"/>
          <w:szCs w:val="24"/>
        </w:rPr>
        <w:t>, 1–24. https://doi.org/10.1177/09721509241246558</w:t>
      </w:r>
    </w:p>
    <w:p w14:paraId="121212CD"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Kurniawan, R., Budiastuti, D., Hamsal, M., &amp; Kosasih, W. (2020). Networking capability and firm performance: the mediating role of market orientation and business process agility. </w:t>
      </w:r>
      <w:r w:rsidRPr="00252987">
        <w:rPr>
          <w:rFonts w:ascii="Calibri" w:hAnsi="Calibri" w:cs="Calibri"/>
          <w:i/>
          <w:iCs/>
          <w:noProof/>
          <w:sz w:val="24"/>
          <w:szCs w:val="24"/>
        </w:rPr>
        <w:t>Journal of Business and Industrial Marketing</w:t>
      </w:r>
      <w:r w:rsidRPr="00252987">
        <w:rPr>
          <w:rFonts w:ascii="Calibri" w:hAnsi="Calibri" w:cs="Calibri"/>
          <w:noProof/>
          <w:sz w:val="24"/>
          <w:szCs w:val="24"/>
        </w:rPr>
        <w:t xml:space="preserve">, </w:t>
      </w:r>
      <w:r w:rsidRPr="00252987">
        <w:rPr>
          <w:rFonts w:ascii="Calibri" w:hAnsi="Calibri" w:cs="Calibri"/>
          <w:i/>
          <w:iCs/>
          <w:noProof/>
          <w:sz w:val="24"/>
          <w:szCs w:val="24"/>
        </w:rPr>
        <w:t>June</w:t>
      </w:r>
      <w:r w:rsidRPr="00252987">
        <w:rPr>
          <w:rFonts w:ascii="Calibri" w:hAnsi="Calibri" w:cs="Calibri"/>
          <w:noProof/>
          <w:sz w:val="24"/>
          <w:szCs w:val="24"/>
        </w:rPr>
        <w:t>. https://doi.org/10.1108/JBIM-01-2020-0023</w:t>
      </w:r>
    </w:p>
    <w:p w14:paraId="5A680515"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Kwong-Kay Wong, K. (2013). Partial Least Squares Structural Equation Modeling (PLS-SEM) Techniques Using SmartPLS. </w:t>
      </w:r>
      <w:r w:rsidRPr="00252987">
        <w:rPr>
          <w:rFonts w:ascii="Calibri" w:hAnsi="Calibri" w:cs="Calibri"/>
          <w:i/>
          <w:iCs/>
          <w:noProof/>
          <w:sz w:val="24"/>
          <w:szCs w:val="24"/>
        </w:rPr>
        <w:t>Marketing Bulletin</w:t>
      </w:r>
      <w:r w:rsidRPr="00252987">
        <w:rPr>
          <w:rFonts w:ascii="Calibri" w:hAnsi="Calibri" w:cs="Calibri"/>
          <w:noProof/>
          <w:sz w:val="24"/>
          <w:szCs w:val="24"/>
        </w:rPr>
        <w:t xml:space="preserve">, </w:t>
      </w:r>
      <w:r w:rsidRPr="00252987">
        <w:rPr>
          <w:rFonts w:ascii="Calibri" w:hAnsi="Calibri" w:cs="Calibri"/>
          <w:i/>
          <w:iCs/>
          <w:noProof/>
          <w:sz w:val="24"/>
          <w:szCs w:val="24"/>
        </w:rPr>
        <w:t>24</w:t>
      </w:r>
      <w:r w:rsidRPr="00252987">
        <w:rPr>
          <w:rFonts w:ascii="Calibri" w:hAnsi="Calibri" w:cs="Calibri"/>
          <w:noProof/>
          <w:sz w:val="24"/>
          <w:szCs w:val="24"/>
        </w:rPr>
        <w:t>(1), 1–32. https://doi.org/https://doi.org/10.1016/j.rmal.2022.100027</w:t>
      </w:r>
    </w:p>
    <w:p w14:paraId="6397E2D3"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Kylaheiko, K., Puumalainen, K., Sjögrén, H., Syrjä, P., &amp; Fellnhofer, K. (2016). Strategic planning and firm performance: A comparison across countries and sectors. </w:t>
      </w:r>
      <w:r w:rsidRPr="00252987">
        <w:rPr>
          <w:rFonts w:ascii="Calibri" w:hAnsi="Calibri" w:cs="Calibri"/>
          <w:i/>
          <w:iCs/>
          <w:noProof/>
          <w:sz w:val="24"/>
          <w:szCs w:val="24"/>
        </w:rPr>
        <w:t>International Journal of Entrepreneurial Venturing</w:t>
      </w:r>
      <w:r w:rsidRPr="00252987">
        <w:rPr>
          <w:rFonts w:ascii="Calibri" w:hAnsi="Calibri" w:cs="Calibri"/>
          <w:noProof/>
          <w:sz w:val="24"/>
          <w:szCs w:val="24"/>
        </w:rPr>
        <w:t xml:space="preserve">, </w:t>
      </w:r>
      <w:r w:rsidRPr="00252987">
        <w:rPr>
          <w:rFonts w:ascii="Calibri" w:hAnsi="Calibri" w:cs="Calibri"/>
          <w:i/>
          <w:iCs/>
          <w:noProof/>
          <w:sz w:val="24"/>
          <w:szCs w:val="24"/>
        </w:rPr>
        <w:t>8</w:t>
      </w:r>
      <w:r w:rsidRPr="00252987">
        <w:rPr>
          <w:rFonts w:ascii="Calibri" w:hAnsi="Calibri" w:cs="Calibri"/>
          <w:noProof/>
          <w:sz w:val="24"/>
          <w:szCs w:val="24"/>
        </w:rPr>
        <w:t>(3), 280–295. https://doi.org/10.1504/IJEV.2016.078965</w:t>
      </w:r>
    </w:p>
    <w:p w14:paraId="54E59D94"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Länsiluoto, A., Jokipii, A., &amp; Eklund, T. (2016). Internal control effectiveness – a clustering approach. </w:t>
      </w:r>
      <w:r w:rsidRPr="00252987">
        <w:rPr>
          <w:rFonts w:ascii="Calibri" w:hAnsi="Calibri" w:cs="Calibri"/>
          <w:i/>
          <w:iCs/>
          <w:noProof/>
          <w:sz w:val="24"/>
          <w:szCs w:val="24"/>
        </w:rPr>
        <w:t>Managerial Auditing Journal</w:t>
      </w:r>
      <w:r w:rsidRPr="00252987">
        <w:rPr>
          <w:rFonts w:ascii="Calibri" w:hAnsi="Calibri" w:cs="Calibri"/>
          <w:noProof/>
          <w:sz w:val="24"/>
          <w:szCs w:val="24"/>
        </w:rPr>
        <w:t xml:space="preserve">, </w:t>
      </w:r>
      <w:r w:rsidRPr="00252987">
        <w:rPr>
          <w:rFonts w:ascii="Calibri" w:hAnsi="Calibri" w:cs="Calibri"/>
          <w:i/>
          <w:iCs/>
          <w:noProof/>
          <w:sz w:val="24"/>
          <w:szCs w:val="24"/>
        </w:rPr>
        <w:t>31</w:t>
      </w:r>
      <w:r w:rsidRPr="00252987">
        <w:rPr>
          <w:rFonts w:ascii="Calibri" w:hAnsi="Calibri" w:cs="Calibri"/>
          <w:noProof/>
          <w:sz w:val="24"/>
          <w:szCs w:val="24"/>
        </w:rPr>
        <w:t>(1), 5–34. https://doi.org/10.1108/MAJ-08-2013-0910</w:t>
      </w:r>
    </w:p>
    <w:p w14:paraId="07DB2A4F"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Latifah, L., Setiawan, D., Aryani, Y. A., &amp; Rahmawati, R. (2021). Business strategy – MSMEs’ performance relationship: innovation and accounting information system as mediators. </w:t>
      </w:r>
      <w:r w:rsidRPr="00252987">
        <w:rPr>
          <w:rFonts w:ascii="Calibri" w:hAnsi="Calibri" w:cs="Calibri"/>
          <w:i/>
          <w:iCs/>
          <w:noProof/>
          <w:sz w:val="24"/>
          <w:szCs w:val="24"/>
        </w:rPr>
        <w:t>Journal of Small Business and Enterprise Development</w:t>
      </w:r>
      <w:r w:rsidRPr="00252987">
        <w:rPr>
          <w:rFonts w:ascii="Calibri" w:hAnsi="Calibri" w:cs="Calibri"/>
          <w:noProof/>
          <w:sz w:val="24"/>
          <w:szCs w:val="24"/>
        </w:rPr>
        <w:t xml:space="preserve">, </w:t>
      </w:r>
      <w:r w:rsidRPr="00252987">
        <w:rPr>
          <w:rFonts w:ascii="Calibri" w:hAnsi="Calibri" w:cs="Calibri"/>
          <w:i/>
          <w:iCs/>
          <w:noProof/>
          <w:sz w:val="24"/>
          <w:szCs w:val="24"/>
        </w:rPr>
        <w:t>28</w:t>
      </w:r>
      <w:r w:rsidRPr="00252987">
        <w:rPr>
          <w:rFonts w:ascii="Calibri" w:hAnsi="Calibri" w:cs="Calibri"/>
          <w:noProof/>
          <w:sz w:val="24"/>
          <w:szCs w:val="24"/>
        </w:rPr>
        <w:t>(1), 1–21. https://doi.org/10.1108/JSBED-04-2019-0116</w:t>
      </w:r>
    </w:p>
    <w:p w14:paraId="7DF2CF9E"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Makhloufi, L., Laghouag, A. A., Sahli, A. A., &amp; Belaid, F. (2021). Impact of entrepreneurial orientation on innovation capability: The mediating role of absorptive capability and organizational learning capabilities. </w:t>
      </w:r>
      <w:r w:rsidRPr="00252987">
        <w:rPr>
          <w:rFonts w:ascii="Calibri" w:hAnsi="Calibri" w:cs="Calibri"/>
          <w:i/>
          <w:iCs/>
          <w:noProof/>
          <w:sz w:val="24"/>
          <w:szCs w:val="24"/>
        </w:rPr>
        <w:t>Sustainability (Switzerland)</w:t>
      </w:r>
      <w:r w:rsidRPr="00252987">
        <w:rPr>
          <w:rFonts w:ascii="Calibri" w:hAnsi="Calibri" w:cs="Calibri"/>
          <w:noProof/>
          <w:sz w:val="24"/>
          <w:szCs w:val="24"/>
        </w:rPr>
        <w:t xml:space="preserve">, </w:t>
      </w:r>
      <w:r w:rsidRPr="00252987">
        <w:rPr>
          <w:rFonts w:ascii="Calibri" w:hAnsi="Calibri" w:cs="Calibri"/>
          <w:i/>
          <w:iCs/>
          <w:noProof/>
          <w:sz w:val="24"/>
          <w:szCs w:val="24"/>
        </w:rPr>
        <w:t>13</w:t>
      </w:r>
      <w:r w:rsidRPr="00252987">
        <w:rPr>
          <w:rFonts w:ascii="Calibri" w:hAnsi="Calibri" w:cs="Calibri"/>
          <w:noProof/>
          <w:sz w:val="24"/>
          <w:szCs w:val="24"/>
        </w:rPr>
        <w:t>(10). https://doi.org/10.3390/su13105399</w:t>
      </w:r>
    </w:p>
    <w:p w14:paraId="6713E612"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Mateus, A. D., Allen-Ile, C., &amp; Iwu, C. G. (2014). Skills shortage in South Africa: Interrogating the repertoire of discussions. </w:t>
      </w:r>
      <w:r w:rsidRPr="00252987">
        <w:rPr>
          <w:rFonts w:ascii="Calibri" w:hAnsi="Calibri" w:cs="Calibri"/>
          <w:i/>
          <w:iCs/>
          <w:noProof/>
          <w:sz w:val="24"/>
          <w:szCs w:val="24"/>
        </w:rPr>
        <w:t>Mediterranean Journal of Social Sciences</w:t>
      </w:r>
      <w:r w:rsidRPr="00252987">
        <w:rPr>
          <w:rFonts w:ascii="Calibri" w:hAnsi="Calibri" w:cs="Calibri"/>
          <w:noProof/>
          <w:sz w:val="24"/>
          <w:szCs w:val="24"/>
        </w:rPr>
        <w:t xml:space="preserve">, </w:t>
      </w:r>
      <w:r w:rsidRPr="00252987">
        <w:rPr>
          <w:rFonts w:ascii="Calibri" w:hAnsi="Calibri" w:cs="Calibri"/>
          <w:i/>
          <w:iCs/>
          <w:noProof/>
          <w:sz w:val="24"/>
          <w:szCs w:val="24"/>
        </w:rPr>
        <w:t>5</w:t>
      </w:r>
      <w:r w:rsidRPr="00252987">
        <w:rPr>
          <w:rFonts w:ascii="Calibri" w:hAnsi="Calibri" w:cs="Calibri"/>
          <w:noProof/>
          <w:sz w:val="24"/>
          <w:szCs w:val="24"/>
        </w:rPr>
        <w:t>(6 SPEC. ISSUE), 63–73. https://doi.org/10.5901/mjss.2014.v5n6p63</w:t>
      </w:r>
    </w:p>
    <w:p w14:paraId="016E1C2E"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Mathibe, M. S., Chinyamurindi, W. T., &amp; Hove-Sibanda, P. (2023). Value co-creation as a mediator between strategic planning and social enterprise performance. </w:t>
      </w:r>
      <w:r w:rsidRPr="00252987">
        <w:rPr>
          <w:rFonts w:ascii="Calibri" w:hAnsi="Calibri" w:cs="Calibri"/>
          <w:i/>
          <w:iCs/>
          <w:noProof/>
          <w:sz w:val="24"/>
          <w:szCs w:val="24"/>
        </w:rPr>
        <w:t>Social Enterprise Journal</w:t>
      </w:r>
      <w:r w:rsidRPr="00252987">
        <w:rPr>
          <w:rFonts w:ascii="Calibri" w:hAnsi="Calibri" w:cs="Calibri"/>
          <w:noProof/>
          <w:sz w:val="24"/>
          <w:szCs w:val="24"/>
        </w:rPr>
        <w:t xml:space="preserve">, </w:t>
      </w:r>
      <w:r w:rsidRPr="00252987">
        <w:rPr>
          <w:rFonts w:ascii="Calibri" w:hAnsi="Calibri" w:cs="Calibri"/>
          <w:i/>
          <w:iCs/>
          <w:noProof/>
          <w:sz w:val="24"/>
          <w:szCs w:val="24"/>
        </w:rPr>
        <w:t>19</w:t>
      </w:r>
      <w:r w:rsidRPr="00252987">
        <w:rPr>
          <w:rFonts w:ascii="Calibri" w:hAnsi="Calibri" w:cs="Calibri"/>
          <w:noProof/>
          <w:sz w:val="24"/>
          <w:szCs w:val="24"/>
        </w:rPr>
        <w:t>(1), 23–39. https://doi.org/10.1108/SEJ-08-2021-0062</w:t>
      </w:r>
    </w:p>
    <w:p w14:paraId="783BC9CE"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Mavondo, F. T., Chimhanzi, J., &amp; Stewart, J. (2005). Learning orientation and market orientation: Relationship with innovation, human resource practices and performance. </w:t>
      </w:r>
      <w:r w:rsidRPr="00252987">
        <w:rPr>
          <w:rFonts w:ascii="Calibri" w:hAnsi="Calibri" w:cs="Calibri"/>
          <w:i/>
          <w:iCs/>
          <w:noProof/>
          <w:sz w:val="24"/>
          <w:szCs w:val="24"/>
        </w:rPr>
        <w:t>European Journal of Marketing</w:t>
      </w:r>
      <w:r w:rsidRPr="00252987">
        <w:rPr>
          <w:rFonts w:ascii="Calibri" w:hAnsi="Calibri" w:cs="Calibri"/>
          <w:noProof/>
          <w:sz w:val="24"/>
          <w:szCs w:val="24"/>
        </w:rPr>
        <w:t xml:space="preserve">, </w:t>
      </w:r>
      <w:r w:rsidRPr="00252987">
        <w:rPr>
          <w:rFonts w:ascii="Calibri" w:hAnsi="Calibri" w:cs="Calibri"/>
          <w:i/>
          <w:iCs/>
          <w:noProof/>
          <w:sz w:val="24"/>
          <w:szCs w:val="24"/>
        </w:rPr>
        <w:t>39</w:t>
      </w:r>
      <w:r w:rsidRPr="00252987">
        <w:rPr>
          <w:rFonts w:ascii="Calibri" w:hAnsi="Calibri" w:cs="Calibri"/>
          <w:noProof/>
          <w:sz w:val="24"/>
          <w:szCs w:val="24"/>
        </w:rPr>
        <w:t>(11–12), 1235–1263. https://doi.org/10.1108/03090560510623244</w:t>
      </w:r>
    </w:p>
    <w:p w14:paraId="28B9CD6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Musa, D., Musa, I., &amp; Muhammad, N. (2020). Business Performance of Cooperatives in Malaysia : Issues , Challenges and Future Direction Background of the Study. </w:t>
      </w:r>
      <w:r w:rsidRPr="00252987">
        <w:rPr>
          <w:rFonts w:ascii="Calibri" w:hAnsi="Calibri" w:cs="Calibri"/>
          <w:i/>
          <w:iCs/>
          <w:noProof/>
          <w:sz w:val="24"/>
          <w:szCs w:val="24"/>
        </w:rPr>
        <w:t>Technical and Vocational Education (JTVE)</w:t>
      </w:r>
      <w:r w:rsidRPr="00252987">
        <w:rPr>
          <w:rFonts w:ascii="Calibri" w:hAnsi="Calibri" w:cs="Calibri"/>
          <w:noProof/>
          <w:sz w:val="24"/>
          <w:szCs w:val="24"/>
        </w:rPr>
        <w:t xml:space="preserve">, </w:t>
      </w:r>
      <w:r w:rsidRPr="00252987">
        <w:rPr>
          <w:rFonts w:ascii="Calibri" w:hAnsi="Calibri" w:cs="Calibri"/>
          <w:i/>
          <w:iCs/>
          <w:noProof/>
          <w:sz w:val="24"/>
          <w:szCs w:val="24"/>
        </w:rPr>
        <w:t>5</w:t>
      </w:r>
      <w:r w:rsidRPr="00252987">
        <w:rPr>
          <w:rFonts w:ascii="Calibri" w:hAnsi="Calibri" w:cs="Calibri"/>
          <w:noProof/>
          <w:sz w:val="24"/>
          <w:szCs w:val="24"/>
        </w:rPr>
        <w:t>(1), 27–40. http://upikpolimas.edu.my/ojs/</w:t>
      </w:r>
    </w:p>
    <w:p w14:paraId="7B0A17F9"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lastRenderedPageBreak/>
        <w:t xml:space="preserve">Ni, G., Xu, H., Cui, Q., Qiao, Y., Zhang, Z., Li, H., &amp; Hickey, P. J. (2021). Influence mechanism of organizational flexibility on enterprise competitiveness: The mediating role of organizational innovation. </w:t>
      </w:r>
      <w:r w:rsidRPr="00252987">
        <w:rPr>
          <w:rFonts w:ascii="Calibri" w:hAnsi="Calibri" w:cs="Calibri"/>
          <w:i/>
          <w:iCs/>
          <w:noProof/>
          <w:sz w:val="24"/>
          <w:szCs w:val="24"/>
        </w:rPr>
        <w:t>Sustainability (Switzerland)</w:t>
      </w:r>
      <w:r w:rsidRPr="00252987">
        <w:rPr>
          <w:rFonts w:ascii="Calibri" w:hAnsi="Calibri" w:cs="Calibri"/>
          <w:noProof/>
          <w:sz w:val="24"/>
          <w:szCs w:val="24"/>
        </w:rPr>
        <w:t xml:space="preserve">, </w:t>
      </w:r>
      <w:r w:rsidRPr="00252987">
        <w:rPr>
          <w:rFonts w:ascii="Calibri" w:hAnsi="Calibri" w:cs="Calibri"/>
          <w:i/>
          <w:iCs/>
          <w:noProof/>
          <w:sz w:val="24"/>
          <w:szCs w:val="24"/>
        </w:rPr>
        <w:t>13</w:t>
      </w:r>
      <w:r w:rsidRPr="00252987">
        <w:rPr>
          <w:rFonts w:ascii="Calibri" w:hAnsi="Calibri" w:cs="Calibri"/>
          <w:noProof/>
          <w:sz w:val="24"/>
          <w:szCs w:val="24"/>
        </w:rPr>
        <w:t>(1), 1–23. https://doi.org/10.3390/su13010176</w:t>
      </w:r>
    </w:p>
    <w:p w14:paraId="4D469BB3"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Nikolov, B., Schmid, L., &amp; Steri, R. (2020). The Sources of Financing Contstraints. </w:t>
      </w:r>
      <w:r w:rsidRPr="00252987">
        <w:rPr>
          <w:rFonts w:ascii="Calibri" w:hAnsi="Calibri" w:cs="Calibri"/>
          <w:i/>
          <w:iCs/>
          <w:noProof/>
          <w:sz w:val="24"/>
          <w:szCs w:val="24"/>
        </w:rPr>
        <w:t>Journal of Financial Economics</w:t>
      </w:r>
      <w:r w:rsidRPr="00252987">
        <w:rPr>
          <w:rFonts w:ascii="Calibri" w:hAnsi="Calibri" w:cs="Calibri"/>
          <w:noProof/>
          <w:sz w:val="24"/>
          <w:szCs w:val="24"/>
        </w:rPr>
        <w:t xml:space="preserve">, </w:t>
      </w:r>
      <w:r w:rsidRPr="00252987">
        <w:rPr>
          <w:rFonts w:ascii="Calibri" w:hAnsi="Calibri" w:cs="Calibri"/>
          <w:i/>
          <w:iCs/>
          <w:noProof/>
          <w:sz w:val="24"/>
          <w:szCs w:val="24"/>
        </w:rPr>
        <w:t>3</w:t>
      </w:r>
      <w:r w:rsidRPr="00252987">
        <w:rPr>
          <w:rFonts w:ascii="Calibri" w:hAnsi="Calibri" w:cs="Calibri"/>
          <w:noProof/>
          <w:sz w:val="24"/>
          <w:szCs w:val="24"/>
        </w:rPr>
        <w:t>(44), 1–24. https://doi.org/https://doi.org/10.1016/j.jfineco.2020.07.018</w:t>
      </w:r>
    </w:p>
    <w:p w14:paraId="28CFFFC4"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Nowak, R. (2021). “Process of strategic planning and cognitive diversity as determinants of cohesiveness and performance.” </w:t>
      </w:r>
      <w:r w:rsidRPr="00252987">
        <w:rPr>
          <w:rFonts w:ascii="Calibri" w:hAnsi="Calibri" w:cs="Calibri"/>
          <w:i/>
          <w:iCs/>
          <w:noProof/>
          <w:sz w:val="24"/>
          <w:szCs w:val="24"/>
        </w:rPr>
        <w:t>Business Process Management Journal</w:t>
      </w:r>
      <w:r w:rsidRPr="00252987">
        <w:rPr>
          <w:rFonts w:ascii="Calibri" w:hAnsi="Calibri" w:cs="Calibri"/>
          <w:noProof/>
          <w:sz w:val="24"/>
          <w:szCs w:val="24"/>
        </w:rPr>
        <w:t xml:space="preserve">, </w:t>
      </w:r>
      <w:r w:rsidRPr="00252987">
        <w:rPr>
          <w:rFonts w:ascii="Calibri" w:hAnsi="Calibri" w:cs="Calibri"/>
          <w:i/>
          <w:iCs/>
          <w:noProof/>
          <w:sz w:val="24"/>
          <w:szCs w:val="24"/>
        </w:rPr>
        <w:t>27</w:t>
      </w:r>
      <w:r w:rsidRPr="00252987">
        <w:rPr>
          <w:rFonts w:ascii="Calibri" w:hAnsi="Calibri" w:cs="Calibri"/>
          <w:noProof/>
          <w:sz w:val="24"/>
          <w:szCs w:val="24"/>
        </w:rPr>
        <w:t>(1), 55–74. https://doi.org/10.1108/BPMJ-09-2019-0401</w:t>
      </w:r>
    </w:p>
    <w:p w14:paraId="4E93BE98"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Otto, A. S., Szymanski, D. M., &amp; Varadarajan, R. (2020). Customer satisfaction and firm performance: insights from over a quarter century of empirical research. </w:t>
      </w:r>
      <w:r w:rsidRPr="00252987">
        <w:rPr>
          <w:rFonts w:ascii="Calibri" w:hAnsi="Calibri" w:cs="Calibri"/>
          <w:i/>
          <w:iCs/>
          <w:noProof/>
          <w:sz w:val="24"/>
          <w:szCs w:val="24"/>
        </w:rPr>
        <w:t>Journal of the Academy of Marketing Science</w:t>
      </w:r>
      <w:r w:rsidRPr="00252987">
        <w:rPr>
          <w:rFonts w:ascii="Calibri" w:hAnsi="Calibri" w:cs="Calibri"/>
          <w:noProof/>
          <w:sz w:val="24"/>
          <w:szCs w:val="24"/>
        </w:rPr>
        <w:t xml:space="preserve">, </w:t>
      </w:r>
      <w:r w:rsidRPr="00252987">
        <w:rPr>
          <w:rFonts w:ascii="Calibri" w:hAnsi="Calibri" w:cs="Calibri"/>
          <w:i/>
          <w:iCs/>
          <w:noProof/>
          <w:sz w:val="24"/>
          <w:szCs w:val="24"/>
        </w:rPr>
        <w:t>48</w:t>
      </w:r>
      <w:r w:rsidRPr="00252987">
        <w:rPr>
          <w:rFonts w:ascii="Calibri" w:hAnsi="Calibri" w:cs="Calibri"/>
          <w:noProof/>
          <w:sz w:val="24"/>
          <w:szCs w:val="24"/>
        </w:rPr>
        <w:t>(3), 543–564. https://doi.org/10.1007/s11747-019-00657-7</w:t>
      </w:r>
    </w:p>
    <w:p w14:paraId="1503B67F"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Palacios-Marqués, D., García, M. G., Sánchez, M. M., &amp; Mari, M. P. A. (2019). Social entrepreneurship and organizational performance: A study of the mediating role of distinctive competencies in marketing. </w:t>
      </w:r>
      <w:r w:rsidRPr="00252987">
        <w:rPr>
          <w:rFonts w:ascii="Calibri" w:hAnsi="Calibri" w:cs="Calibri"/>
          <w:i/>
          <w:iCs/>
          <w:noProof/>
          <w:sz w:val="24"/>
          <w:szCs w:val="24"/>
        </w:rPr>
        <w:t>Journal of Business Research</w:t>
      </w:r>
      <w:r w:rsidRPr="00252987">
        <w:rPr>
          <w:rFonts w:ascii="Calibri" w:hAnsi="Calibri" w:cs="Calibri"/>
          <w:noProof/>
          <w:sz w:val="24"/>
          <w:szCs w:val="24"/>
        </w:rPr>
        <w:t xml:space="preserve">, </w:t>
      </w:r>
      <w:r w:rsidRPr="00252987">
        <w:rPr>
          <w:rFonts w:ascii="Calibri" w:hAnsi="Calibri" w:cs="Calibri"/>
          <w:i/>
          <w:iCs/>
          <w:noProof/>
          <w:sz w:val="24"/>
          <w:szCs w:val="24"/>
        </w:rPr>
        <w:t>101</w:t>
      </w:r>
      <w:r w:rsidRPr="00252987">
        <w:rPr>
          <w:rFonts w:ascii="Calibri" w:hAnsi="Calibri" w:cs="Calibri"/>
          <w:noProof/>
          <w:sz w:val="24"/>
          <w:szCs w:val="24"/>
        </w:rPr>
        <w:t>(June 2018), 426–432. https://doi.org/10.1016/j.jbusres.2019.02.004</w:t>
      </w:r>
    </w:p>
    <w:p w14:paraId="4A7CE17B"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Prahalad, C. K. (1993). The Role of Core Competencies in the Corporation. </w:t>
      </w:r>
      <w:r w:rsidRPr="00252987">
        <w:rPr>
          <w:rFonts w:ascii="Calibri" w:hAnsi="Calibri" w:cs="Calibri"/>
          <w:i/>
          <w:iCs/>
          <w:noProof/>
          <w:sz w:val="24"/>
          <w:szCs w:val="24"/>
        </w:rPr>
        <w:t>Research-Technology Management</w:t>
      </w:r>
      <w:r w:rsidRPr="00252987">
        <w:rPr>
          <w:rFonts w:ascii="Calibri" w:hAnsi="Calibri" w:cs="Calibri"/>
          <w:noProof/>
          <w:sz w:val="24"/>
          <w:szCs w:val="24"/>
        </w:rPr>
        <w:t xml:space="preserve">, </w:t>
      </w:r>
      <w:r w:rsidRPr="00252987">
        <w:rPr>
          <w:rFonts w:ascii="Calibri" w:hAnsi="Calibri" w:cs="Calibri"/>
          <w:i/>
          <w:iCs/>
          <w:noProof/>
          <w:sz w:val="24"/>
          <w:szCs w:val="24"/>
        </w:rPr>
        <w:t>36</w:t>
      </w:r>
      <w:r w:rsidRPr="00252987">
        <w:rPr>
          <w:rFonts w:ascii="Calibri" w:hAnsi="Calibri" w:cs="Calibri"/>
          <w:noProof/>
          <w:sz w:val="24"/>
          <w:szCs w:val="24"/>
        </w:rPr>
        <w:t>(6), 40–47. https://doi.org/10.1080/08956308.1993.11670940</w:t>
      </w:r>
    </w:p>
    <w:p w14:paraId="33E3002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Quilloy, K., Newman, A., &amp; Pyman, A. (2024). Antecedents of the Social Impact of Social Enterprises: A Systematic Review and Agenda for Future Research. </w:t>
      </w:r>
      <w:r w:rsidRPr="00252987">
        <w:rPr>
          <w:rFonts w:ascii="Calibri" w:hAnsi="Calibri" w:cs="Calibri"/>
          <w:i/>
          <w:iCs/>
          <w:noProof/>
          <w:sz w:val="24"/>
          <w:szCs w:val="24"/>
        </w:rPr>
        <w:t>Nonprofit and Voluntary Sector Quarterly</w:t>
      </w:r>
      <w:r w:rsidRPr="00252987">
        <w:rPr>
          <w:rFonts w:ascii="Calibri" w:hAnsi="Calibri" w:cs="Calibri"/>
          <w:noProof/>
          <w:sz w:val="24"/>
          <w:szCs w:val="24"/>
        </w:rPr>
        <w:t xml:space="preserve">, </w:t>
      </w:r>
      <w:r w:rsidRPr="00252987">
        <w:rPr>
          <w:rFonts w:ascii="Calibri" w:hAnsi="Calibri" w:cs="Calibri"/>
          <w:i/>
          <w:iCs/>
          <w:noProof/>
          <w:sz w:val="24"/>
          <w:szCs w:val="24"/>
        </w:rPr>
        <w:t>53</w:t>
      </w:r>
      <w:r w:rsidRPr="00252987">
        <w:rPr>
          <w:rFonts w:ascii="Calibri" w:hAnsi="Calibri" w:cs="Calibri"/>
          <w:noProof/>
          <w:sz w:val="24"/>
          <w:szCs w:val="24"/>
        </w:rPr>
        <w:t>(3), 689–715. https://doi.org/10.1177/08997640231191794</w:t>
      </w:r>
    </w:p>
    <w:p w14:paraId="2688C0A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Rahim, M. A., &amp; Magner, N. R. (1996). Confirmatory factor analysis of the bases of leader power: First-order factor model and its invariance across groups. </w:t>
      </w:r>
      <w:r w:rsidRPr="00252987">
        <w:rPr>
          <w:rFonts w:ascii="Calibri" w:hAnsi="Calibri" w:cs="Calibri"/>
          <w:i/>
          <w:iCs/>
          <w:noProof/>
          <w:sz w:val="24"/>
          <w:szCs w:val="24"/>
        </w:rPr>
        <w:t>Multivariate Behavioral Research</w:t>
      </w:r>
      <w:r w:rsidRPr="00252987">
        <w:rPr>
          <w:rFonts w:ascii="Calibri" w:hAnsi="Calibri" w:cs="Calibri"/>
          <w:noProof/>
          <w:sz w:val="24"/>
          <w:szCs w:val="24"/>
        </w:rPr>
        <w:t xml:space="preserve">, </w:t>
      </w:r>
      <w:r w:rsidRPr="00252987">
        <w:rPr>
          <w:rFonts w:ascii="Calibri" w:hAnsi="Calibri" w:cs="Calibri"/>
          <w:i/>
          <w:iCs/>
          <w:noProof/>
          <w:sz w:val="24"/>
          <w:szCs w:val="24"/>
        </w:rPr>
        <w:t>31</w:t>
      </w:r>
      <w:r w:rsidRPr="00252987">
        <w:rPr>
          <w:rFonts w:ascii="Calibri" w:hAnsi="Calibri" w:cs="Calibri"/>
          <w:noProof/>
          <w:sz w:val="24"/>
          <w:szCs w:val="24"/>
        </w:rPr>
        <w:t>(4), 495–516. https://doi.org/10.1207/s15327906mbr3104_5</w:t>
      </w:r>
    </w:p>
    <w:p w14:paraId="675408F4"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Rau, D., Flores, L., &amp; Simha, A. (2020). A moderated-mediated examination of the relations among strategic planning, organizational learning, slack and firm performance. </w:t>
      </w:r>
      <w:r w:rsidRPr="00252987">
        <w:rPr>
          <w:rFonts w:ascii="Calibri" w:hAnsi="Calibri" w:cs="Calibri"/>
          <w:i/>
          <w:iCs/>
          <w:noProof/>
          <w:sz w:val="24"/>
          <w:szCs w:val="24"/>
        </w:rPr>
        <w:t>Management Decision</w:t>
      </w:r>
      <w:r w:rsidRPr="00252987">
        <w:rPr>
          <w:rFonts w:ascii="Calibri" w:hAnsi="Calibri" w:cs="Calibri"/>
          <w:noProof/>
          <w:sz w:val="24"/>
          <w:szCs w:val="24"/>
        </w:rPr>
        <w:t xml:space="preserve">, </w:t>
      </w:r>
      <w:r w:rsidRPr="00252987">
        <w:rPr>
          <w:rFonts w:ascii="Calibri" w:hAnsi="Calibri" w:cs="Calibri"/>
          <w:i/>
          <w:iCs/>
          <w:noProof/>
          <w:sz w:val="24"/>
          <w:szCs w:val="24"/>
        </w:rPr>
        <w:t>59</w:t>
      </w:r>
      <w:r w:rsidRPr="00252987">
        <w:rPr>
          <w:rFonts w:ascii="Calibri" w:hAnsi="Calibri" w:cs="Calibri"/>
          <w:noProof/>
          <w:sz w:val="24"/>
          <w:szCs w:val="24"/>
        </w:rPr>
        <w:t>(9), 2200–2216. https://doi.org/10.1108/MD-02-2020-0171</w:t>
      </w:r>
    </w:p>
    <w:p w14:paraId="1DE8789F"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Rizan, M., Balfas, F., &amp; Purwohedi, U. (2019). The influence of strategic orientation, organizational innovation capabilities and strategic planning on the performance of technology-based firms. </w:t>
      </w:r>
      <w:r w:rsidRPr="00252987">
        <w:rPr>
          <w:rFonts w:ascii="Calibri" w:hAnsi="Calibri" w:cs="Calibri"/>
          <w:i/>
          <w:iCs/>
          <w:noProof/>
          <w:sz w:val="24"/>
          <w:szCs w:val="24"/>
        </w:rPr>
        <w:t>Academy of Strategic Management Journal</w:t>
      </w:r>
      <w:r w:rsidRPr="00252987">
        <w:rPr>
          <w:rFonts w:ascii="Calibri" w:hAnsi="Calibri" w:cs="Calibri"/>
          <w:noProof/>
          <w:sz w:val="24"/>
          <w:szCs w:val="24"/>
        </w:rPr>
        <w:t xml:space="preserve">, </w:t>
      </w:r>
      <w:r w:rsidRPr="00252987">
        <w:rPr>
          <w:rFonts w:ascii="Calibri" w:hAnsi="Calibri" w:cs="Calibri"/>
          <w:i/>
          <w:iCs/>
          <w:noProof/>
          <w:sz w:val="24"/>
          <w:szCs w:val="24"/>
        </w:rPr>
        <w:t>18</w:t>
      </w:r>
      <w:r w:rsidRPr="00252987">
        <w:rPr>
          <w:rFonts w:ascii="Calibri" w:hAnsi="Calibri" w:cs="Calibri"/>
          <w:noProof/>
          <w:sz w:val="24"/>
          <w:szCs w:val="24"/>
        </w:rPr>
        <w:t>(3), 1–11. https://www.researchgate.net/publication/333506799_THE_INFLUENCE_OF_STRATEGIC_ORIENTATION_ORGANIZATIONAL_INNOVATION_CAPABILITIES_AND_STRATEGIC_PLANNING_ON_THE_PERFORMANCE_OF_TECHNOLOGY-BASED_FIRMS</w:t>
      </w:r>
    </w:p>
    <w:p w14:paraId="7A682886"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Rosário, A. T., &amp; Figueiredo, J. (2024). Sustainable entrepreneurship and corporate social responsibility: Analysing the state of research. </w:t>
      </w:r>
      <w:r w:rsidRPr="00252987">
        <w:rPr>
          <w:rFonts w:ascii="Calibri" w:hAnsi="Calibri" w:cs="Calibri"/>
          <w:i/>
          <w:iCs/>
          <w:noProof/>
          <w:sz w:val="24"/>
          <w:szCs w:val="24"/>
        </w:rPr>
        <w:t>Sustainable Environment</w:t>
      </w:r>
      <w:r w:rsidRPr="00252987">
        <w:rPr>
          <w:rFonts w:ascii="Calibri" w:hAnsi="Calibri" w:cs="Calibri"/>
          <w:noProof/>
          <w:sz w:val="24"/>
          <w:szCs w:val="24"/>
        </w:rPr>
        <w:t xml:space="preserve">, </w:t>
      </w:r>
      <w:r w:rsidRPr="00252987">
        <w:rPr>
          <w:rFonts w:ascii="Calibri" w:hAnsi="Calibri" w:cs="Calibri"/>
          <w:i/>
          <w:iCs/>
          <w:noProof/>
          <w:sz w:val="24"/>
          <w:szCs w:val="24"/>
        </w:rPr>
        <w:t>10</w:t>
      </w:r>
      <w:r w:rsidRPr="00252987">
        <w:rPr>
          <w:rFonts w:ascii="Calibri" w:hAnsi="Calibri" w:cs="Calibri"/>
          <w:noProof/>
          <w:sz w:val="24"/>
          <w:szCs w:val="24"/>
        </w:rPr>
        <w:t>(1). https://doi.org/10.1080/27658511.2024.2324572</w:t>
      </w:r>
    </w:p>
    <w:p w14:paraId="08E7A8CD"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Rozar, N. M., Zakaria, M. N., Razik, M. A., Bahrein, A. B. A., &amp; Kamaruddin, S. bin A. (2018). The Effect of Industrial Revolution 4.0 on Social Entrepreneurship in Malaysia; Evidence of Neurocomputing Analysis on Contributing Factors Towards Tertiary Level Students’ Readiness. </w:t>
      </w:r>
      <w:r w:rsidRPr="00252987">
        <w:rPr>
          <w:rFonts w:ascii="Calibri" w:hAnsi="Calibri" w:cs="Calibri"/>
          <w:i/>
          <w:iCs/>
          <w:noProof/>
          <w:sz w:val="24"/>
          <w:szCs w:val="24"/>
        </w:rPr>
        <w:t>International Journal of Engineering and Technology</w:t>
      </w:r>
      <w:r w:rsidRPr="00252987">
        <w:rPr>
          <w:rFonts w:ascii="Calibri" w:hAnsi="Calibri" w:cs="Calibri"/>
          <w:noProof/>
          <w:sz w:val="24"/>
          <w:szCs w:val="24"/>
        </w:rPr>
        <w:t xml:space="preserve">, </w:t>
      </w:r>
      <w:r w:rsidRPr="00252987">
        <w:rPr>
          <w:rFonts w:ascii="Calibri" w:hAnsi="Calibri" w:cs="Calibri"/>
          <w:i/>
          <w:iCs/>
          <w:noProof/>
          <w:sz w:val="24"/>
          <w:szCs w:val="24"/>
        </w:rPr>
        <w:t>10</w:t>
      </w:r>
      <w:r w:rsidRPr="00252987">
        <w:rPr>
          <w:rFonts w:ascii="Calibri" w:hAnsi="Calibri" w:cs="Calibri"/>
          <w:noProof/>
          <w:sz w:val="24"/>
          <w:szCs w:val="24"/>
        </w:rPr>
        <w:t>(6), 1687–1697. https://doi.org/10.21817/ijet/2018/v10i6/181006043</w:t>
      </w:r>
    </w:p>
    <w:p w14:paraId="3A43675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lastRenderedPageBreak/>
        <w:t xml:space="preserve">Sabella, A. R., &amp; Eid, N. L. (2016). A strategic perspective of social enterprise sustainability. </w:t>
      </w:r>
      <w:r w:rsidRPr="00252987">
        <w:rPr>
          <w:rFonts w:ascii="Calibri" w:hAnsi="Calibri" w:cs="Calibri"/>
          <w:i/>
          <w:iCs/>
          <w:noProof/>
          <w:sz w:val="24"/>
          <w:szCs w:val="24"/>
        </w:rPr>
        <w:t>Journal of General Management</w:t>
      </w:r>
      <w:r w:rsidRPr="00252987">
        <w:rPr>
          <w:rFonts w:ascii="Calibri" w:hAnsi="Calibri" w:cs="Calibri"/>
          <w:noProof/>
          <w:sz w:val="24"/>
          <w:szCs w:val="24"/>
        </w:rPr>
        <w:t xml:space="preserve">, </w:t>
      </w:r>
      <w:r w:rsidRPr="00252987">
        <w:rPr>
          <w:rFonts w:ascii="Calibri" w:hAnsi="Calibri" w:cs="Calibri"/>
          <w:i/>
          <w:iCs/>
          <w:noProof/>
          <w:sz w:val="24"/>
          <w:szCs w:val="24"/>
        </w:rPr>
        <w:t>41</w:t>
      </w:r>
      <w:r w:rsidRPr="00252987">
        <w:rPr>
          <w:rFonts w:ascii="Calibri" w:hAnsi="Calibri" w:cs="Calibri"/>
          <w:noProof/>
          <w:sz w:val="24"/>
          <w:szCs w:val="24"/>
        </w:rPr>
        <w:t>(4), 71–89. https://doi.org/10.1177/030630701604100405</w:t>
      </w:r>
    </w:p>
    <w:p w14:paraId="46E118AD"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Samsuddin, M. E., Salleh, M. F. M., &amp; Ahmad, A. (2018). Proposed Model of the Relationship between Internal Governance Mechanism and Sustainability of Social Enterprises. </w:t>
      </w:r>
      <w:r w:rsidRPr="00252987">
        <w:rPr>
          <w:rFonts w:ascii="Calibri" w:hAnsi="Calibri" w:cs="Calibri"/>
          <w:i/>
          <w:iCs/>
          <w:noProof/>
          <w:sz w:val="24"/>
          <w:szCs w:val="24"/>
        </w:rPr>
        <w:t>International Journal of Academic Research in Business and Social Sciences</w:t>
      </w:r>
      <w:r w:rsidRPr="00252987">
        <w:rPr>
          <w:rFonts w:ascii="Calibri" w:hAnsi="Calibri" w:cs="Calibri"/>
          <w:noProof/>
          <w:sz w:val="24"/>
          <w:szCs w:val="24"/>
        </w:rPr>
        <w:t xml:space="preserve">, </w:t>
      </w:r>
      <w:r w:rsidRPr="00252987">
        <w:rPr>
          <w:rFonts w:ascii="Calibri" w:hAnsi="Calibri" w:cs="Calibri"/>
          <w:i/>
          <w:iCs/>
          <w:noProof/>
          <w:sz w:val="24"/>
          <w:szCs w:val="24"/>
        </w:rPr>
        <w:t>8</w:t>
      </w:r>
      <w:r w:rsidRPr="00252987">
        <w:rPr>
          <w:rFonts w:ascii="Calibri" w:hAnsi="Calibri" w:cs="Calibri"/>
          <w:noProof/>
          <w:sz w:val="24"/>
          <w:szCs w:val="24"/>
        </w:rPr>
        <w:t>(11), 1807–1815. https://doi.org/10.6007/ijarbss/v8-i11/5356</w:t>
      </w:r>
    </w:p>
    <w:p w14:paraId="447C8009"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Sariwulan, T., Suparno, S., Disman, D., Ahman, E., &amp; Suwatno, S. (2020). Entrepreneurial Performance: The Role of Literacy and Skills. </w:t>
      </w:r>
      <w:r w:rsidRPr="00252987">
        <w:rPr>
          <w:rFonts w:ascii="Calibri" w:hAnsi="Calibri" w:cs="Calibri"/>
          <w:i/>
          <w:iCs/>
          <w:noProof/>
          <w:sz w:val="24"/>
          <w:szCs w:val="24"/>
        </w:rPr>
        <w:t>Journal of Asian Finance, Economics and Business</w:t>
      </w:r>
      <w:r w:rsidRPr="00252987">
        <w:rPr>
          <w:rFonts w:ascii="Calibri" w:hAnsi="Calibri" w:cs="Calibri"/>
          <w:noProof/>
          <w:sz w:val="24"/>
          <w:szCs w:val="24"/>
        </w:rPr>
        <w:t xml:space="preserve">, </w:t>
      </w:r>
      <w:r w:rsidRPr="00252987">
        <w:rPr>
          <w:rFonts w:ascii="Calibri" w:hAnsi="Calibri" w:cs="Calibri"/>
          <w:i/>
          <w:iCs/>
          <w:noProof/>
          <w:sz w:val="24"/>
          <w:szCs w:val="24"/>
        </w:rPr>
        <w:t>7</w:t>
      </w:r>
      <w:r w:rsidRPr="00252987">
        <w:rPr>
          <w:rFonts w:ascii="Calibri" w:hAnsi="Calibri" w:cs="Calibri"/>
          <w:noProof/>
          <w:sz w:val="24"/>
          <w:szCs w:val="24"/>
        </w:rPr>
        <w:t>(11), 269–280. https://doi.org/10.13106/jafeb.2020.vol7.no11.269</w:t>
      </w:r>
    </w:p>
    <w:p w14:paraId="7748B547"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Sarstedt, M., Ringle, C. M., &amp; Hair, J. F. (2017). Partial Least Squares Structural Equation Modeling. In </w:t>
      </w:r>
      <w:r w:rsidRPr="00252987">
        <w:rPr>
          <w:rFonts w:ascii="Calibri" w:hAnsi="Calibri" w:cs="Calibri"/>
          <w:i/>
          <w:iCs/>
          <w:noProof/>
          <w:sz w:val="24"/>
          <w:szCs w:val="24"/>
        </w:rPr>
        <w:t>Handbook of Market Research</w:t>
      </w:r>
      <w:r w:rsidRPr="00252987">
        <w:rPr>
          <w:rFonts w:ascii="Calibri" w:hAnsi="Calibri" w:cs="Calibri"/>
          <w:noProof/>
          <w:sz w:val="24"/>
          <w:szCs w:val="24"/>
        </w:rPr>
        <w:t>. https://doi.org/https://doi.org/10.1007/978-3-319-05542-8_15-1</w:t>
      </w:r>
    </w:p>
    <w:p w14:paraId="3B5F6718"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Schätzlein, L., Schlütter, D., &amp; Hahn, R. (2023). Managing the external financing constraints of social enterprises: A systematic review of a diversified research landscape. </w:t>
      </w:r>
      <w:r w:rsidRPr="00252987">
        <w:rPr>
          <w:rFonts w:ascii="Calibri" w:hAnsi="Calibri" w:cs="Calibri"/>
          <w:i/>
          <w:iCs/>
          <w:noProof/>
          <w:sz w:val="24"/>
          <w:szCs w:val="24"/>
        </w:rPr>
        <w:t>International Journal of Management Reviews</w:t>
      </w:r>
      <w:r w:rsidRPr="00252987">
        <w:rPr>
          <w:rFonts w:ascii="Calibri" w:hAnsi="Calibri" w:cs="Calibri"/>
          <w:noProof/>
          <w:sz w:val="24"/>
          <w:szCs w:val="24"/>
        </w:rPr>
        <w:t xml:space="preserve">, </w:t>
      </w:r>
      <w:r w:rsidRPr="00252987">
        <w:rPr>
          <w:rFonts w:ascii="Calibri" w:hAnsi="Calibri" w:cs="Calibri"/>
          <w:i/>
          <w:iCs/>
          <w:noProof/>
          <w:sz w:val="24"/>
          <w:szCs w:val="24"/>
        </w:rPr>
        <w:t>25</w:t>
      </w:r>
      <w:r w:rsidRPr="00252987">
        <w:rPr>
          <w:rFonts w:ascii="Calibri" w:hAnsi="Calibri" w:cs="Calibri"/>
          <w:noProof/>
          <w:sz w:val="24"/>
          <w:szCs w:val="24"/>
        </w:rPr>
        <w:t>(1), 176–199. https://doi.org/10.1111/ijmr.12310</w:t>
      </w:r>
    </w:p>
    <w:p w14:paraId="5602D8C3"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Sekaran, U., &amp; Bougie, R. (2016). </w:t>
      </w:r>
      <w:r w:rsidRPr="00252987">
        <w:rPr>
          <w:rFonts w:ascii="Calibri" w:hAnsi="Calibri" w:cs="Calibri"/>
          <w:i/>
          <w:iCs/>
          <w:noProof/>
          <w:sz w:val="24"/>
          <w:szCs w:val="24"/>
        </w:rPr>
        <w:t>Research Methods for Business</w:t>
      </w:r>
      <w:r w:rsidRPr="00252987">
        <w:rPr>
          <w:rFonts w:ascii="Calibri" w:hAnsi="Calibri" w:cs="Calibri"/>
          <w:noProof/>
          <w:sz w:val="24"/>
          <w:szCs w:val="24"/>
        </w:rPr>
        <w:t>. John Wiley &amp; Sons Ltd.</w:t>
      </w:r>
    </w:p>
    <w:p w14:paraId="464290E6"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Sheik, A. M., Tselepis, T. J., &amp; Reddy, C. D. (2023). Designing organisational effectiveness in social entrepreneurial enterprises. </w:t>
      </w:r>
      <w:r w:rsidRPr="00252987">
        <w:rPr>
          <w:rFonts w:ascii="Calibri" w:hAnsi="Calibri" w:cs="Calibri"/>
          <w:i/>
          <w:iCs/>
          <w:noProof/>
          <w:sz w:val="24"/>
          <w:szCs w:val="24"/>
        </w:rPr>
        <w:t>Southern African Journal of Entrepreneurship and Small Business Management</w:t>
      </w:r>
      <w:r w:rsidRPr="00252987">
        <w:rPr>
          <w:rFonts w:ascii="Calibri" w:hAnsi="Calibri" w:cs="Calibri"/>
          <w:noProof/>
          <w:sz w:val="24"/>
          <w:szCs w:val="24"/>
        </w:rPr>
        <w:t xml:space="preserve">, </w:t>
      </w:r>
      <w:r w:rsidRPr="00252987">
        <w:rPr>
          <w:rFonts w:ascii="Calibri" w:hAnsi="Calibri" w:cs="Calibri"/>
          <w:i/>
          <w:iCs/>
          <w:noProof/>
          <w:sz w:val="24"/>
          <w:szCs w:val="24"/>
        </w:rPr>
        <w:t>15</w:t>
      </w:r>
      <w:r w:rsidRPr="00252987">
        <w:rPr>
          <w:rFonts w:ascii="Calibri" w:hAnsi="Calibri" w:cs="Calibri"/>
          <w:noProof/>
          <w:sz w:val="24"/>
          <w:szCs w:val="24"/>
        </w:rPr>
        <w:t>(1), 1–9. https://doi.org/10.4102/SAJESBM.V15I1.728</w:t>
      </w:r>
    </w:p>
    <w:p w14:paraId="02BD9C27"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Shet, S. V., Patil, S. V., &amp; Chandawarkar, M. R. (2019). Competency based superior performance and organizational effectiveness. </w:t>
      </w:r>
      <w:r w:rsidRPr="00252987">
        <w:rPr>
          <w:rFonts w:ascii="Calibri" w:hAnsi="Calibri" w:cs="Calibri"/>
          <w:i/>
          <w:iCs/>
          <w:noProof/>
          <w:sz w:val="24"/>
          <w:szCs w:val="24"/>
        </w:rPr>
        <w:t>International Journal of Productivity and Performance Management</w:t>
      </w:r>
      <w:r w:rsidRPr="00252987">
        <w:rPr>
          <w:rFonts w:ascii="Calibri" w:hAnsi="Calibri" w:cs="Calibri"/>
          <w:noProof/>
          <w:sz w:val="24"/>
          <w:szCs w:val="24"/>
        </w:rPr>
        <w:t xml:space="preserve">, </w:t>
      </w:r>
      <w:r w:rsidRPr="00252987">
        <w:rPr>
          <w:rFonts w:ascii="Calibri" w:hAnsi="Calibri" w:cs="Calibri"/>
          <w:i/>
          <w:iCs/>
          <w:noProof/>
          <w:sz w:val="24"/>
          <w:szCs w:val="24"/>
        </w:rPr>
        <w:t>68</w:t>
      </w:r>
      <w:r w:rsidRPr="00252987">
        <w:rPr>
          <w:rFonts w:ascii="Calibri" w:hAnsi="Calibri" w:cs="Calibri"/>
          <w:noProof/>
          <w:sz w:val="24"/>
          <w:szCs w:val="24"/>
        </w:rPr>
        <w:t>(4), 753–773. https://doi.org/10.1108/IJPPM-03-2018-0128</w:t>
      </w:r>
    </w:p>
    <w:p w14:paraId="3F1C3A6B"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Skrinjaric, B. (2022). Competence-based approaches in organizational and individual context. </w:t>
      </w:r>
      <w:r w:rsidRPr="00252987">
        <w:rPr>
          <w:rFonts w:ascii="Calibri" w:hAnsi="Calibri" w:cs="Calibri"/>
          <w:i/>
          <w:iCs/>
          <w:noProof/>
          <w:sz w:val="24"/>
          <w:szCs w:val="24"/>
        </w:rPr>
        <w:t>Humanities &amp; Social Sciences Communications</w:t>
      </w:r>
      <w:r w:rsidRPr="00252987">
        <w:rPr>
          <w:rFonts w:ascii="Calibri" w:hAnsi="Calibri" w:cs="Calibri"/>
          <w:noProof/>
          <w:sz w:val="24"/>
          <w:szCs w:val="24"/>
        </w:rPr>
        <w:t xml:space="preserve">, </w:t>
      </w:r>
      <w:r w:rsidRPr="00252987">
        <w:rPr>
          <w:rFonts w:ascii="Calibri" w:hAnsi="Calibri" w:cs="Calibri"/>
          <w:i/>
          <w:iCs/>
          <w:noProof/>
          <w:sz w:val="24"/>
          <w:szCs w:val="24"/>
        </w:rPr>
        <w:t>28</w:t>
      </w:r>
      <w:r w:rsidRPr="00252987">
        <w:rPr>
          <w:rFonts w:ascii="Calibri" w:hAnsi="Calibri" w:cs="Calibri"/>
          <w:noProof/>
          <w:sz w:val="24"/>
          <w:szCs w:val="24"/>
        </w:rPr>
        <w:t>. https://doi.org/https://doi.org/10.1057/s41599-022-01047-1 1</w:t>
      </w:r>
    </w:p>
    <w:p w14:paraId="38F9E1D5"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Suruhanjaya Koperasi Malaysia. (2021). </w:t>
      </w:r>
      <w:r w:rsidRPr="00252987">
        <w:rPr>
          <w:rFonts w:ascii="Calibri" w:hAnsi="Calibri" w:cs="Calibri"/>
          <w:i/>
          <w:iCs/>
          <w:noProof/>
          <w:sz w:val="24"/>
          <w:szCs w:val="24"/>
        </w:rPr>
        <w:t>Pelan Transformasi Koperasi Malaysia</w:t>
      </w:r>
      <w:r w:rsidRPr="00252987">
        <w:rPr>
          <w:rFonts w:ascii="Calibri" w:hAnsi="Calibri" w:cs="Calibri"/>
          <w:noProof/>
          <w:sz w:val="24"/>
          <w:szCs w:val="24"/>
        </w:rPr>
        <w:t>. https://www.skm.gov.my/index.php/my/pengumuman-berita/265-tahun-2021/3321-transkom-pelan-transformasi-koperasi-malaysia-2021-2025</w:t>
      </w:r>
    </w:p>
    <w:p w14:paraId="6559736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Tarigan, Z. J. H., &amp; Siagian, H. (2021). The effects of strategic planning, purchasing strategy and strategic partnership on operational performance. </w:t>
      </w:r>
      <w:r w:rsidRPr="00252987">
        <w:rPr>
          <w:rFonts w:ascii="Calibri" w:hAnsi="Calibri" w:cs="Calibri"/>
          <w:i/>
          <w:iCs/>
          <w:noProof/>
          <w:sz w:val="24"/>
          <w:szCs w:val="24"/>
        </w:rPr>
        <w:t>Uncertain Supply Chain Management</w:t>
      </w:r>
      <w:r w:rsidRPr="00252987">
        <w:rPr>
          <w:rFonts w:ascii="Calibri" w:hAnsi="Calibri" w:cs="Calibri"/>
          <w:noProof/>
          <w:sz w:val="24"/>
          <w:szCs w:val="24"/>
        </w:rPr>
        <w:t xml:space="preserve">, </w:t>
      </w:r>
      <w:r w:rsidRPr="00252987">
        <w:rPr>
          <w:rFonts w:ascii="Calibri" w:hAnsi="Calibri" w:cs="Calibri"/>
          <w:i/>
          <w:iCs/>
          <w:noProof/>
          <w:sz w:val="24"/>
          <w:szCs w:val="24"/>
        </w:rPr>
        <w:t>9</w:t>
      </w:r>
      <w:r w:rsidRPr="00252987">
        <w:rPr>
          <w:rFonts w:ascii="Calibri" w:hAnsi="Calibri" w:cs="Calibri"/>
          <w:noProof/>
          <w:sz w:val="24"/>
          <w:szCs w:val="24"/>
        </w:rPr>
        <w:t>(2), 363–372. https://doi.org/10.5267/j.uscm.2021.2.006</w:t>
      </w:r>
    </w:p>
    <w:p w14:paraId="33AC49A0"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Tasleem, M., Khan, N., &amp; Nisar, A. (2019). Impact of technology management on corporate sustainability performance: The mediating role of TQM. </w:t>
      </w:r>
      <w:r w:rsidRPr="00252987">
        <w:rPr>
          <w:rFonts w:ascii="Calibri" w:hAnsi="Calibri" w:cs="Calibri"/>
          <w:i/>
          <w:iCs/>
          <w:noProof/>
          <w:sz w:val="24"/>
          <w:szCs w:val="24"/>
        </w:rPr>
        <w:t>International Journal of Quality and Reliability Management</w:t>
      </w:r>
      <w:r w:rsidRPr="00252987">
        <w:rPr>
          <w:rFonts w:ascii="Calibri" w:hAnsi="Calibri" w:cs="Calibri"/>
          <w:noProof/>
          <w:sz w:val="24"/>
          <w:szCs w:val="24"/>
        </w:rPr>
        <w:t xml:space="preserve">, </w:t>
      </w:r>
      <w:r w:rsidRPr="00252987">
        <w:rPr>
          <w:rFonts w:ascii="Calibri" w:hAnsi="Calibri" w:cs="Calibri"/>
          <w:i/>
          <w:iCs/>
          <w:noProof/>
          <w:sz w:val="24"/>
          <w:szCs w:val="24"/>
        </w:rPr>
        <w:t>36</w:t>
      </w:r>
      <w:r w:rsidRPr="00252987">
        <w:rPr>
          <w:rFonts w:ascii="Calibri" w:hAnsi="Calibri" w:cs="Calibri"/>
          <w:noProof/>
          <w:sz w:val="24"/>
          <w:szCs w:val="24"/>
        </w:rPr>
        <w:t>(9), 1574–1599. https://doi.org/10.1108/IJQRM-01-2018-0017</w:t>
      </w:r>
    </w:p>
    <w:p w14:paraId="73913C7D"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Teece, D. J., Pisano, G., &amp; Shuen, A. (1997). Dynamic capabilities and strategic management. </w:t>
      </w:r>
      <w:r w:rsidRPr="00252987">
        <w:rPr>
          <w:rFonts w:ascii="Calibri" w:hAnsi="Calibri" w:cs="Calibri"/>
          <w:i/>
          <w:iCs/>
          <w:noProof/>
          <w:sz w:val="24"/>
          <w:szCs w:val="24"/>
        </w:rPr>
        <w:t>Knowledge and Strategy</w:t>
      </w:r>
      <w:r w:rsidRPr="00252987">
        <w:rPr>
          <w:rFonts w:ascii="Calibri" w:hAnsi="Calibri" w:cs="Calibri"/>
          <w:noProof/>
          <w:sz w:val="24"/>
          <w:szCs w:val="24"/>
        </w:rPr>
        <w:t xml:space="preserve">, </w:t>
      </w:r>
      <w:r w:rsidRPr="00252987">
        <w:rPr>
          <w:rFonts w:ascii="Calibri" w:hAnsi="Calibri" w:cs="Calibri"/>
          <w:i/>
          <w:iCs/>
          <w:noProof/>
          <w:sz w:val="24"/>
          <w:szCs w:val="24"/>
        </w:rPr>
        <w:t>18</w:t>
      </w:r>
      <w:r w:rsidRPr="00252987">
        <w:rPr>
          <w:rFonts w:ascii="Calibri" w:hAnsi="Calibri" w:cs="Calibri"/>
          <w:noProof/>
          <w:sz w:val="24"/>
          <w:szCs w:val="24"/>
        </w:rPr>
        <w:t>(7), 509–533. https://doi.org/10.4337/9781035334995.00014</w:t>
      </w:r>
    </w:p>
    <w:p w14:paraId="25CA7E8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The State of Social Enterprise in Malaysia. (2018). In </w:t>
      </w:r>
      <w:r w:rsidRPr="00252987">
        <w:rPr>
          <w:rFonts w:ascii="Calibri" w:hAnsi="Calibri" w:cs="Calibri"/>
          <w:i/>
          <w:iCs/>
          <w:noProof/>
          <w:sz w:val="24"/>
          <w:szCs w:val="24"/>
        </w:rPr>
        <w:t>British Council</w:t>
      </w:r>
      <w:r w:rsidRPr="00252987">
        <w:rPr>
          <w:rFonts w:ascii="Calibri" w:hAnsi="Calibri" w:cs="Calibri"/>
          <w:noProof/>
          <w:sz w:val="24"/>
          <w:szCs w:val="24"/>
        </w:rPr>
        <w:t>. https://www.unescap.org/sites/default/d8files/knowledge-products/MSES-2018_Final %28low-res%29.pdf</w:t>
      </w:r>
    </w:p>
    <w:p w14:paraId="6465938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Tseng, S. M., &amp; Lee, P. S. (2014). The effect of knowledge management capability and dynamic capability on organizational performance. </w:t>
      </w:r>
      <w:r w:rsidRPr="00252987">
        <w:rPr>
          <w:rFonts w:ascii="Calibri" w:hAnsi="Calibri" w:cs="Calibri"/>
          <w:i/>
          <w:iCs/>
          <w:noProof/>
          <w:sz w:val="24"/>
          <w:szCs w:val="24"/>
        </w:rPr>
        <w:t>Journal of Enterprise Information Management</w:t>
      </w:r>
      <w:r w:rsidRPr="00252987">
        <w:rPr>
          <w:rFonts w:ascii="Calibri" w:hAnsi="Calibri" w:cs="Calibri"/>
          <w:noProof/>
          <w:sz w:val="24"/>
          <w:szCs w:val="24"/>
        </w:rPr>
        <w:t xml:space="preserve">, </w:t>
      </w:r>
      <w:r w:rsidRPr="00252987">
        <w:rPr>
          <w:rFonts w:ascii="Calibri" w:hAnsi="Calibri" w:cs="Calibri"/>
          <w:i/>
          <w:iCs/>
          <w:noProof/>
          <w:sz w:val="24"/>
          <w:szCs w:val="24"/>
        </w:rPr>
        <w:t>27</w:t>
      </w:r>
      <w:r w:rsidRPr="00252987">
        <w:rPr>
          <w:rFonts w:ascii="Calibri" w:hAnsi="Calibri" w:cs="Calibri"/>
          <w:noProof/>
          <w:sz w:val="24"/>
          <w:szCs w:val="24"/>
        </w:rPr>
        <w:t>(2), 158–179. https://doi.org/10.1108/JEIM-05-2012-0025</w:t>
      </w:r>
    </w:p>
    <w:p w14:paraId="27D8A31E"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lastRenderedPageBreak/>
        <w:t xml:space="preserve">Violinda, Q., &amp; Sunjian. (2018). Dynamic Capabilities: Evidence from Agriculture Cooperatives in Indonesia. </w:t>
      </w:r>
      <w:r w:rsidRPr="00252987">
        <w:rPr>
          <w:rFonts w:ascii="Calibri" w:hAnsi="Calibri" w:cs="Calibri"/>
          <w:i/>
          <w:iCs/>
          <w:noProof/>
          <w:sz w:val="24"/>
          <w:szCs w:val="24"/>
        </w:rPr>
        <w:t>KnE Social Sciences</w:t>
      </w:r>
      <w:r w:rsidRPr="00252987">
        <w:rPr>
          <w:rFonts w:ascii="Calibri" w:hAnsi="Calibri" w:cs="Calibri"/>
          <w:noProof/>
          <w:sz w:val="24"/>
          <w:szCs w:val="24"/>
        </w:rPr>
        <w:t xml:space="preserve">, </w:t>
      </w:r>
      <w:r w:rsidRPr="00252987">
        <w:rPr>
          <w:rFonts w:ascii="Calibri" w:hAnsi="Calibri" w:cs="Calibri"/>
          <w:i/>
          <w:iCs/>
          <w:noProof/>
          <w:sz w:val="24"/>
          <w:szCs w:val="24"/>
        </w:rPr>
        <w:t>3</w:t>
      </w:r>
      <w:r w:rsidRPr="00252987">
        <w:rPr>
          <w:rFonts w:ascii="Calibri" w:hAnsi="Calibri" w:cs="Calibri"/>
          <w:noProof/>
          <w:sz w:val="24"/>
          <w:szCs w:val="24"/>
        </w:rPr>
        <w:t>(10), 390. https://doi.org/10.18502/kss.v3i10.3143</w:t>
      </w:r>
    </w:p>
    <w:p w14:paraId="3CF674EA"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Williams, R. I., Smith, A., Aaron, J. R., Manley, S. C., &amp; McDowell, W. C. (2020). Small business strategic management practices and performance: A configurational approach. </w:t>
      </w:r>
      <w:r w:rsidRPr="00252987">
        <w:rPr>
          <w:rFonts w:ascii="Calibri" w:hAnsi="Calibri" w:cs="Calibri"/>
          <w:i/>
          <w:iCs/>
          <w:noProof/>
          <w:sz w:val="24"/>
          <w:szCs w:val="24"/>
        </w:rPr>
        <w:t xml:space="preserve">Economic Research-Ekonomska Istrazivanja </w:t>
      </w:r>
      <w:r w:rsidRPr="00252987">
        <w:rPr>
          <w:rFonts w:ascii="Calibri" w:hAnsi="Calibri" w:cs="Calibri"/>
          <w:noProof/>
          <w:sz w:val="24"/>
          <w:szCs w:val="24"/>
        </w:rPr>
        <w:t xml:space="preserve">, </w:t>
      </w:r>
      <w:r w:rsidRPr="00252987">
        <w:rPr>
          <w:rFonts w:ascii="Calibri" w:hAnsi="Calibri" w:cs="Calibri"/>
          <w:i/>
          <w:iCs/>
          <w:noProof/>
          <w:sz w:val="24"/>
          <w:szCs w:val="24"/>
        </w:rPr>
        <w:t>33</w:t>
      </w:r>
      <w:r w:rsidRPr="00252987">
        <w:rPr>
          <w:rFonts w:ascii="Calibri" w:hAnsi="Calibri" w:cs="Calibri"/>
          <w:noProof/>
          <w:sz w:val="24"/>
          <w:szCs w:val="24"/>
        </w:rPr>
        <w:t>(1), 2378–2396. https://doi.org/10.1080/1331677X.2019.1677488</w:t>
      </w:r>
    </w:p>
    <w:p w14:paraId="55F005A1"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Willie, M. M. (2023). Strategies for Successful Cultural Change During Strategy Implementation. </w:t>
      </w:r>
      <w:r w:rsidRPr="00252987">
        <w:rPr>
          <w:rFonts w:ascii="Calibri" w:hAnsi="Calibri" w:cs="Calibri"/>
          <w:i/>
          <w:iCs/>
          <w:noProof/>
          <w:sz w:val="24"/>
          <w:szCs w:val="24"/>
        </w:rPr>
        <w:t>SSRN Electronic Journal</w:t>
      </w:r>
      <w:r w:rsidRPr="00252987">
        <w:rPr>
          <w:rFonts w:ascii="Calibri" w:hAnsi="Calibri" w:cs="Calibri"/>
          <w:noProof/>
          <w:sz w:val="24"/>
          <w:szCs w:val="24"/>
        </w:rPr>
        <w:t xml:space="preserve">, </w:t>
      </w:r>
      <w:r w:rsidRPr="00252987">
        <w:rPr>
          <w:rFonts w:ascii="Calibri" w:hAnsi="Calibri" w:cs="Calibri"/>
          <w:i/>
          <w:iCs/>
          <w:noProof/>
          <w:sz w:val="24"/>
          <w:szCs w:val="24"/>
        </w:rPr>
        <w:t>July</w:t>
      </w:r>
      <w:r w:rsidRPr="00252987">
        <w:rPr>
          <w:rFonts w:ascii="Calibri" w:hAnsi="Calibri" w:cs="Calibri"/>
          <w:noProof/>
          <w:sz w:val="24"/>
          <w:szCs w:val="24"/>
        </w:rPr>
        <w:t>. https://doi.org/10.2139/ssrn.4565318</w:t>
      </w:r>
    </w:p>
    <w:p w14:paraId="7414DC68"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Winter, S. G. (2003). Understanding dynamic capabilities. </w:t>
      </w:r>
      <w:r w:rsidRPr="00252987">
        <w:rPr>
          <w:rFonts w:ascii="Calibri" w:hAnsi="Calibri" w:cs="Calibri"/>
          <w:i/>
          <w:iCs/>
          <w:noProof/>
          <w:sz w:val="24"/>
          <w:szCs w:val="24"/>
        </w:rPr>
        <w:t>Strategic Management Journal</w:t>
      </w:r>
      <w:r w:rsidRPr="00252987">
        <w:rPr>
          <w:rFonts w:ascii="Calibri" w:hAnsi="Calibri" w:cs="Calibri"/>
          <w:noProof/>
          <w:sz w:val="24"/>
          <w:szCs w:val="24"/>
        </w:rPr>
        <w:t xml:space="preserve">, </w:t>
      </w:r>
      <w:r w:rsidRPr="00252987">
        <w:rPr>
          <w:rFonts w:ascii="Calibri" w:hAnsi="Calibri" w:cs="Calibri"/>
          <w:i/>
          <w:iCs/>
          <w:noProof/>
          <w:sz w:val="24"/>
          <w:szCs w:val="24"/>
        </w:rPr>
        <w:t>24</w:t>
      </w:r>
      <w:r w:rsidRPr="00252987">
        <w:rPr>
          <w:rFonts w:ascii="Calibri" w:hAnsi="Calibri" w:cs="Calibri"/>
          <w:noProof/>
          <w:sz w:val="24"/>
          <w:szCs w:val="24"/>
        </w:rPr>
        <w:t>, 991–995. https://doi.org/10.1002/smj.318</w:t>
      </w:r>
    </w:p>
    <w:p w14:paraId="5F5889B3"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World Economic Forum. (2024). </w:t>
      </w:r>
      <w:r w:rsidRPr="00252987">
        <w:rPr>
          <w:rFonts w:ascii="Calibri" w:hAnsi="Calibri" w:cs="Calibri"/>
          <w:i/>
          <w:iCs/>
          <w:noProof/>
          <w:sz w:val="24"/>
          <w:szCs w:val="24"/>
        </w:rPr>
        <w:t>The State of Social Enterprise: A Review of Global Data 2013-2023 A P R I L 2 0 2 4 In collaboration with Bertelsmann Foundation</w:t>
      </w:r>
      <w:r w:rsidRPr="00252987">
        <w:rPr>
          <w:rFonts w:ascii="Calibri" w:hAnsi="Calibri" w:cs="Calibri"/>
          <w:noProof/>
          <w:sz w:val="24"/>
          <w:szCs w:val="24"/>
        </w:rPr>
        <w:t xml:space="preserve"> (Issue April). https://www.weforum.org/publications/the-state-of-social-enterprise-a-review-of-global-data-2013-2023/</w:t>
      </w:r>
    </w:p>
    <w:p w14:paraId="62A7850C"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Wronka-Pośpiech, M. (2016). The identification of skills and competencies for effective management in social enterprises. A managerial perspective. </w:t>
      </w:r>
      <w:r w:rsidRPr="00252987">
        <w:rPr>
          <w:rFonts w:ascii="Calibri" w:hAnsi="Calibri" w:cs="Calibri"/>
          <w:i/>
          <w:iCs/>
          <w:noProof/>
          <w:sz w:val="24"/>
          <w:szCs w:val="24"/>
        </w:rPr>
        <w:t>Management</w:t>
      </w:r>
      <w:r w:rsidRPr="00252987">
        <w:rPr>
          <w:rFonts w:ascii="Calibri" w:hAnsi="Calibri" w:cs="Calibri"/>
          <w:noProof/>
          <w:sz w:val="24"/>
          <w:szCs w:val="24"/>
        </w:rPr>
        <w:t xml:space="preserve">, </w:t>
      </w:r>
      <w:r w:rsidRPr="00252987">
        <w:rPr>
          <w:rFonts w:ascii="Calibri" w:hAnsi="Calibri" w:cs="Calibri"/>
          <w:i/>
          <w:iCs/>
          <w:noProof/>
          <w:sz w:val="24"/>
          <w:szCs w:val="24"/>
        </w:rPr>
        <w:t>20</w:t>
      </w:r>
      <w:r w:rsidRPr="00252987">
        <w:rPr>
          <w:rFonts w:ascii="Calibri" w:hAnsi="Calibri" w:cs="Calibri"/>
          <w:noProof/>
          <w:sz w:val="24"/>
          <w:szCs w:val="24"/>
        </w:rPr>
        <w:t>(1), 40–57. https://doi.org/10.1515/manment-2015-0023</w:t>
      </w:r>
    </w:p>
    <w:p w14:paraId="4FA80236"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Yeow, Y. Y., &amp; Boon, K. N. (2022). Empowering and sustaining social enterprises | The Edge Markets. </w:t>
      </w:r>
      <w:r w:rsidRPr="00252987">
        <w:rPr>
          <w:rFonts w:ascii="Calibri" w:hAnsi="Calibri" w:cs="Calibri"/>
          <w:i/>
          <w:iCs/>
          <w:noProof/>
          <w:sz w:val="24"/>
          <w:szCs w:val="24"/>
        </w:rPr>
        <w:t>The Edge Malaysia</w:t>
      </w:r>
      <w:r w:rsidRPr="00252987">
        <w:rPr>
          <w:rFonts w:ascii="Calibri" w:hAnsi="Calibri" w:cs="Calibri"/>
          <w:noProof/>
          <w:sz w:val="24"/>
          <w:szCs w:val="24"/>
        </w:rPr>
        <w:t>. https://theedgemalaysia.com/article/empowering-and-sustaining-social-enterprises</w:t>
      </w:r>
    </w:p>
    <w:p w14:paraId="7B69BE2F"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Yu, J., &amp; Cooper, H. (1983). A Quantitative Review of Research Design Effects on Response Rates to Questionnaires. </w:t>
      </w:r>
      <w:r w:rsidRPr="00252987">
        <w:rPr>
          <w:rFonts w:ascii="Calibri" w:hAnsi="Calibri" w:cs="Calibri"/>
          <w:i/>
          <w:iCs/>
          <w:noProof/>
          <w:sz w:val="24"/>
          <w:szCs w:val="24"/>
        </w:rPr>
        <w:t>Journal of Marketing Research</w:t>
      </w:r>
      <w:r w:rsidRPr="00252987">
        <w:rPr>
          <w:rFonts w:ascii="Calibri" w:hAnsi="Calibri" w:cs="Calibri"/>
          <w:noProof/>
          <w:sz w:val="24"/>
          <w:szCs w:val="24"/>
        </w:rPr>
        <w:t xml:space="preserve">, </w:t>
      </w:r>
      <w:r w:rsidRPr="00252987">
        <w:rPr>
          <w:rFonts w:ascii="Calibri" w:hAnsi="Calibri" w:cs="Calibri"/>
          <w:i/>
          <w:iCs/>
          <w:noProof/>
          <w:sz w:val="24"/>
          <w:szCs w:val="24"/>
        </w:rPr>
        <w:t>20</w:t>
      </w:r>
      <w:r w:rsidRPr="00252987">
        <w:rPr>
          <w:rFonts w:ascii="Calibri" w:hAnsi="Calibri" w:cs="Calibri"/>
          <w:noProof/>
          <w:sz w:val="24"/>
          <w:szCs w:val="24"/>
        </w:rPr>
        <w:t>(1), 36–44. https://doi.org/10.2307/3151410</w:t>
      </w:r>
    </w:p>
    <w:p w14:paraId="22B218D9"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Zgrzywa-Ziemak, A., &amp; Walecka-Jankowska, K. (2020). The relationship between organizational learning and sustainable performance: an empirical examination. </w:t>
      </w:r>
      <w:r w:rsidRPr="00252987">
        <w:rPr>
          <w:rFonts w:ascii="Calibri" w:hAnsi="Calibri" w:cs="Calibri"/>
          <w:i/>
          <w:iCs/>
          <w:noProof/>
          <w:sz w:val="24"/>
          <w:szCs w:val="24"/>
        </w:rPr>
        <w:t>Journal of Workplace Learning</w:t>
      </w:r>
      <w:r w:rsidRPr="00252987">
        <w:rPr>
          <w:rFonts w:ascii="Calibri" w:hAnsi="Calibri" w:cs="Calibri"/>
          <w:noProof/>
          <w:sz w:val="24"/>
          <w:szCs w:val="24"/>
        </w:rPr>
        <w:t xml:space="preserve">, </w:t>
      </w:r>
      <w:r w:rsidRPr="00252987">
        <w:rPr>
          <w:rFonts w:ascii="Calibri" w:hAnsi="Calibri" w:cs="Calibri"/>
          <w:i/>
          <w:iCs/>
          <w:noProof/>
          <w:sz w:val="24"/>
          <w:szCs w:val="24"/>
        </w:rPr>
        <w:t>33</w:t>
      </w:r>
      <w:r w:rsidRPr="00252987">
        <w:rPr>
          <w:rFonts w:ascii="Calibri" w:hAnsi="Calibri" w:cs="Calibri"/>
          <w:noProof/>
          <w:sz w:val="24"/>
          <w:szCs w:val="24"/>
        </w:rPr>
        <w:t>(3), 155–179. https://doi.org/10.1108/JWL-05-2020-0077</w:t>
      </w:r>
    </w:p>
    <w:p w14:paraId="256FF568" w14:textId="77777777" w:rsidR="00EB22E8" w:rsidRPr="00252987" w:rsidRDefault="00EB22E8" w:rsidP="00252987">
      <w:pPr>
        <w:autoSpaceDE w:val="0"/>
        <w:autoSpaceDN w:val="0"/>
        <w:adjustRightInd w:val="0"/>
        <w:spacing w:after="0" w:line="240" w:lineRule="auto"/>
        <w:ind w:left="480" w:hanging="480"/>
        <w:jc w:val="both"/>
        <w:rPr>
          <w:rFonts w:ascii="Calibri" w:hAnsi="Calibri" w:cs="Calibri"/>
          <w:noProof/>
          <w:sz w:val="24"/>
          <w:szCs w:val="24"/>
        </w:rPr>
      </w:pPr>
      <w:r w:rsidRPr="00252987">
        <w:rPr>
          <w:rFonts w:ascii="Calibri" w:hAnsi="Calibri" w:cs="Calibri"/>
          <w:noProof/>
          <w:sz w:val="24"/>
          <w:szCs w:val="24"/>
        </w:rPr>
        <w:t xml:space="preserve">Zhao, X., Lynch, J. G., &amp; Chen, Q. (2010). Reconsidering Baron and Kenny: Myths and truths about mediation analysis. </w:t>
      </w:r>
      <w:r w:rsidRPr="00252987">
        <w:rPr>
          <w:rFonts w:ascii="Calibri" w:hAnsi="Calibri" w:cs="Calibri"/>
          <w:i/>
          <w:iCs/>
          <w:noProof/>
          <w:sz w:val="24"/>
          <w:szCs w:val="24"/>
        </w:rPr>
        <w:t>Journal of Consumer Research</w:t>
      </w:r>
      <w:r w:rsidRPr="00252987">
        <w:rPr>
          <w:rFonts w:ascii="Calibri" w:hAnsi="Calibri" w:cs="Calibri"/>
          <w:noProof/>
          <w:sz w:val="24"/>
          <w:szCs w:val="24"/>
        </w:rPr>
        <w:t xml:space="preserve">, </w:t>
      </w:r>
      <w:r w:rsidRPr="00252987">
        <w:rPr>
          <w:rFonts w:ascii="Calibri" w:hAnsi="Calibri" w:cs="Calibri"/>
          <w:i/>
          <w:iCs/>
          <w:noProof/>
          <w:sz w:val="24"/>
          <w:szCs w:val="24"/>
        </w:rPr>
        <w:t>37</w:t>
      </w:r>
      <w:r w:rsidRPr="00252987">
        <w:rPr>
          <w:rFonts w:ascii="Calibri" w:hAnsi="Calibri" w:cs="Calibri"/>
          <w:noProof/>
          <w:sz w:val="24"/>
          <w:szCs w:val="24"/>
        </w:rPr>
        <w:t>(2), 197–206. https://doi.org/10.1086/651257</w:t>
      </w:r>
    </w:p>
    <w:p w14:paraId="53264F93" w14:textId="77777777" w:rsidR="00EB22E8" w:rsidRPr="00252987" w:rsidRDefault="00EB22E8" w:rsidP="00252987">
      <w:pPr>
        <w:spacing w:after="0" w:line="240" w:lineRule="auto"/>
        <w:jc w:val="both"/>
        <w:rPr>
          <w:rFonts w:ascii="Calibri" w:hAnsi="Calibri" w:cs="Calibri"/>
          <w:sz w:val="24"/>
          <w:szCs w:val="24"/>
        </w:rPr>
      </w:pPr>
      <w:r w:rsidRPr="00252987">
        <w:rPr>
          <w:rFonts w:ascii="Calibri" w:hAnsi="Calibri" w:cs="Calibri"/>
          <w:sz w:val="24"/>
          <w:szCs w:val="24"/>
        </w:rPr>
        <w:fldChar w:fldCharType="end"/>
      </w:r>
    </w:p>
    <w:p w14:paraId="1F070AD9" w14:textId="77777777" w:rsidR="00AB43DE" w:rsidRPr="00252987" w:rsidRDefault="00AB43DE" w:rsidP="00252987">
      <w:pPr>
        <w:spacing w:after="0" w:line="240" w:lineRule="auto"/>
        <w:jc w:val="both"/>
        <w:rPr>
          <w:rFonts w:ascii="Calibri" w:hAnsi="Calibri" w:cs="Calibri"/>
          <w:sz w:val="24"/>
          <w:szCs w:val="24"/>
        </w:rPr>
      </w:pPr>
    </w:p>
    <w:sectPr w:rsidR="00AB43DE" w:rsidRPr="00252987" w:rsidSect="005D5182">
      <w:headerReference w:type="default" r:id="rId15"/>
      <w:footerReference w:type="default" r:id="rId16"/>
      <w:footerReference w:type="first" r:id="rId17"/>
      <w:pgSz w:w="11910" w:h="16840" w:code="9"/>
      <w:pgMar w:top="1440" w:right="1440" w:bottom="1440" w:left="1440" w:header="720" w:footer="720" w:gutter="0"/>
      <w:pgNumType w:start="43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97DA" w14:textId="77777777" w:rsidR="005A7BCA" w:rsidRDefault="005A7BCA" w:rsidP="0011697D">
      <w:pPr>
        <w:spacing w:after="0" w:line="240" w:lineRule="auto"/>
      </w:pPr>
      <w:r>
        <w:separator/>
      </w:r>
    </w:p>
  </w:endnote>
  <w:endnote w:type="continuationSeparator" w:id="0">
    <w:p w14:paraId="1E2E35B8" w14:textId="77777777" w:rsidR="005A7BCA" w:rsidRDefault="005A7BCA"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panose1 w:val="02020603050405020304"/>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NimbusRomNo9L">
    <w:altName w:val="Calibri"/>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UniversLTStd-Bold">
    <w:altName w:val="Calibri"/>
    <w:panose1 w:val="00000000000000000000"/>
    <w:charset w:val="00"/>
    <w:family w:val="auto"/>
    <w:notTrueType/>
    <w:pitch w:val="default"/>
    <w:sig w:usb0="00000003" w:usb1="00000000" w:usb2="00000000" w:usb3="00000000" w:csb0="00000001" w:csb1="00000000"/>
  </w:font>
  <w:font w:name="SabonLTStd-R">
    <w:altName w:val="Calibri"/>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Palatino">
    <w:altName w:val="Book Antiqua"/>
    <w:panose1 w:val="00000000000000000000"/>
    <w:charset w:val="4D"/>
    <w:family w:val="auto"/>
    <w:notTrueType/>
    <w:pitch w:val="variable"/>
    <w:sig w:usb0="A00002FF" w:usb1="7800205A" w:usb2="14600000" w:usb3="00000000" w:csb0="00000193" w:csb1="00000000"/>
  </w:font>
  <w:font w:name="Helvetica Condensed">
    <w:charset w:val="00"/>
    <w:family w:val="auto"/>
    <w:pitch w:val="variable"/>
    <w:sig w:usb0="E00002FF" w:usb1="5000785B" w:usb2="00000000" w:usb3="00000000" w:csb0="0000019F" w:csb1="00000000"/>
  </w:font>
  <w:font w:name="BatangChe">
    <w:charset w:val="81"/>
    <w:family w:val="modern"/>
    <w:pitch w:val="fixed"/>
    <w:sig w:usb0="B00002AF" w:usb1="69D77CFB" w:usb2="00000030" w:usb3="00000000" w:csb0="0008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996872"/>
      <w:docPartObj>
        <w:docPartGallery w:val="Page Numbers (Bottom of Page)"/>
        <w:docPartUnique/>
      </w:docPartObj>
    </w:sdtPr>
    <w:sdtEndPr>
      <w:rPr>
        <w:noProof/>
      </w:rPr>
    </w:sdtEndPr>
    <w:sdtContent>
      <w:p w14:paraId="5662DD61" w14:textId="448A7CC3" w:rsidR="00DF111F" w:rsidRDefault="00DF11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823570"/>
      <w:docPartObj>
        <w:docPartGallery w:val="Page Numbers (Bottom of Page)"/>
        <w:docPartUnique/>
      </w:docPartObj>
    </w:sdtPr>
    <w:sdtEndPr>
      <w:rPr>
        <w:noProof/>
      </w:rPr>
    </w:sdtEndPr>
    <w:sdtContent>
      <w:p w14:paraId="050EDDB5" w14:textId="2546E529" w:rsidR="00DF111F" w:rsidRDefault="00DF111F" w:rsidP="008F1E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8269C" w14:textId="77777777" w:rsidR="005A7BCA" w:rsidRDefault="005A7BCA" w:rsidP="0011697D">
      <w:pPr>
        <w:spacing w:after="0" w:line="240" w:lineRule="auto"/>
      </w:pPr>
      <w:r>
        <w:separator/>
      </w:r>
    </w:p>
  </w:footnote>
  <w:footnote w:type="continuationSeparator" w:id="0">
    <w:p w14:paraId="1DA94AB6" w14:textId="77777777" w:rsidR="005A7BCA" w:rsidRDefault="005A7BCA"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D791" w14:textId="5F9F7DE6" w:rsidR="00DF111F" w:rsidRPr="00481D40" w:rsidRDefault="00DF111F"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0737FB3C" w14:textId="2C8F5C34" w:rsidR="006D329D" w:rsidRPr="004E19AC" w:rsidRDefault="00DF111F" w:rsidP="004E19AC">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14</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1</w:t>
    </w:r>
    <w:r w:rsidR="00C319BB">
      <w:rPr>
        <w:b/>
        <w:bCs/>
        <w:sz w:val="16"/>
        <w:szCs w:val="16"/>
        <w:lang w:val="en-GB" w:eastAsia="pl-PL"/>
      </w:rPr>
      <w:t>2</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0BA816"/>
    <w:multiLevelType w:val="singleLevel"/>
    <w:tmpl w:val="830BA816"/>
    <w:lvl w:ilvl="0">
      <w:start w:val="1"/>
      <w:numFmt w:val="decimal"/>
      <w:pStyle w:val="ListNumber5"/>
      <w:lvlText w:val="%1)"/>
      <w:lvlJc w:val="left"/>
      <w:pPr>
        <w:ind w:left="4460" w:hanging="425"/>
      </w:pPr>
      <w:rPr>
        <w:rFonts w:hint="default"/>
      </w:rPr>
    </w:lvl>
  </w:abstractNum>
  <w:abstractNum w:abstractNumId="1" w15:restartNumberingAfterBreak="0">
    <w:nsid w:val="885CA511"/>
    <w:multiLevelType w:val="multilevel"/>
    <w:tmpl w:val="885CA511"/>
    <w:lvl w:ilvl="0">
      <w:start w:val="1"/>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8C03F0E5"/>
    <w:multiLevelType w:val="singleLevel"/>
    <w:tmpl w:val="8C03F0E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A019129C"/>
    <w:multiLevelType w:val="singleLevel"/>
    <w:tmpl w:val="A019129C"/>
    <w:lvl w:ilvl="0">
      <w:start w:val="21"/>
      <w:numFmt w:val="upperLetter"/>
      <w:lvlText w:val="%1."/>
      <w:lvlJc w:val="left"/>
      <w:pPr>
        <w:tabs>
          <w:tab w:val="left" w:pos="312"/>
        </w:tabs>
      </w:pPr>
    </w:lvl>
  </w:abstractNum>
  <w:abstractNum w:abstractNumId="4" w15:restartNumberingAfterBreak="0">
    <w:nsid w:val="B03793C6"/>
    <w:multiLevelType w:val="singleLevel"/>
    <w:tmpl w:val="B03793C6"/>
    <w:lvl w:ilvl="0">
      <w:start w:val="5"/>
      <w:numFmt w:val="decimal"/>
      <w:suff w:val="space"/>
      <w:lvlText w:val="%1."/>
      <w:lvlJc w:val="left"/>
    </w:lvl>
  </w:abstractNum>
  <w:abstractNum w:abstractNumId="5" w15:restartNumberingAfterBreak="0">
    <w:nsid w:val="B7BC9480"/>
    <w:multiLevelType w:val="singleLevel"/>
    <w:tmpl w:val="B7BC9480"/>
    <w:lvl w:ilvl="0">
      <w:start w:val="1"/>
      <w:numFmt w:val="decimal"/>
      <w:lvlText w:val="%1)"/>
      <w:lvlJc w:val="left"/>
      <w:pPr>
        <w:ind w:left="425" w:hanging="425"/>
      </w:pPr>
      <w:rPr>
        <w:rFonts w:hint="default"/>
      </w:rPr>
    </w:lvl>
  </w:abstractNum>
  <w:abstractNum w:abstractNumId="6" w15:restartNumberingAfterBreak="0">
    <w:nsid w:val="BB56E876"/>
    <w:multiLevelType w:val="singleLevel"/>
    <w:tmpl w:val="BB56E876"/>
    <w:lvl w:ilvl="0">
      <w:start w:val="6"/>
      <w:numFmt w:val="decimal"/>
      <w:suff w:val="space"/>
      <w:lvlText w:val="%1."/>
      <w:lvlJc w:val="left"/>
    </w:lvl>
  </w:abstractNum>
  <w:abstractNum w:abstractNumId="7" w15:restartNumberingAfterBreak="0">
    <w:nsid w:val="C1EE693C"/>
    <w:multiLevelType w:val="singleLevel"/>
    <w:tmpl w:val="C1EE693C"/>
    <w:lvl w:ilvl="0">
      <w:start w:val="1"/>
      <w:numFmt w:val="lowerLetter"/>
      <w:suff w:val="space"/>
      <w:lvlText w:val="(%1)"/>
      <w:lvlJc w:val="left"/>
    </w:lvl>
  </w:abstractNum>
  <w:abstractNum w:abstractNumId="8" w15:restartNumberingAfterBreak="0">
    <w:nsid w:val="C31E8DFE"/>
    <w:multiLevelType w:val="singleLevel"/>
    <w:tmpl w:val="C31E8DFE"/>
    <w:lvl w:ilvl="0">
      <w:start w:val="1"/>
      <w:numFmt w:val="decimal"/>
      <w:suff w:val="space"/>
      <w:lvlText w:val="%1-"/>
      <w:lvlJc w:val="left"/>
    </w:lvl>
  </w:abstractNum>
  <w:abstractNum w:abstractNumId="9" w15:restartNumberingAfterBreak="0">
    <w:nsid w:val="C356BD8F"/>
    <w:multiLevelType w:val="singleLevel"/>
    <w:tmpl w:val="C356BD8F"/>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DB4A15AB"/>
    <w:multiLevelType w:val="singleLevel"/>
    <w:tmpl w:val="DB4A15AB"/>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DF7C6586"/>
    <w:multiLevelType w:val="singleLevel"/>
    <w:tmpl w:val="DF7C6586"/>
    <w:lvl w:ilvl="0">
      <w:start w:val="1"/>
      <w:numFmt w:val="decimal"/>
      <w:suff w:val="space"/>
      <w:lvlText w:val="%1."/>
      <w:lvlJc w:val="left"/>
    </w:lvl>
  </w:abstractNum>
  <w:abstractNum w:abstractNumId="12" w15:restartNumberingAfterBreak="0">
    <w:nsid w:val="EEF30777"/>
    <w:multiLevelType w:val="singleLevel"/>
    <w:tmpl w:val="EEF30777"/>
    <w:lvl w:ilvl="0">
      <w:start w:val="1"/>
      <w:numFmt w:val="decimal"/>
      <w:suff w:val="space"/>
      <w:lvlText w:val="(%1)"/>
      <w:lvlJc w:val="left"/>
    </w:lvl>
  </w:abstractNum>
  <w:abstractNum w:abstractNumId="13" w15:restartNumberingAfterBreak="0">
    <w:nsid w:val="EF770F36"/>
    <w:multiLevelType w:val="singleLevel"/>
    <w:tmpl w:val="EF770F36"/>
    <w:lvl w:ilvl="0">
      <w:start w:val="1"/>
      <w:numFmt w:val="decimal"/>
      <w:suff w:val="space"/>
      <w:lvlText w:val="%1."/>
      <w:lvlJc w:val="left"/>
    </w:lvl>
  </w:abstractNum>
  <w:abstractNum w:abstractNumId="14" w15:restartNumberingAfterBreak="0">
    <w:nsid w:val="F8FB54E3"/>
    <w:multiLevelType w:val="multilevel"/>
    <w:tmpl w:val="F8FB54E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FE89487A"/>
    <w:multiLevelType w:val="singleLevel"/>
    <w:tmpl w:val="FE89487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FF7CC2FC"/>
    <w:multiLevelType w:val="singleLevel"/>
    <w:tmpl w:val="FF7CC2FC"/>
    <w:lvl w:ilvl="0">
      <w:start w:val="1"/>
      <w:numFmt w:val="lowerLetter"/>
      <w:suff w:val="space"/>
      <w:lvlText w:val="(%1)"/>
      <w:lvlJc w:val="left"/>
    </w:lvl>
  </w:abstractNum>
  <w:abstractNum w:abstractNumId="17"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8"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19"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20"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21"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22" w15:restartNumberingAfterBreak="0">
    <w:nsid w:val="FFFFFF81"/>
    <w:multiLevelType w:val="singleLevel"/>
    <w:tmpl w:val="FFFFFF81"/>
    <w:lvl w:ilvl="0">
      <w:start w:val="1"/>
      <w:numFmt w:val="decimal"/>
      <w:lvlText w:val="[%1]"/>
      <w:lvlJc w:val="left"/>
      <w:pPr>
        <w:tabs>
          <w:tab w:val="num" w:pos="360"/>
        </w:tabs>
        <w:ind w:left="357" w:hanging="357"/>
      </w:pPr>
    </w:lvl>
  </w:abstractNum>
  <w:abstractNum w:abstractNumId="23"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24"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25"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26"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01"/>
    <w:multiLevelType w:val="multilevel"/>
    <w:tmpl w:val="0000000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0000002"/>
    <w:multiLevelType w:val="multilevel"/>
    <w:tmpl w:val="00000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0053208E"/>
    <w:multiLevelType w:val="multilevel"/>
    <w:tmpl w:val="0053208E"/>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abstractNum w:abstractNumId="30" w15:restartNumberingAfterBreak="0">
    <w:nsid w:val="005F66C3"/>
    <w:multiLevelType w:val="multilevel"/>
    <w:tmpl w:val="425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0A8651C"/>
    <w:multiLevelType w:val="hybridMultilevel"/>
    <w:tmpl w:val="E4FAD176"/>
    <w:lvl w:ilvl="0" w:tplc="7BCCB8E6">
      <w:start w:val="1"/>
      <w:numFmt w:val="lowerLetter"/>
      <w:lvlText w:val="%1-"/>
      <w:lvlJc w:val="left"/>
      <w:pPr>
        <w:ind w:left="4448" w:hanging="360"/>
      </w:pPr>
    </w:lvl>
    <w:lvl w:ilvl="1" w:tplc="08090019">
      <w:start w:val="1"/>
      <w:numFmt w:val="lowerLetter"/>
      <w:lvlText w:val="%2."/>
      <w:lvlJc w:val="left"/>
      <w:pPr>
        <w:ind w:left="5168" w:hanging="360"/>
      </w:pPr>
    </w:lvl>
    <w:lvl w:ilvl="2" w:tplc="0809001B">
      <w:start w:val="1"/>
      <w:numFmt w:val="lowerRoman"/>
      <w:lvlText w:val="%3."/>
      <w:lvlJc w:val="right"/>
      <w:pPr>
        <w:ind w:left="5888" w:hanging="180"/>
      </w:pPr>
    </w:lvl>
    <w:lvl w:ilvl="3" w:tplc="0809000F">
      <w:start w:val="1"/>
      <w:numFmt w:val="decimal"/>
      <w:lvlText w:val="%4."/>
      <w:lvlJc w:val="left"/>
      <w:pPr>
        <w:ind w:left="6608" w:hanging="360"/>
      </w:pPr>
    </w:lvl>
    <w:lvl w:ilvl="4" w:tplc="08090019">
      <w:start w:val="1"/>
      <w:numFmt w:val="lowerLetter"/>
      <w:lvlText w:val="%5."/>
      <w:lvlJc w:val="left"/>
      <w:pPr>
        <w:ind w:left="7328" w:hanging="360"/>
      </w:pPr>
    </w:lvl>
    <w:lvl w:ilvl="5" w:tplc="0809001B">
      <w:start w:val="1"/>
      <w:numFmt w:val="lowerRoman"/>
      <w:lvlText w:val="%6."/>
      <w:lvlJc w:val="right"/>
      <w:pPr>
        <w:ind w:left="8048" w:hanging="180"/>
      </w:pPr>
    </w:lvl>
    <w:lvl w:ilvl="6" w:tplc="0809000F">
      <w:start w:val="1"/>
      <w:numFmt w:val="decimal"/>
      <w:lvlText w:val="%7."/>
      <w:lvlJc w:val="left"/>
      <w:pPr>
        <w:ind w:left="8768" w:hanging="360"/>
      </w:pPr>
    </w:lvl>
    <w:lvl w:ilvl="7" w:tplc="08090019">
      <w:start w:val="1"/>
      <w:numFmt w:val="lowerLetter"/>
      <w:lvlText w:val="%8."/>
      <w:lvlJc w:val="left"/>
      <w:pPr>
        <w:ind w:left="9488" w:hanging="360"/>
      </w:pPr>
    </w:lvl>
    <w:lvl w:ilvl="8" w:tplc="0809001B">
      <w:start w:val="1"/>
      <w:numFmt w:val="lowerRoman"/>
      <w:lvlText w:val="%9."/>
      <w:lvlJc w:val="right"/>
      <w:pPr>
        <w:ind w:left="10208" w:hanging="180"/>
      </w:pPr>
    </w:lvl>
  </w:abstractNum>
  <w:abstractNum w:abstractNumId="32" w15:restartNumberingAfterBreak="0">
    <w:nsid w:val="00B5459D"/>
    <w:multiLevelType w:val="hybridMultilevel"/>
    <w:tmpl w:val="DA86D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0ED30CE"/>
    <w:multiLevelType w:val="hybridMultilevel"/>
    <w:tmpl w:val="1284B45C"/>
    <w:styleLink w:val="ImportedStyle1"/>
    <w:lvl w:ilvl="0" w:tplc="BF049BDC">
      <w:start w:val="1"/>
      <w:numFmt w:val="decimal"/>
      <w:pStyle w:val="ListNumber3"/>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4044C6E">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7C66CD36">
      <w:start w:val="1"/>
      <w:numFmt w:val="lowerRoman"/>
      <w:lvlText w:val="%3."/>
      <w:lvlJc w:val="left"/>
      <w:pPr>
        <w:ind w:left="1899" w:hanging="401"/>
      </w:pPr>
      <w:rPr>
        <w:rFonts w:hAnsi="Arial Unicode MS"/>
        <w:caps w:val="0"/>
        <w:smallCaps w:val="0"/>
        <w:strike w:val="0"/>
        <w:dstrike w:val="0"/>
        <w:outline w:val="0"/>
        <w:emboss w:val="0"/>
        <w:imprint w:val="0"/>
        <w:spacing w:val="0"/>
        <w:w w:val="100"/>
        <w:kern w:val="0"/>
        <w:position w:val="0"/>
        <w:highlight w:val="none"/>
        <w:vertAlign w:val="baseline"/>
      </w:rPr>
    </w:lvl>
    <w:lvl w:ilvl="3" w:tplc="4CDE37B6">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C8342AC6">
      <w:start w:val="1"/>
      <w:numFmt w:val="lowerLetter"/>
      <w:lvlText w:val="%5."/>
      <w:lvlJc w:val="left"/>
      <w:pPr>
        <w:ind w:left="3345"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72BADE48">
      <w:start w:val="1"/>
      <w:numFmt w:val="lowerRoman"/>
      <w:lvlText w:val="%6."/>
      <w:lvlJc w:val="left"/>
      <w:pPr>
        <w:ind w:left="4059" w:hanging="401"/>
      </w:pPr>
      <w:rPr>
        <w:rFonts w:hAnsi="Arial Unicode MS"/>
        <w:caps w:val="0"/>
        <w:smallCaps w:val="0"/>
        <w:strike w:val="0"/>
        <w:dstrike w:val="0"/>
        <w:outline w:val="0"/>
        <w:emboss w:val="0"/>
        <w:imprint w:val="0"/>
        <w:spacing w:val="0"/>
        <w:w w:val="100"/>
        <w:kern w:val="0"/>
        <w:position w:val="0"/>
        <w:highlight w:val="none"/>
        <w:vertAlign w:val="baseline"/>
      </w:rPr>
    </w:lvl>
    <w:lvl w:ilvl="6" w:tplc="08BC94C0">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213ED3E4">
      <w:start w:val="1"/>
      <w:numFmt w:val="lowerLetter"/>
      <w:lvlText w:val="%8."/>
      <w:lvlJc w:val="left"/>
      <w:pPr>
        <w:ind w:left="5505"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57AE3AE2">
      <w:start w:val="1"/>
      <w:numFmt w:val="lowerRoman"/>
      <w:lvlText w:val="%9."/>
      <w:lvlJc w:val="left"/>
      <w:pPr>
        <w:ind w:left="6219"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1234D05"/>
    <w:multiLevelType w:val="hybridMultilevel"/>
    <w:tmpl w:val="FE7CA602"/>
    <w:lvl w:ilvl="0" w:tplc="44090001">
      <w:start w:val="1"/>
      <w:numFmt w:val="bullet"/>
      <w:lvlText w:val=""/>
      <w:lvlJc w:val="left"/>
      <w:pPr>
        <w:ind w:left="732" w:hanging="360"/>
      </w:pPr>
      <w:rPr>
        <w:rFonts w:ascii="Symbol" w:hAnsi="Symbol" w:hint="default"/>
      </w:rPr>
    </w:lvl>
    <w:lvl w:ilvl="1" w:tplc="074C4CD6" w:tentative="1">
      <w:start w:val="1"/>
      <w:numFmt w:val="bullet"/>
      <w:lvlText w:val="o"/>
      <w:lvlJc w:val="left"/>
      <w:pPr>
        <w:ind w:left="1452" w:hanging="360"/>
      </w:pPr>
      <w:rPr>
        <w:rFonts w:ascii="Courier New" w:hAnsi="Courier New" w:cs="Courier New" w:hint="default"/>
      </w:rPr>
    </w:lvl>
    <w:lvl w:ilvl="2" w:tplc="44090005" w:tentative="1">
      <w:start w:val="1"/>
      <w:numFmt w:val="bullet"/>
      <w:lvlText w:val=""/>
      <w:lvlJc w:val="left"/>
      <w:pPr>
        <w:ind w:left="2172" w:hanging="360"/>
      </w:pPr>
      <w:rPr>
        <w:rFonts w:ascii="Wingdings" w:hAnsi="Wingdings" w:hint="default"/>
      </w:rPr>
    </w:lvl>
    <w:lvl w:ilvl="3" w:tplc="44090001" w:tentative="1">
      <w:start w:val="1"/>
      <w:numFmt w:val="bullet"/>
      <w:lvlText w:val=""/>
      <w:lvlJc w:val="left"/>
      <w:pPr>
        <w:ind w:left="2892" w:hanging="360"/>
      </w:pPr>
      <w:rPr>
        <w:rFonts w:ascii="Symbol" w:hAnsi="Symbol" w:hint="default"/>
      </w:rPr>
    </w:lvl>
    <w:lvl w:ilvl="4" w:tplc="44090003" w:tentative="1">
      <w:start w:val="1"/>
      <w:numFmt w:val="bullet"/>
      <w:lvlText w:val="o"/>
      <w:lvlJc w:val="left"/>
      <w:pPr>
        <w:ind w:left="3612" w:hanging="360"/>
      </w:pPr>
      <w:rPr>
        <w:rFonts w:ascii="Courier New" w:hAnsi="Courier New" w:cs="Courier New" w:hint="default"/>
      </w:rPr>
    </w:lvl>
    <w:lvl w:ilvl="5" w:tplc="44090005" w:tentative="1">
      <w:start w:val="1"/>
      <w:numFmt w:val="bullet"/>
      <w:lvlText w:val=""/>
      <w:lvlJc w:val="left"/>
      <w:pPr>
        <w:ind w:left="4332" w:hanging="360"/>
      </w:pPr>
      <w:rPr>
        <w:rFonts w:ascii="Wingdings" w:hAnsi="Wingdings" w:hint="default"/>
      </w:rPr>
    </w:lvl>
    <w:lvl w:ilvl="6" w:tplc="44090001" w:tentative="1">
      <w:start w:val="1"/>
      <w:numFmt w:val="bullet"/>
      <w:lvlText w:val=""/>
      <w:lvlJc w:val="left"/>
      <w:pPr>
        <w:ind w:left="5052" w:hanging="360"/>
      </w:pPr>
      <w:rPr>
        <w:rFonts w:ascii="Symbol" w:hAnsi="Symbol" w:hint="default"/>
      </w:rPr>
    </w:lvl>
    <w:lvl w:ilvl="7" w:tplc="44090003" w:tentative="1">
      <w:start w:val="1"/>
      <w:numFmt w:val="bullet"/>
      <w:lvlText w:val="o"/>
      <w:lvlJc w:val="left"/>
      <w:pPr>
        <w:ind w:left="5772" w:hanging="360"/>
      </w:pPr>
      <w:rPr>
        <w:rFonts w:ascii="Courier New" w:hAnsi="Courier New" w:cs="Courier New" w:hint="default"/>
      </w:rPr>
    </w:lvl>
    <w:lvl w:ilvl="8" w:tplc="44090005" w:tentative="1">
      <w:start w:val="1"/>
      <w:numFmt w:val="bullet"/>
      <w:lvlText w:val=""/>
      <w:lvlJc w:val="left"/>
      <w:pPr>
        <w:ind w:left="6492" w:hanging="360"/>
      </w:pPr>
      <w:rPr>
        <w:rFonts w:ascii="Wingdings" w:hAnsi="Wingdings" w:hint="default"/>
      </w:rPr>
    </w:lvl>
  </w:abstractNum>
  <w:abstractNum w:abstractNumId="35" w15:restartNumberingAfterBreak="0">
    <w:nsid w:val="014B3A85"/>
    <w:multiLevelType w:val="multilevel"/>
    <w:tmpl w:val="F426DE4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17D44BA"/>
    <w:multiLevelType w:val="multilevel"/>
    <w:tmpl w:val="B51C882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1F54B05"/>
    <w:multiLevelType w:val="hybridMultilevel"/>
    <w:tmpl w:val="D6FC416E"/>
    <w:lvl w:ilvl="0" w:tplc="B1ACBBDE">
      <w:start w:val="1"/>
      <w:numFmt w:val="lowerLetter"/>
      <w:lvlText w:val="%1."/>
      <w:lvlJc w:val="left"/>
      <w:pPr>
        <w:ind w:left="350" w:hanging="360"/>
      </w:pPr>
      <w:rPr>
        <w:rFonts w:hint="default"/>
      </w:rPr>
    </w:lvl>
    <w:lvl w:ilvl="1" w:tplc="44090019" w:tentative="1">
      <w:start w:val="1"/>
      <w:numFmt w:val="lowerLetter"/>
      <w:lvlText w:val="%2."/>
      <w:lvlJc w:val="left"/>
      <w:pPr>
        <w:ind w:left="1070" w:hanging="360"/>
      </w:pPr>
    </w:lvl>
    <w:lvl w:ilvl="2" w:tplc="4409001B" w:tentative="1">
      <w:start w:val="1"/>
      <w:numFmt w:val="lowerRoman"/>
      <w:lvlText w:val="%3."/>
      <w:lvlJc w:val="right"/>
      <w:pPr>
        <w:ind w:left="1790" w:hanging="180"/>
      </w:pPr>
    </w:lvl>
    <w:lvl w:ilvl="3" w:tplc="4409000F" w:tentative="1">
      <w:start w:val="1"/>
      <w:numFmt w:val="decimal"/>
      <w:lvlText w:val="%4."/>
      <w:lvlJc w:val="left"/>
      <w:pPr>
        <w:ind w:left="2510" w:hanging="360"/>
      </w:pPr>
    </w:lvl>
    <w:lvl w:ilvl="4" w:tplc="44090019" w:tentative="1">
      <w:start w:val="1"/>
      <w:numFmt w:val="lowerLetter"/>
      <w:lvlText w:val="%5."/>
      <w:lvlJc w:val="left"/>
      <w:pPr>
        <w:ind w:left="3230" w:hanging="360"/>
      </w:pPr>
    </w:lvl>
    <w:lvl w:ilvl="5" w:tplc="4409001B" w:tentative="1">
      <w:start w:val="1"/>
      <w:numFmt w:val="lowerRoman"/>
      <w:lvlText w:val="%6."/>
      <w:lvlJc w:val="right"/>
      <w:pPr>
        <w:ind w:left="3950" w:hanging="180"/>
      </w:pPr>
    </w:lvl>
    <w:lvl w:ilvl="6" w:tplc="4409000F" w:tentative="1">
      <w:start w:val="1"/>
      <w:numFmt w:val="decimal"/>
      <w:lvlText w:val="%7."/>
      <w:lvlJc w:val="left"/>
      <w:pPr>
        <w:ind w:left="4670" w:hanging="360"/>
      </w:pPr>
    </w:lvl>
    <w:lvl w:ilvl="7" w:tplc="44090019" w:tentative="1">
      <w:start w:val="1"/>
      <w:numFmt w:val="lowerLetter"/>
      <w:lvlText w:val="%8."/>
      <w:lvlJc w:val="left"/>
      <w:pPr>
        <w:ind w:left="5390" w:hanging="360"/>
      </w:pPr>
    </w:lvl>
    <w:lvl w:ilvl="8" w:tplc="4409001B" w:tentative="1">
      <w:start w:val="1"/>
      <w:numFmt w:val="lowerRoman"/>
      <w:lvlText w:val="%9."/>
      <w:lvlJc w:val="right"/>
      <w:pPr>
        <w:ind w:left="6110" w:hanging="180"/>
      </w:pPr>
    </w:lvl>
  </w:abstractNum>
  <w:abstractNum w:abstractNumId="38" w15:restartNumberingAfterBreak="0">
    <w:nsid w:val="02EF4921"/>
    <w:multiLevelType w:val="hybridMultilevel"/>
    <w:tmpl w:val="8EAA8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38A7ACA"/>
    <w:multiLevelType w:val="hybridMultilevel"/>
    <w:tmpl w:val="F57E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38C3BBD"/>
    <w:multiLevelType w:val="hybridMultilevel"/>
    <w:tmpl w:val="07442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3A041E6"/>
    <w:multiLevelType w:val="hybridMultilevel"/>
    <w:tmpl w:val="9AC88B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045023EF"/>
    <w:multiLevelType w:val="hybridMultilevel"/>
    <w:tmpl w:val="23605D26"/>
    <w:lvl w:ilvl="0" w:tplc="44090001">
      <w:start w:val="1"/>
      <w:numFmt w:val="bullet"/>
      <w:lvlText w:val=""/>
      <w:lvlJc w:val="left"/>
      <w:pPr>
        <w:ind w:left="1996" w:hanging="360"/>
      </w:pPr>
      <w:rPr>
        <w:rFonts w:ascii="Symbol" w:hAnsi="Symbol" w:hint="default"/>
        <w:b w:val="0"/>
        <w:bCs w:val="0"/>
        <w:sz w:val="24"/>
        <w:szCs w:val="24"/>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045302F3"/>
    <w:multiLevelType w:val="hybridMultilevel"/>
    <w:tmpl w:val="C3808538"/>
    <w:lvl w:ilvl="0" w:tplc="977E5106">
      <w:start w:val="1"/>
      <w:numFmt w:val="lowerRoman"/>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045604BF"/>
    <w:multiLevelType w:val="multilevel"/>
    <w:tmpl w:val="94C0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47C3641"/>
    <w:multiLevelType w:val="hybridMultilevel"/>
    <w:tmpl w:val="E8AEE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04BE2426"/>
    <w:multiLevelType w:val="multilevel"/>
    <w:tmpl w:val="F4D640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05040A44"/>
    <w:multiLevelType w:val="hybridMultilevel"/>
    <w:tmpl w:val="0A1E9FF4"/>
    <w:lvl w:ilvl="0" w:tplc="7A8CF3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5791913"/>
    <w:multiLevelType w:val="hybridMultilevel"/>
    <w:tmpl w:val="D1149E04"/>
    <w:lvl w:ilvl="0" w:tplc="08C02BD8">
      <w:start w:val="1"/>
      <w:numFmt w:val="decimal"/>
      <w:lvlText w:val="%1."/>
      <w:lvlJc w:val="left"/>
      <w:pPr>
        <w:ind w:left="720" w:hanging="360"/>
      </w:pPr>
      <w:rPr>
        <w:rFonts w:hint="default"/>
      </w:rPr>
    </w:lvl>
    <w:lvl w:ilvl="1" w:tplc="839C7BAC" w:tentative="1">
      <w:start w:val="1"/>
      <w:numFmt w:val="lowerLetter"/>
      <w:lvlText w:val="%2."/>
      <w:lvlJc w:val="left"/>
      <w:pPr>
        <w:ind w:left="1440" w:hanging="360"/>
      </w:pPr>
    </w:lvl>
    <w:lvl w:ilvl="2" w:tplc="F1A84760" w:tentative="1">
      <w:start w:val="1"/>
      <w:numFmt w:val="lowerRoman"/>
      <w:lvlText w:val="%3."/>
      <w:lvlJc w:val="right"/>
      <w:pPr>
        <w:ind w:left="2160" w:hanging="180"/>
      </w:pPr>
    </w:lvl>
    <w:lvl w:ilvl="3" w:tplc="A322BF30" w:tentative="1">
      <w:start w:val="1"/>
      <w:numFmt w:val="decimal"/>
      <w:lvlText w:val="%4."/>
      <w:lvlJc w:val="left"/>
      <w:pPr>
        <w:ind w:left="2880" w:hanging="360"/>
      </w:pPr>
    </w:lvl>
    <w:lvl w:ilvl="4" w:tplc="46A8FE6A" w:tentative="1">
      <w:start w:val="1"/>
      <w:numFmt w:val="lowerLetter"/>
      <w:lvlText w:val="%5."/>
      <w:lvlJc w:val="left"/>
      <w:pPr>
        <w:ind w:left="3600" w:hanging="360"/>
      </w:pPr>
    </w:lvl>
    <w:lvl w:ilvl="5" w:tplc="E1867504" w:tentative="1">
      <w:start w:val="1"/>
      <w:numFmt w:val="lowerRoman"/>
      <w:lvlText w:val="%6."/>
      <w:lvlJc w:val="right"/>
      <w:pPr>
        <w:ind w:left="4320" w:hanging="180"/>
      </w:pPr>
    </w:lvl>
    <w:lvl w:ilvl="6" w:tplc="BC20C6AE" w:tentative="1">
      <w:start w:val="1"/>
      <w:numFmt w:val="decimal"/>
      <w:lvlText w:val="%7."/>
      <w:lvlJc w:val="left"/>
      <w:pPr>
        <w:ind w:left="5040" w:hanging="360"/>
      </w:pPr>
    </w:lvl>
    <w:lvl w:ilvl="7" w:tplc="A3AA1BDC" w:tentative="1">
      <w:start w:val="1"/>
      <w:numFmt w:val="lowerLetter"/>
      <w:lvlText w:val="%8."/>
      <w:lvlJc w:val="left"/>
      <w:pPr>
        <w:ind w:left="5760" w:hanging="360"/>
      </w:pPr>
    </w:lvl>
    <w:lvl w:ilvl="8" w:tplc="50C28E6C" w:tentative="1">
      <w:start w:val="1"/>
      <w:numFmt w:val="lowerRoman"/>
      <w:lvlText w:val="%9."/>
      <w:lvlJc w:val="right"/>
      <w:pPr>
        <w:ind w:left="6480" w:hanging="180"/>
      </w:pPr>
    </w:lvl>
  </w:abstractNum>
  <w:abstractNum w:abstractNumId="49" w15:restartNumberingAfterBreak="0">
    <w:nsid w:val="059C5CB2"/>
    <w:multiLevelType w:val="hybridMultilevel"/>
    <w:tmpl w:val="CA12A4B4"/>
    <w:lvl w:ilvl="0" w:tplc="7A8CF3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5C453D2"/>
    <w:multiLevelType w:val="multilevel"/>
    <w:tmpl w:val="E7F2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5DB548B"/>
    <w:multiLevelType w:val="hybridMultilevel"/>
    <w:tmpl w:val="53AA3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6005B6F"/>
    <w:multiLevelType w:val="hybridMultilevel"/>
    <w:tmpl w:val="3B70B062"/>
    <w:lvl w:ilvl="0" w:tplc="29AAA5C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15:restartNumberingAfterBreak="0">
    <w:nsid w:val="06580423"/>
    <w:multiLevelType w:val="multilevel"/>
    <w:tmpl w:val="429CD0B6"/>
    <w:lvl w:ilvl="0">
      <w:start w:val="2"/>
      <w:numFmt w:val="decimal"/>
      <w:lvlText w:val="%1"/>
      <w:lvlJc w:val="left"/>
      <w:pPr>
        <w:ind w:left="4950" w:hanging="360"/>
      </w:pPr>
      <w:rPr>
        <w:rFonts w:hint="default"/>
      </w:rPr>
    </w:lvl>
    <w:lvl w:ilvl="1">
      <w:start w:val="1"/>
      <w:numFmt w:val="decimal"/>
      <w:lvlText w:val="%1.%2"/>
      <w:lvlJc w:val="left"/>
      <w:pPr>
        <w:ind w:left="5670" w:hanging="360"/>
      </w:pPr>
      <w:rPr>
        <w:rFonts w:hint="default"/>
      </w:rPr>
    </w:lvl>
    <w:lvl w:ilvl="2">
      <w:start w:val="1"/>
      <w:numFmt w:val="decimal"/>
      <w:lvlText w:val="%1.%2.%3"/>
      <w:lvlJc w:val="left"/>
      <w:pPr>
        <w:ind w:left="675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8550" w:hanging="1080"/>
      </w:pPr>
      <w:rPr>
        <w:rFonts w:hint="default"/>
      </w:rPr>
    </w:lvl>
    <w:lvl w:ilvl="5">
      <w:start w:val="1"/>
      <w:numFmt w:val="decimal"/>
      <w:lvlText w:val="%1.%2.%3.%4.%5.%6"/>
      <w:lvlJc w:val="left"/>
      <w:pPr>
        <w:ind w:left="9270"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430" w:hanging="1800"/>
      </w:pPr>
      <w:rPr>
        <w:rFonts w:hint="default"/>
      </w:rPr>
    </w:lvl>
    <w:lvl w:ilvl="8">
      <w:start w:val="1"/>
      <w:numFmt w:val="decimal"/>
      <w:lvlText w:val="%1.%2.%3.%4.%5.%6.%7.%8.%9"/>
      <w:lvlJc w:val="left"/>
      <w:pPr>
        <w:ind w:left="12150" w:hanging="1800"/>
      </w:pPr>
      <w:rPr>
        <w:rFonts w:hint="default"/>
      </w:rPr>
    </w:lvl>
  </w:abstractNum>
  <w:abstractNum w:abstractNumId="54" w15:restartNumberingAfterBreak="0">
    <w:nsid w:val="067D202F"/>
    <w:multiLevelType w:val="multilevel"/>
    <w:tmpl w:val="E5FA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6B57A86"/>
    <w:multiLevelType w:val="hybridMultilevel"/>
    <w:tmpl w:val="790409A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6" w15:restartNumberingAfterBreak="0">
    <w:nsid w:val="06E8223E"/>
    <w:multiLevelType w:val="hybridMultilevel"/>
    <w:tmpl w:val="D268918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0728311D"/>
    <w:multiLevelType w:val="hybridMultilevel"/>
    <w:tmpl w:val="AF386D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74A55A7"/>
    <w:multiLevelType w:val="multilevel"/>
    <w:tmpl w:val="4BD6D30A"/>
    <w:lvl w:ilvl="0">
      <w:start w:val="1"/>
      <w:numFmt w:val="decimal"/>
      <w:lvlText w:val="%1."/>
      <w:lvlJc w:val="left"/>
      <w:pPr>
        <w:ind w:left="838" w:hanging="360"/>
      </w:pPr>
      <w:rPr>
        <w:rFonts w:ascii="Times New Roman" w:eastAsia="Times New Roman" w:hAnsi="Times New Roman" w:cs="Times New Roman"/>
        <w:sz w:val="20"/>
        <w:szCs w:val="2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59" w15:restartNumberingAfterBreak="0">
    <w:nsid w:val="077137D7"/>
    <w:multiLevelType w:val="multilevel"/>
    <w:tmpl w:val="BFAA92AE"/>
    <w:lvl w:ilvl="0">
      <w:start w:val="5"/>
      <w:numFmt w:val="decimal"/>
      <w:lvlText w:val="%1"/>
      <w:lvlJc w:val="left"/>
      <w:pPr>
        <w:ind w:left="360" w:hanging="360"/>
      </w:pPr>
      <w:rPr>
        <w:color w:val="000000"/>
      </w:rPr>
    </w:lvl>
    <w:lvl w:ilvl="1">
      <w:start w:val="1"/>
      <w:numFmt w:val="decimal"/>
      <w:lvlText w:val="%1.%2"/>
      <w:lvlJc w:val="left"/>
      <w:pPr>
        <w:ind w:left="1800" w:hanging="360"/>
      </w:pPr>
      <w:rPr>
        <w:color w:val="000000"/>
      </w:rPr>
    </w:lvl>
    <w:lvl w:ilvl="2">
      <w:start w:val="1"/>
      <w:numFmt w:val="decimal"/>
      <w:lvlText w:val="%1.%2.%3"/>
      <w:lvlJc w:val="left"/>
      <w:pPr>
        <w:ind w:left="3600" w:hanging="720"/>
      </w:pPr>
      <w:rPr>
        <w:color w:val="000000"/>
      </w:rPr>
    </w:lvl>
    <w:lvl w:ilvl="3">
      <w:start w:val="1"/>
      <w:numFmt w:val="decimal"/>
      <w:lvlText w:val="%1.%2.%3.%4"/>
      <w:lvlJc w:val="left"/>
      <w:pPr>
        <w:ind w:left="5040" w:hanging="720"/>
      </w:pPr>
      <w:rPr>
        <w:color w:val="000000"/>
      </w:rPr>
    </w:lvl>
    <w:lvl w:ilvl="4">
      <w:start w:val="1"/>
      <w:numFmt w:val="decimal"/>
      <w:lvlText w:val="%1.%2.%3.%4.%5"/>
      <w:lvlJc w:val="left"/>
      <w:pPr>
        <w:ind w:left="6840" w:hanging="1080"/>
      </w:pPr>
      <w:rPr>
        <w:color w:val="000000"/>
      </w:rPr>
    </w:lvl>
    <w:lvl w:ilvl="5">
      <w:start w:val="1"/>
      <w:numFmt w:val="decimal"/>
      <w:lvlText w:val="%1.%2.%3.%4.%5.%6"/>
      <w:lvlJc w:val="left"/>
      <w:pPr>
        <w:ind w:left="8280" w:hanging="1080"/>
      </w:pPr>
      <w:rPr>
        <w:color w:val="000000"/>
      </w:rPr>
    </w:lvl>
    <w:lvl w:ilvl="6">
      <w:start w:val="1"/>
      <w:numFmt w:val="decimal"/>
      <w:lvlText w:val="%1.%2.%3.%4.%5.%6.%7"/>
      <w:lvlJc w:val="left"/>
      <w:pPr>
        <w:ind w:left="10080" w:hanging="1440"/>
      </w:pPr>
      <w:rPr>
        <w:color w:val="000000"/>
      </w:rPr>
    </w:lvl>
    <w:lvl w:ilvl="7">
      <w:start w:val="1"/>
      <w:numFmt w:val="decimal"/>
      <w:lvlText w:val="%1.%2.%3.%4.%5.%6.%7.%8"/>
      <w:lvlJc w:val="left"/>
      <w:pPr>
        <w:ind w:left="11520" w:hanging="1440"/>
      </w:pPr>
      <w:rPr>
        <w:color w:val="000000"/>
      </w:rPr>
    </w:lvl>
    <w:lvl w:ilvl="8">
      <w:start w:val="1"/>
      <w:numFmt w:val="decimal"/>
      <w:lvlText w:val="%1.%2.%3.%4.%5.%6.%7.%8.%9"/>
      <w:lvlJc w:val="left"/>
      <w:pPr>
        <w:ind w:left="13320" w:hanging="1800"/>
      </w:pPr>
      <w:rPr>
        <w:color w:val="000000"/>
      </w:rPr>
    </w:lvl>
  </w:abstractNum>
  <w:abstractNum w:abstractNumId="60" w15:restartNumberingAfterBreak="0">
    <w:nsid w:val="081676BB"/>
    <w:multiLevelType w:val="multilevel"/>
    <w:tmpl w:val="64EC4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08592081"/>
    <w:multiLevelType w:val="multilevel"/>
    <w:tmpl w:val="0859208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2" w15:restartNumberingAfterBreak="0">
    <w:nsid w:val="085A0973"/>
    <w:multiLevelType w:val="hybridMultilevel"/>
    <w:tmpl w:val="1480CDF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64" w15:restartNumberingAfterBreak="0">
    <w:nsid w:val="088340E8"/>
    <w:multiLevelType w:val="hybridMultilevel"/>
    <w:tmpl w:val="AF6C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8E9680E"/>
    <w:multiLevelType w:val="singleLevel"/>
    <w:tmpl w:val="08E9680E"/>
    <w:lvl w:ilvl="0">
      <w:start w:val="1"/>
      <w:numFmt w:val="decimal"/>
      <w:lvlText w:val="%1."/>
      <w:lvlJc w:val="left"/>
      <w:pPr>
        <w:tabs>
          <w:tab w:val="left" w:pos="845"/>
        </w:tabs>
        <w:ind w:left="845" w:hanging="425"/>
      </w:pPr>
      <w:rPr>
        <w:rFonts w:hint="default"/>
      </w:rPr>
    </w:lvl>
  </w:abstractNum>
  <w:abstractNum w:abstractNumId="66" w15:restartNumberingAfterBreak="0">
    <w:nsid w:val="093E6BBB"/>
    <w:multiLevelType w:val="multilevel"/>
    <w:tmpl w:val="093E6BB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7" w15:restartNumberingAfterBreak="0">
    <w:nsid w:val="098B448C"/>
    <w:multiLevelType w:val="hybridMultilevel"/>
    <w:tmpl w:val="D64CBCA2"/>
    <w:lvl w:ilvl="0" w:tplc="0A0A73DE">
      <w:start w:val="1"/>
      <w:numFmt w:val="bullet"/>
      <w:lvlText w:val="•"/>
      <w:lvlJc w:val="left"/>
      <w:pPr>
        <w:tabs>
          <w:tab w:val="num" w:pos="720"/>
        </w:tabs>
        <w:ind w:left="720" w:hanging="360"/>
      </w:pPr>
      <w:rPr>
        <w:rFonts w:ascii="Arial" w:hAnsi="Arial" w:hint="default"/>
      </w:rPr>
    </w:lvl>
    <w:lvl w:ilvl="1" w:tplc="9ECC94AA" w:tentative="1">
      <w:start w:val="1"/>
      <w:numFmt w:val="bullet"/>
      <w:lvlText w:val="•"/>
      <w:lvlJc w:val="left"/>
      <w:pPr>
        <w:tabs>
          <w:tab w:val="num" w:pos="1440"/>
        </w:tabs>
        <w:ind w:left="1440" w:hanging="360"/>
      </w:pPr>
      <w:rPr>
        <w:rFonts w:ascii="Arial" w:hAnsi="Arial" w:hint="default"/>
      </w:rPr>
    </w:lvl>
    <w:lvl w:ilvl="2" w:tplc="BD086966" w:tentative="1">
      <w:start w:val="1"/>
      <w:numFmt w:val="bullet"/>
      <w:lvlText w:val="•"/>
      <w:lvlJc w:val="left"/>
      <w:pPr>
        <w:tabs>
          <w:tab w:val="num" w:pos="2160"/>
        </w:tabs>
        <w:ind w:left="2160" w:hanging="360"/>
      </w:pPr>
      <w:rPr>
        <w:rFonts w:ascii="Arial" w:hAnsi="Arial" w:hint="default"/>
      </w:rPr>
    </w:lvl>
    <w:lvl w:ilvl="3" w:tplc="EEEECF2A" w:tentative="1">
      <w:start w:val="1"/>
      <w:numFmt w:val="bullet"/>
      <w:lvlText w:val="•"/>
      <w:lvlJc w:val="left"/>
      <w:pPr>
        <w:tabs>
          <w:tab w:val="num" w:pos="2880"/>
        </w:tabs>
        <w:ind w:left="2880" w:hanging="360"/>
      </w:pPr>
      <w:rPr>
        <w:rFonts w:ascii="Arial" w:hAnsi="Arial" w:hint="default"/>
      </w:rPr>
    </w:lvl>
    <w:lvl w:ilvl="4" w:tplc="0C7A1904" w:tentative="1">
      <w:start w:val="1"/>
      <w:numFmt w:val="bullet"/>
      <w:lvlText w:val="•"/>
      <w:lvlJc w:val="left"/>
      <w:pPr>
        <w:tabs>
          <w:tab w:val="num" w:pos="3600"/>
        </w:tabs>
        <w:ind w:left="3600" w:hanging="360"/>
      </w:pPr>
      <w:rPr>
        <w:rFonts w:ascii="Arial" w:hAnsi="Arial" w:hint="default"/>
      </w:rPr>
    </w:lvl>
    <w:lvl w:ilvl="5" w:tplc="F42AA8B4" w:tentative="1">
      <w:start w:val="1"/>
      <w:numFmt w:val="bullet"/>
      <w:lvlText w:val="•"/>
      <w:lvlJc w:val="left"/>
      <w:pPr>
        <w:tabs>
          <w:tab w:val="num" w:pos="4320"/>
        </w:tabs>
        <w:ind w:left="4320" w:hanging="360"/>
      </w:pPr>
      <w:rPr>
        <w:rFonts w:ascii="Arial" w:hAnsi="Arial" w:hint="default"/>
      </w:rPr>
    </w:lvl>
    <w:lvl w:ilvl="6" w:tplc="A08ED2B4" w:tentative="1">
      <w:start w:val="1"/>
      <w:numFmt w:val="bullet"/>
      <w:lvlText w:val="•"/>
      <w:lvlJc w:val="left"/>
      <w:pPr>
        <w:tabs>
          <w:tab w:val="num" w:pos="5040"/>
        </w:tabs>
        <w:ind w:left="5040" w:hanging="360"/>
      </w:pPr>
      <w:rPr>
        <w:rFonts w:ascii="Arial" w:hAnsi="Arial" w:hint="default"/>
      </w:rPr>
    </w:lvl>
    <w:lvl w:ilvl="7" w:tplc="D83E6BDC" w:tentative="1">
      <w:start w:val="1"/>
      <w:numFmt w:val="bullet"/>
      <w:lvlText w:val="•"/>
      <w:lvlJc w:val="left"/>
      <w:pPr>
        <w:tabs>
          <w:tab w:val="num" w:pos="5760"/>
        </w:tabs>
        <w:ind w:left="5760" w:hanging="360"/>
      </w:pPr>
      <w:rPr>
        <w:rFonts w:ascii="Arial" w:hAnsi="Arial" w:hint="default"/>
      </w:rPr>
    </w:lvl>
    <w:lvl w:ilvl="8" w:tplc="5204E6A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09BB7AC2"/>
    <w:multiLevelType w:val="multilevel"/>
    <w:tmpl w:val="5A16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9BE65A4"/>
    <w:multiLevelType w:val="hybridMultilevel"/>
    <w:tmpl w:val="395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A0337D4"/>
    <w:multiLevelType w:val="hybridMultilevel"/>
    <w:tmpl w:val="EEF23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0A242832"/>
    <w:multiLevelType w:val="hybridMultilevel"/>
    <w:tmpl w:val="5C30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A383B73"/>
    <w:multiLevelType w:val="hybridMultilevel"/>
    <w:tmpl w:val="D772D176"/>
    <w:lvl w:ilvl="0" w:tplc="37BA4E00">
      <w:start w:val="1"/>
      <w:numFmt w:val="bullet"/>
      <w:lvlText w:val="•"/>
      <w:lvlJc w:val="left"/>
      <w:pPr>
        <w:tabs>
          <w:tab w:val="num" w:pos="720"/>
        </w:tabs>
        <w:ind w:left="720" w:hanging="360"/>
      </w:pPr>
      <w:rPr>
        <w:rFonts w:ascii="Times New Roman" w:hAnsi="Times New Roman" w:hint="default"/>
      </w:rPr>
    </w:lvl>
    <w:lvl w:ilvl="1" w:tplc="BD841EF6" w:tentative="1">
      <w:start w:val="1"/>
      <w:numFmt w:val="bullet"/>
      <w:lvlText w:val="•"/>
      <w:lvlJc w:val="left"/>
      <w:pPr>
        <w:tabs>
          <w:tab w:val="num" w:pos="1440"/>
        </w:tabs>
        <w:ind w:left="1440" w:hanging="360"/>
      </w:pPr>
      <w:rPr>
        <w:rFonts w:ascii="Times New Roman" w:hAnsi="Times New Roman" w:hint="default"/>
      </w:rPr>
    </w:lvl>
    <w:lvl w:ilvl="2" w:tplc="0C463506" w:tentative="1">
      <w:start w:val="1"/>
      <w:numFmt w:val="bullet"/>
      <w:lvlText w:val="•"/>
      <w:lvlJc w:val="left"/>
      <w:pPr>
        <w:tabs>
          <w:tab w:val="num" w:pos="2160"/>
        </w:tabs>
        <w:ind w:left="2160" w:hanging="360"/>
      </w:pPr>
      <w:rPr>
        <w:rFonts w:ascii="Times New Roman" w:hAnsi="Times New Roman" w:hint="default"/>
      </w:rPr>
    </w:lvl>
    <w:lvl w:ilvl="3" w:tplc="74320BBA" w:tentative="1">
      <w:start w:val="1"/>
      <w:numFmt w:val="bullet"/>
      <w:lvlText w:val="•"/>
      <w:lvlJc w:val="left"/>
      <w:pPr>
        <w:tabs>
          <w:tab w:val="num" w:pos="2880"/>
        </w:tabs>
        <w:ind w:left="2880" w:hanging="360"/>
      </w:pPr>
      <w:rPr>
        <w:rFonts w:ascii="Times New Roman" w:hAnsi="Times New Roman" w:hint="default"/>
      </w:rPr>
    </w:lvl>
    <w:lvl w:ilvl="4" w:tplc="56B82366" w:tentative="1">
      <w:start w:val="1"/>
      <w:numFmt w:val="bullet"/>
      <w:lvlText w:val="•"/>
      <w:lvlJc w:val="left"/>
      <w:pPr>
        <w:tabs>
          <w:tab w:val="num" w:pos="3600"/>
        </w:tabs>
        <w:ind w:left="3600" w:hanging="360"/>
      </w:pPr>
      <w:rPr>
        <w:rFonts w:ascii="Times New Roman" w:hAnsi="Times New Roman" w:hint="default"/>
      </w:rPr>
    </w:lvl>
    <w:lvl w:ilvl="5" w:tplc="7BD64AE0" w:tentative="1">
      <w:start w:val="1"/>
      <w:numFmt w:val="bullet"/>
      <w:lvlText w:val="•"/>
      <w:lvlJc w:val="left"/>
      <w:pPr>
        <w:tabs>
          <w:tab w:val="num" w:pos="4320"/>
        </w:tabs>
        <w:ind w:left="4320" w:hanging="360"/>
      </w:pPr>
      <w:rPr>
        <w:rFonts w:ascii="Times New Roman" w:hAnsi="Times New Roman" w:hint="default"/>
      </w:rPr>
    </w:lvl>
    <w:lvl w:ilvl="6" w:tplc="E8662856" w:tentative="1">
      <w:start w:val="1"/>
      <w:numFmt w:val="bullet"/>
      <w:lvlText w:val="•"/>
      <w:lvlJc w:val="left"/>
      <w:pPr>
        <w:tabs>
          <w:tab w:val="num" w:pos="5040"/>
        </w:tabs>
        <w:ind w:left="5040" w:hanging="360"/>
      </w:pPr>
      <w:rPr>
        <w:rFonts w:ascii="Times New Roman" w:hAnsi="Times New Roman" w:hint="default"/>
      </w:rPr>
    </w:lvl>
    <w:lvl w:ilvl="7" w:tplc="B55297D4" w:tentative="1">
      <w:start w:val="1"/>
      <w:numFmt w:val="bullet"/>
      <w:lvlText w:val="•"/>
      <w:lvlJc w:val="left"/>
      <w:pPr>
        <w:tabs>
          <w:tab w:val="num" w:pos="5760"/>
        </w:tabs>
        <w:ind w:left="5760" w:hanging="360"/>
      </w:pPr>
      <w:rPr>
        <w:rFonts w:ascii="Times New Roman" w:hAnsi="Times New Roman" w:hint="default"/>
      </w:rPr>
    </w:lvl>
    <w:lvl w:ilvl="8" w:tplc="1280153C"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0A756EC8"/>
    <w:multiLevelType w:val="multilevel"/>
    <w:tmpl w:val="6A9ECE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0A8F5392"/>
    <w:multiLevelType w:val="hybridMultilevel"/>
    <w:tmpl w:val="ECAAEE50"/>
    <w:lvl w:ilvl="0" w:tplc="F57C260C">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5" w15:restartNumberingAfterBreak="0">
    <w:nsid w:val="0AB97B85"/>
    <w:multiLevelType w:val="multilevel"/>
    <w:tmpl w:val="ED4A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B3B773C"/>
    <w:multiLevelType w:val="hybridMultilevel"/>
    <w:tmpl w:val="32401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0B7527ED"/>
    <w:multiLevelType w:val="hybridMultilevel"/>
    <w:tmpl w:val="25DA7F14"/>
    <w:lvl w:ilvl="0" w:tplc="5DC60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C276134"/>
    <w:multiLevelType w:val="hybridMultilevel"/>
    <w:tmpl w:val="09EE3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9" w15:restartNumberingAfterBreak="0">
    <w:nsid w:val="0C2B7B89"/>
    <w:multiLevelType w:val="hybridMultilevel"/>
    <w:tmpl w:val="149600CE"/>
    <w:lvl w:ilvl="0" w:tplc="04090001">
      <w:start w:val="1"/>
      <w:numFmt w:val="bullet"/>
      <w:lvlText w:val=""/>
      <w:lvlJc w:val="left"/>
      <w:pPr>
        <w:ind w:left="1440" w:hanging="360"/>
      </w:pPr>
      <w:rPr>
        <w:rFonts w:ascii="Symbol" w:hAnsi="Symbol" w:hint="default"/>
      </w:rPr>
    </w:lvl>
    <w:lvl w:ilvl="1" w:tplc="6172EB2C">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0C7E7EB9"/>
    <w:multiLevelType w:val="hybridMultilevel"/>
    <w:tmpl w:val="B404B13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1" w15:restartNumberingAfterBreak="0">
    <w:nsid w:val="0CB65285"/>
    <w:multiLevelType w:val="hybridMultilevel"/>
    <w:tmpl w:val="9B94F7EA"/>
    <w:lvl w:ilvl="0" w:tplc="BC6892B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D0A75BB"/>
    <w:multiLevelType w:val="hybridMultilevel"/>
    <w:tmpl w:val="FDB4A778"/>
    <w:lvl w:ilvl="0" w:tplc="153AD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0D262E71"/>
    <w:multiLevelType w:val="hybridMultilevel"/>
    <w:tmpl w:val="AEB4C37E"/>
    <w:lvl w:ilvl="0" w:tplc="60C6EC5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15:restartNumberingAfterBreak="0">
    <w:nsid w:val="0D2F6D54"/>
    <w:multiLevelType w:val="hybridMultilevel"/>
    <w:tmpl w:val="08F021DA"/>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85" w15:restartNumberingAfterBreak="0">
    <w:nsid w:val="0D645E8E"/>
    <w:multiLevelType w:val="hybridMultilevel"/>
    <w:tmpl w:val="1974EC4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6" w15:restartNumberingAfterBreak="0">
    <w:nsid w:val="0D651483"/>
    <w:multiLevelType w:val="multilevel"/>
    <w:tmpl w:val="5AC254A2"/>
    <w:lvl w:ilvl="0">
      <w:start w:val="1"/>
      <w:numFmt w:val="cardinalText"/>
      <w:suff w:val="nothing"/>
      <w:lvlText w:val="CHAPTER %1"/>
      <w:lvlJc w:val="left"/>
      <w:pPr>
        <w:ind w:left="0" w:firstLine="0"/>
      </w:pPr>
      <w:rPr>
        <w:rFonts w:hint="default"/>
        <w:b/>
        <w:i w:val="0"/>
        <w:caps/>
        <w:sz w:val="28"/>
      </w:rPr>
    </w:lvl>
    <w:lvl w:ilvl="1">
      <w:start w:val="1"/>
      <w:numFmt w:val="decimal"/>
      <w:isLgl/>
      <w:lvlText w:val="%1.%2"/>
      <w:lvlJc w:val="left"/>
      <w:pPr>
        <w:ind w:left="0" w:firstLine="0"/>
      </w:pPr>
      <w:rPr>
        <w:rFonts w:hint="default"/>
        <w:caps/>
      </w:rPr>
    </w:lvl>
    <w:lvl w:ilvl="2">
      <w:start w:val="1"/>
      <w:numFmt w:val="decimal"/>
      <w:isLgl/>
      <w:lvlText w:val="DO NOT USE %1.%2.%3"/>
      <w:lvlJc w:val="left"/>
      <w:pPr>
        <w:ind w:left="0" w:firstLine="0"/>
      </w:pPr>
      <w:rPr>
        <w:rFonts w:hint="default"/>
      </w:rPr>
    </w:lvl>
    <w:lvl w:ilvl="3">
      <w:start w:val="1"/>
      <w:numFmt w:val="decimal"/>
      <w:isLgl/>
      <w:lvlText w:val="%1.%2.%4"/>
      <w:lvlJc w:val="left"/>
      <w:pPr>
        <w:ind w:left="0" w:firstLine="0"/>
      </w:pPr>
      <w:rPr>
        <w:rFonts w:hint="default"/>
      </w:rPr>
    </w:lvl>
    <w:lvl w:ilvl="4">
      <w:start w:val="1"/>
      <w:numFmt w:val="decimal"/>
      <w:isLgl/>
      <w:lvlText w:val="%1.%2.%4.%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color w:val="auto"/>
      </w:rPr>
    </w:lvl>
    <w:lvl w:ilvl="8">
      <w:start w:val="1"/>
      <w:numFmt w:val="lowerRoman"/>
      <w:lvlText w:val="%9."/>
      <w:lvlJc w:val="left"/>
      <w:pPr>
        <w:ind w:left="0" w:firstLine="0"/>
      </w:pPr>
      <w:rPr>
        <w:rFonts w:hint="default"/>
      </w:rPr>
    </w:lvl>
  </w:abstractNum>
  <w:abstractNum w:abstractNumId="87" w15:restartNumberingAfterBreak="0">
    <w:nsid w:val="0D8A2173"/>
    <w:multiLevelType w:val="hybridMultilevel"/>
    <w:tmpl w:val="CBD6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DB62318"/>
    <w:multiLevelType w:val="multilevel"/>
    <w:tmpl w:val="B74EB65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0E6E40C5"/>
    <w:multiLevelType w:val="multilevel"/>
    <w:tmpl w:val="0A6C1B10"/>
    <w:lvl w:ilvl="0">
      <w:start w:val="1"/>
      <w:numFmt w:val="decimal"/>
      <w:lvlText w:val="%1."/>
      <w:lvlJc w:val="left"/>
      <w:pPr>
        <w:tabs>
          <w:tab w:val="num" w:pos="720"/>
        </w:tabs>
        <w:ind w:left="720" w:hanging="720"/>
      </w:pPr>
    </w:lvl>
    <w:lvl w:ilvl="1">
      <w:start w:val="1"/>
      <w:numFmt w:val="decimal"/>
      <w:pStyle w:va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0E9F134B"/>
    <w:multiLevelType w:val="multilevel"/>
    <w:tmpl w:val="B6429F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0FC644D5"/>
    <w:multiLevelType w:val="hybridMultilevel"/>
    <w:tmpl w:val="A2BA50CA"/>
    <w:lvl w:ilvl="0" w:tplc="EA30FA1C">
      <w:start w:val="1"/>
      <w:numFmt w:val="bullet"/>
      <w:lvlText w:val="•"/>
      <w:lvlJc w:val="left"/>
      <w:pPr>
        <w:tabs>
          <w:tab w:val="num" w:pos="720"/>
        </w:tabs>
        <w:ind w:left="720" w:hanging="360"/>
      </w:pPr>
      <w:rPr>
        <w:rFonts w:ascii="Times New Roman" w:hAnsi="Times New Roman" w:hint="default"/>
      </w:rPr>
    </w:lvl>
    <w:lvl w:ilvl="1" w:tplc="BE4027CE" w:tentative="1">
      <w:start w:val="1"/>
      <w:numFmt w:val="bullet"/>
      <w:lvlText w:val="•"/>
      <w:lvlJc w:val="left"/>
      <w:pPr>
        <w:tabs>
          <w:tab w:val="num" w:pos="1440"/>
        </w:tabs>
        <w:ind w:left="1440" w:hanging="360"/>
      </w:pPr>
      <w:rPr>
        <w:rFonts w:ascii="Times New Roman" w:hAnsi="Times New Roman" w:hint="default"/>
      </w:rPr>
    </w:lvl>
    <w:lvl w:ilvl="2" w:tplc="8AB0FEC2" w:tentative="1">
      <w:start w:val="1"/>
      <w:numFmt w:val="bullet"/>
      <w:lvlText w:val="•"/>
      <w:lvlJc w:val="left"/>
      <w:pPr>
        <w:tabs>
          <w:tab w:val="num" w:pos="2160"/>
        </w:tabs>
        <w:ind w:left="2160" w:hanging="360"/>
      </w:pPr>
      <w:rPr>
        <w:rFonts w:ascii="Times New Roman" w:hAnsi="Times New Roman" w:hint="default"/>
      </w:rPr>
    </w:lvl>
    <w:lvl w:ilvl="3" w:tplc="F4200EBE" w:tentative="1">
      <w:start w:val="1"/>
      <w:numFmt w:val="bullet"/>
      <w:lvlText w:val="•"/>
      <w:lvlJc w:val="left"/>
      <w:pPr>
        <w:tabs>
          <w:tab w:val="num" w:pos="2880"/>
        </w:tabs>
        <w:ind w:left="2880" w:hanging="360"/>
      </w:pPr>
      <w:rPr>
        <w:rFonts w:ascii="Times New Roman" w:hAnsi="Times New Roman" w:hint="default"/>
      </w:rPr>
    </w:lvl>
    <w:lvl w:ilvl="4" w:tplc="CFBCE598" w:tentative="1">
      <w:start w:val="1"/>
      <w:numFmt w:val="bullet"/>
      <w:lvlText w:val="•"/>
      <w:lvlJc w:val="left"/>
      <w:pPr>
        <w:tabs>
          <w:tab w:val="num" w:pos="3600"/>
        </w:tabs>
        <w:ind w:left="3600" w:hanging="360"/>
      </w:pPr>
      <w:rPr>
        <w:rFonts w:ascii="Times New Roman" w:hAnsi="Times New Roman" w:hint="default"/>
      </w:rPr>
    </w:lvl>
    <w:lvl w:ilvl="5" w:tplc="73E82774" w:tentative="1">
      <w:start w:val="1"/>
      <w:numFmt w:val="bullet"/>
      <w:lvlText w:val="•"/>
      <w:lvlJc w:val="left"/>
      <w:pPr>
        <w:tabs>
          <w:tab w:val="num" w:pos="4320"/>
        </w:tabs>
        <w:ind w:left="4320" w:hanging="360"/>
      </w:pPr>
      <w:rPr>
        <w:rFonts w:ascii="Times New Roman" w:hAnsi="Times New Roman" w:hint="default"/>
      </w:rPr>
    </w:lvl>
    <w:lvl w:ilvl="6" w:tplc="F350F8F0" w:tentative="1">
      <w:start w:val="1"/>
      <w:numFmt w:val="bullet"/>
      <w:lvlText w:val="•"/>
      <w:lvlJc w:val="left"/>
      <w:pPr>
        <w:tabs>
          <w:tab w:val="num" w:pos="5040"/>
        </w:tabs>
        <w:ind w:left="5040" w:hanging="360"/>
      </w:pPr>
      <w:rPr>
        <w:rFonts w:ascii="Times New Roman" w:hAnsi="Times New Roman" w:hint="default"/>
      </w:rPr>
    </w:lvl>
    <w:lvl w:ilvl="7" w:tplc="BF048AAE" w:tentative="1">
      <w:start w:val="1"/>
      <w:numFmt w:val="bullet"/>
      <w:lvlText w:val="•"/>
      <w:lvlJc w:val="left"/>
      <w:pPr>
        <w:tabs>
          <w:tab w:val="num" w:pos="5760"/>
        </w:tabs>
        <w:ind w:left="5760" w:hanging="360"/>
      </w:pPr>
      <w:rPr>
        <w:rFonts w:ascii="Times New Roman" w:hAnsi="Times New Roman" w:hint="default"/>
      </w:rPr>
    </w:lvl>
    <w:lvl w:ilvl="8" w:tplc="D688A034"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0FEF655A"/>
    <w:multiLevelType w:val="multilevel"/>
    <w:tmpl w:val="DDFA5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0FF722B3"/>
    <w:multiLevelType w:val="multilevel"/>
    <w:tmpl w:val="ECF8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0426B36"/>
    <w:multiLevelType w:val="hybridMultilevel"/>
    <w:tmpl w:val="AAD89792"/>
    <w:lvl w:ilvl="0" w:tplc="3A14692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15:restartNumberingAfterBreak="0">
    <w:nsid w:val="10471D09"/>
    <w:multiLevelType w:val="multilevel"/>
    <w:tmpl w:val="CEF421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10E563FF"/>
    <w:multiLevelType w:val="multilevel"/>
    <w:tmpl w:val="FFB2E00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1"/>
        </w:tabs>
        <w:ind w:left="421" w:hanging="360"/>
      </w:pPr>
      <w:rPr>
        <w:rFonts w:hint="default"/>
      </w:rPr>
    </w:lvl>
    <w:lvl w:ilvl="2">
      <w:start w:val="1"/>
      <w:numFmt w:val="decimal"/>
      <w:lvlText w:val="%1.%2.%3"/>
      <w:lvlJc w:val="left"/>
      <w:pPr>
        <w:tabs>
          <w:tab w:val="num" w:pos="842"/>
        </w:tabs>
        <w:ind w:left="842" w:hanging="720"/>
      </w:pPr>
      <w:rPr>
        <w:rFonts w:hint="default"/>
      </w:rPr>
    </w:lvl>
    <w:lvl w:ilvl="3">
      <w:start w:val="1"/>
      <w:numFmt w:val="decimal"/>
      <w:lvlText w:val="%1.%2.%3.%4"/>
      <w:lvlJc w:val="left"/>
      <w:pPr>
        <w:tabs>
          <w:tab w:val="num" w:pos="903"/>
        </w:tabs>
        <w:ind w:left="903" w:hanging="720"/>
      </w:pPr>
      <w:rPr>
        <w:rFonts w:hint="default"/>
      </w:rPr>
    </w:lvl>
    <w:lvl w:ilvl="4">
      <w:start w:val="1"/>
      <w:numFmt w:val="decimal"/>
      <w:lvlText w:val="%1.%2.%3.%4.%5"/>
      <w:lvlJc w:val="left"/>
      <w:pPr>
        <w:tabs>
          <w:tab w:val="num" w:pos="1324"/>
        </w:tabs>
        <w:ind w:left="1324" w:hanging="1080"/>
      </w:pPr>
      <w:rPr>
        <w:rFonts w:hint="default"/>
      </w:rPr>
    </w:lvl>
    <w:lvl w:ilvl="5">
      <w:start w:val="1"/>
      <w:numFmt w:val="decimal"/>
      <w:lvlText w:val="%1.%2.%3.%4.%5.%6"/>
      <w:lvlJc w:val="left"/>
      <w:pPr>
        <w:tabs>
          <w:tab w:val="num" w:pos="1385"/>
        </w:tabs>
        <w:ind w:left="1385" w:hanging="1080"/>
      </w:pPr>
      <w:rPr>
        <w:rFonts w:hint="default"/>
      </w:rPr>
    </w:lvl>
    <w:lvl w:ilvl="6">
      <w:start w:val="1"/>
      <w:numFmt w:val="decimal"/>
      <w:lvlText w:val="%1.%2.%3.%4.%5.%6.%7"/>
      <w:lvlJc w:val="left"/>
      <w:pPr>
        <w:tabs>
          <w:tab w:val="num" w:pos="1806"/>
        </w:tabs>
        <w:ind w:left="1806" w:hanging="1440"/>
      </w:pPr>
      <w:rPr>
        <w:rFonts w:hint="default"/>
      </w:rPr>
    </w:lvl>
    <w:lvl w:ilvl="7">
      <w:start w:val="1"/>
      <w:numFmt w:val="decimal"/>
      <w:lvlText w:val="%1.%2.%3.%4.%5.%6.%7.%8"/>
      <w:lvlJc w:val="left"/>
      <w:pPr>
        <w:tabs>
          <w:tab w:val="num" w:pos="1867"/>
        </w:tabs>
        <w:ind w:left="1867" w:hanging="1440"/>
      </w:pPr>
      <w:rPr>
        <w:rFonts w:hint="default"/>
      </w:rPr>
    </w:lvl>
    <w:lvl w:ilvl="8">
      <w:start w:val="1"/>
      <w:numFmt w:val="decimal"/>
      <w:lvlText w:val="%1.%2.%3.%4.%5.%6.%7.%8.%9"/>
      <w:lvlJc w:val="left"/>
      <w:pPr>
        <w:tabs>
          <w:tab w:val="num" w:pos="1928"/>
        </w:tabs>
        <w:ind w:left="1928" w:hanging="1440"/>
      </w:pPr>
      <w:rPr>
        <w:rFonts w:hint="default"/>
      </w:rPr>
    </w:lvl>
  </w:abstractNum>
  <w:abstractNum w:abstractNumId="97" w15:restartNumberingAfterBreak="0">
    <w:nsid w:val="116C056B"/>
    <w:multiLevelType w:val="multilevel"/>
    <w:tmpl w:val="06F06946"/>
    <w:lvl w:ilvl="0">
      <w:start w:val="1"/>
      <w:numFmt w:val="decimal"/>
      <w:lvlText w:val="%1.0"/>
      <w:lvlJc w:val="left"/>
      <w:pPr>
        <w:ind w:left="540" w:hanging="540"/>
      </w:pPr>
      <w:rPr>
        <w:rFonts w:hint="default"/>
      </w:rPr>
    </w:lvl>
    <w:lvl w:ilvl="1">
      <w:start w:val="1"/>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8" w15:restartNumberingAfterBreak="0">
    <w:nsid w:val="116D3992"/>
    <w:multiLevelType w:val="hybridMultilevel"/>
    <w:tmpl w:val="9830FE26"/>
    <w:lvl w:ilvl="0" w:tplc="A51CAFCE">
      <w:start w:val="1"/>
      <w:numFmt w:val="bullet"/>
      <w:lvlText w:val="•"/>
      <w:lvlJc w:val="left"/>
      <w:pPr>
        <w:tabs>
          <w:tab w:val="num" w:pos="720"/>
        </w:tabs>
        <w:ind w:left="720" w:hanging="360"/>
      </w:pPr>
      <w:rPr>
        <w:rFonts w:ascii="Arial" w:hAnsi="Arial" w:hint="default"/>
      </w:rPr>
    </w:lvl>
    <w:lvl w:ilvl="1" w:tplc="F8E4D280" w:tentative="1">
      <w:start w:val="1"/>
      <w:numFmt w:val="bullet"/>
      <w:lvlText w:val="•"/>
      <w:lvlJc w:val="left"/>
      <w:pPr>
        <w:tabs>
          <w:tab w:val="num" w:pos="1440"/>
        </w:tabs>
        <w:ind w:left="1440" w:hanging="360"/>
      </w:pPr>
      <w:rPr>
        <w:rFonts w:ascii="Arial" w:hAnsi="Arial" w:hint="default"/>
      </w:rPr>
    </w:lvl>
    <w:lvl w:ilvl="2" w:tplc="F8324C7A" w:tentative="1">
      <w:start w:val="1"/>
      <w:numFmt w:val="bullet"/>
      <w:lvlText w:val="•"/>
      <w:lvlJc w:val="left"/>
      <w:pPr>
        <w:tabs>
          <w:tab w:val="num" w:pos="2160"/>
        </w:tabs>
        <w:ind w:left="2160" w:hanging="360"/>
      </w:pPr>
      <w:rPr>
        <w:rFonts w:ascii="Arial" w:hAnsi="Arial" w:hint="default"/>
      </w:rPr>
    </w:lvl>
    <w:lvl w:ilvl="3" w:tplc="48AA08D6" w:tentative="1">
      <w:start w:val="1"/>
      <w:numFmt w:val="bullet"/>
      <w:lvlText w:val="•"/>
      <w:lvlJc w:val="left"/>
      <w:pPr>
        <w:tabs>
          <w:tab w:val="num" w:pos="2880"/>
        </w:tabs>
        <w:ind w:left="2880" w:hanging="360"/>
      </w:pPr>
      <w:rPr>
        <w:rFonts w:ascii="Arial" w:hAnsi="Arial" w:hint="default"/>
      </w:rPr>
    </w:lvl>
    <w:lvl w:ilvl="4" w:tplc="70A6144C" w:tentative="1">
      <w:start w:val="1"/>
      <w:numFmt w:val="bullet"/>
      <w:lvlText w:val="•"/>
      <w:lvlJc w:val="left"/>
      <w:pPr>
        <w:tabs>
          <w:tab w:val="num" w:pos="3600"/>
        </w:tabs>
        <w:ind w:left="3600" w:hanging="360"/>
      </w:pPr>
      <w:rPr>
        <w:rFonts w:ascii="Arial" w:hAnsi="Arial" w:hint="default"/>
      </w:rPr>
    </w:lvl>
    <w:lvl w:ilvl="5" w:tplc="28DA992E" w:tentative="1">
      <w:start w:val="1"/>
      <w:numFmt w:val="bullet"/>
      <w:lvlText w:val="•"/>
      <w:lvlJc w:val="left"/>
      <w:pPr>
        <w:tabs>
          <w:tab w:val="num" w:pos="4320"/>
        </w:tabs>
        <w:ind w:left="4320" w:hanging="360"/>
      </w:pPr>
      <w:rPr>
        <w:rFonts w:ascii="Arial" w:hAnsi="Arial" w:hint="default"/>
      </w:rPr>
    </w:lvl>
    <w:lvl w:ilvl="6" w:tplc="F5D44BB4" w:tentative="1">
      <w:start w:val="1"/>
      <w:numFmt w:val="bullet"/>
      <w:lvlText w:val="•"/>
      <w:lvlJc w:val="left"/>
      <w:pPr>
        <w:tabs>
          <w:tab w:val="num" w:pos="5040"/>
        </w:tabs>
        <w:ind w:left="5040" w:hanging="360"/>
      </w:pPr>
      <w:rPr>
        <w:rFonts w:ascii="Arial" w:hAnsi="Arial" w:hint="default"/>
      </w:rPr>
    </w:lvl>
    <w:lvl w:ilvl="7" w:tplc="CABC2058" w:tentative="1">
      <w:start w:val="1"/>
      <w:numFmt w:val="bullet"/>
      <w:lvlText w:val="•"/>
      <w:lvlJc w:val="left"/>
      <w:pPr>
        <w:tabs>
          <w:tab w:val="num" w:pos="5760"/>
        </w:tabs>
        <w:ind w:left="5760" w:hanging="360"/>
      </w:pPr>
      <w:rPr>
        <w:rFonts w:ascii="Arial" w:hAnsi="Arial" w:hint="default"/>
      </w:rPr>
    </w:lvl>
    <w:lvl w:ilvl="8" w:tplc="16C83632"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1170368B"/>
    <w:multiLevelType w:val="multilevel"/>
    <w:tmpl w:val="0492B720"/>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 w:ilvl="1">
      <w:start w:val="1"/>
      <w:numFmt w:val="decimal"/>
      <w:isLgl/>
      <w:lvlText w:val="%1.%2"/>
      <w:lvlJc w:val="left"/>
      <w:pPr>
        <w:ind w:left="720" w:hanging="720"/>
      </w:pPr>
      <w:rPr>
        <w:rFonts w:hint="default"/>
        <w:caps/>
      </w:rPr>
    </w:lvl>
    <w:lvl w:ilvl="2">
      <w:start w:val="1"/>
      <w:numFmt w:val="decimal"/>
      <w:isLgl/>
      <w:lvlText w:val="Do not use %1.%2.%3"/>
      <w:lvlJc w:val="left"/>
      <w:pPr>
        <w:ind w:left="720" w:hanging="720"/>
      </w:pPr>
      <w:rPr>
        <w:rFonts w:hint="default"/>
      </w:rPr>
    </w:lvl>
    <w:lvl w:ilvl="3">
      <w:start w:val="1"/>
      <w:numFmt w:val="decimal"/>
      <w:lvlRestart w:val="2"/>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Restart w:val="2"/>
      <w:lvlText w:val="%6)"/>
      <w:lvlJc w:val="left"/>
      <w:pPr>
        <w:ind w:left="720" w:hanging="720"/>
      </w:pPr>
      <w:rPr>
        <w:rFonts w:hint="default"/>
      </w:rPr>
    </w:lvl>
    <w:lvl w:ilvl="6">
      <w:start w:val="1"/>
      <w:numFmt w:val="lowerRoman"/>
      <w:lvlText w:val="%7)"/>
      <w:lvlJc w:val="left"/>
      <w:pPr>
        <w:ind w:left="1440" w:hanging="720"/>
      </w:pPr>
      <w:rPr>
        <w:rFonts w:hint="default"/>
      </w:rPr>
    </w:lvl>
    <w:lvl w:ilvl="7">
      <w:start w:val="1"/>
      <w:numFmt w:val="lowerLetter"/>
      <w:lvlRestart w:val="0"/>
      <w:lvlText w:val="%8. "/>
      <w:lvlJc w:val="left"/>
      <w:pPr>
        <w:ind w:left="720" w:firstLine="0"/>
      </w:pPr>
      <w:rPr>
        <w:rFonts w:hint="default"/>
        <w:color w:val="auto"/>
      </w:rPr>
    </w:lvl>
    <w:lvl w:ilvl="8">
      <w:start w:val="1"/>
      <w:numFmt w:val="lowerRoman"/>
      <w:lvlRestart w:val="0"/>
      <w:lvlText w:val="%9."/>
      <w:lvlJc w:val="left"/>
      <w:pPr>
        <w:ind w:left="720" w:firstLine="0"/>
      </w:pPr>
      <w:rPr>
        <w:rFonts w:hint="default"/>
      </w:rPr>
    </w:lvl>
  </w:abstractNum>
  <w:abstractNum w:abstractNumId="100" w15:restartNumberingAfterBreak="0">
    <w:nsid w:val="11BD54F4"/>
    <w:multiLevelType w:val="singleLevel"/>
    <w:tmpl w:val="11BD54F4"/>
    <w:lvl w:ilvl="0">
      <w:start w:val="1"/>
      <w:numFmt w:val="bullet"/>
      <w:lvlText w:val=""/>
      <w:lvlJc w:val="left"/>
      <w:pPr>
        <w:tabs>
          <w:tab w:val="left" w:pos="420"/>
        </w:tabs>
        <w:ind w:left="420" w:hanging="420"/>
      </w:pPr>
      <w:rPr>
        <w:rFonts w:ascii="Wingdings" w:hAnsi="Wingdings" w:hint="default"/>
      </w:rPr>
    </w:lvl>
  </w:abstractNum>
  <w:abstractNum w:abstractNumId="101" w15:restartNumberingAfterBreak="0">
    <w:nsid w:val="11E363F9"/>
    <w:multiLevelType w:val="hybridMultilevel"/>
    <w:tmpl w:val="4426EF24"/>
    <w:lvl w:ilvl="0" w:tplc="4AB468C2">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2" w15:restartNumberingAfterBreak="0">
    <w:nsid w:val="120D31A8"/>
    <w:multiLevelType w:val="multilevel"/>
    <w:tmpl w:val="120D31A8"/>
    <w:lvl w:ilvl="0">
      <w:start w:val="1"/>
      <w:numFmt w:val="lowerRoman"/>
      <w:lvlText w:val="%1)"/>
      <w:lvlJc w:val="left"/>
      <w:pPr>
        <w:ind w:left="1514" w:hanging="360"/>
      </w:pPr>
      <w:rPr>
        <w:rFonts w:ascii="Ebrima" w:hAnsi="Ebrima" w:hint="default"/>
        <w:b w:val="0"/>
        <w:i w:val="0"/>
        <w:color w:val="auto"/>
        <w:sz w:val="24"/>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03" w15:restartNumberingAfterBreak="0">
    <w:nsid w:val="12FF7684"/>
    <w:multiLevelType w:val="multilevel"/>
    <w:tmpl w:val="D26C189E"/>
    <w:lvl w:ilvl="0">
      <w:start w:val="3"/>
      <w:numFmt w:val="decimal"/>
      <w:lvlText w:val="%1"/>
      <w:lvlJc w:val="left"/>
      <w:pPr>
        <w:ind w:left="668" w:hanging="430"/>
      </w:pPr>
      <w:rPr>
        <w:rFonts w:hint="default"/>
        <w:lang w:val="en-US" w:eastAsia="en-US" w:bidi="ar-SA"/>
      </w:rPr>
    </w:lvl>
    <w:lvl w:ilvl="1">
      <w:start w:val="1"/>
      <w:numFmt w:val="decimal"/>
      <w:lvlText w:val="%1.%2."/>
      <w:lvlJc w:val="left"/>
      <w:pPr>
        <w:ind w:left="668" w:hanging="43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00" w:hanging="430"/>
      </w:pPr>
      <w:rPr>
        <w:rFonts w:hint="default"/>
        <w:lang w:val="en-US" w:eastAsia="en-US" w:bidi="ar-SA"/>
      </w:rPr>
    </w:lvl>
    <w:lvl w:ilvl="3">
      <w:numFmt w:val="bullet"/>
      <w:lvlText w:val="•"/>
      <w:lvlJc w:val="left"/>
      <w:pPr>
        <w:ind w:left="3420" w:hanging="430"/>
      </w:pPr>
      <w:rPr>
        <w:rFonts w:hint="default"/>
        <w:lang w:val="en-US" w:eastAsia="en-US" w:bidi="ar-SA"/>
      </w:rPr>
    </w:lvl>
    <w:lvl w:ilvl="4">
      <w:numFmt w:val="bullet"/>
      <w:lvlText w:val="•"/>
      <w:lvlJc w:val="left"/>
      <w:pPr>
        <w:ind w:left="4340" w:hanging="430"/>
      </w:pPr>
      <w:rPr>
        <w:rFonts w:hint="default"/>
        <w:lang w:val="en-US" w:eastAsia="en-US" w:bidi="ar-SA"/>
      </w:rPr>
    </w:lvl>
    <w:lvl w:ilvl="5">
      <w:numFmt w:val="bullet"/>
      <w:lvlText w:val="•"/>
      <w:lvlJc w:val="left"/>
      <w:pPr>
        <w:ind w:left="5260" w:hanging="430"/>
      </w:pPr>
      <w:rPr>
        <w:rFonts w:hint="default"/>
        <w:lang w:val="en-US" w:eastAsia="en-US" w:bidi="ar-SA"/>
      </w:rPr>
    </w:lvl>
    <w:lvl w:ilvl="6">
      <w:numFmt w:val="bullet"/>
      <w:lvlText w:val="•"/>
      <w:lvlJc w:val="left"/>
      <w:pPr>
        <w:ind w:left="6180" w:hanging="430"/>
      </w:pPr>
      <w:rPr>
        <w:rFonts w:hint="default"/>
        <w:lang w:val="en-US" w:eastAsia="en-US" w:bidi="ar-SA"/>
      </w:rPr>
    </w:lvl>
    <w:lvl w:ilvl="7">
      <w:numFmt w:val="bullet"/>
      <w:lvlText w:val="•"/>
      <w:lvlJc w:val="left"/>
      <w:pPr>
        <w:ind w:left="7100" w:hanging="430"/>
      </w:pPr>
      <w:rPr>
        <w:rFonts w:hint="default"/>
        <w:lang w:val="en-US" w:eastAsia="en-US" w:bidi="ar-SA"/>
      </w:rPr>
    </w:lvl>
    <w:lvl w:ilvl="8">
      <w:numFmt w:val="bullet"/>
      <w:lvlText w:val="•"/>
      <w:lvlJc w:val="left"/>
      <w:pPr>
        <w:ind w:left="8020" w:hanging="430"/>
      </w:pPr>
      <w:rPr>
        <w:rFonts w:hint="default"/>
        <w:lang w:val="en-US" w:eastAsia="en-US" w:bidi="ar-SA"/>
      </w:rPr>
    </w:lvl>
  </w:abstractNum>
  <w:abstractNum w:abstractNumId="104" w15:restartNumberingAfterBreak="0">
    <w:nsid w:val="1356766D"/>
    <w:multiLevelType w:val="multilevel"/>
    <w:tmpl w:val="2EA6DFC8"/>
    <w:lvl w:ilvl="0">
      <w:start w:val="1"/>
      <w:numFmt w:val="decimal"/>
      <w:lvlText w:val="%1."/>
      <w:lvlJc w:val="left"/>
      <w:pPr>
        <w:ind w:left="838" w:hanging="360"/>
      </w:pPr>
      <w:rPr>
        <w:rFonts w:ascii="Times New Roman" w:eastAsia="Times New Roman" w:hAnsi="Times New Roman" w:cs="Times New Roman"/>
        <w:sz w:val="20"/>
        <w:szCs w:val="2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105" w15:restartNumberingAfterBreak="0">
    <w:nsid w:val="1359757F"/>
    <w:multiLevelType w:val="hybridMultilevel"/>
    <w:tmpl w:val="C05E8808"/>
    <w:lvl w:ilvl="0" w:tplc="3B7ED9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13670C0F"/>
    <w:multiLevelType w:val="multilevel"/>
    <w:tmpl w:val="8AB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42A4E7F"/>
    <w:multiLevelType w:val="hybridMultilevel"/>
    <w:tmpl w:val="5F8E46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8" w15:restartNumberingAfterBreak="0">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146E0400"/>
    <w:multiLevelType w:val="hybridMultilevel"/>
    <w:tmpl w:val="645211A6"/>
    <w:lvl w:ilvl="0" w:tplc="1F18442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148F6890"/>
    <w:multiLevelType w:val="hybridMultilevel"/>
    <w:tmpl w:val="36326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49437DC"/>
    <w:multiLevelType w:val="hybridMultilevel"/>
    <w:tmpl w:val="1A6AD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4A41303"/>
    <w:multiLevelType w:val="hybridMultilevel"/>
    <w:tmpl w:val="780CD3F2"/>
    <w:lvl w:ilvl="0" w:tplc="80BAF238">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14D55114"/>
    <w:multiLevelType w:val="hybridMultilevel"/>
    <w:tmpl w:val="7AF47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0C122B"/>
    <w:multiLevelType w:val="multilevel"/>
    <w:tmpl w:val="AC7CB4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51A2C0D"/>
    <w:multiLevelType w:val="hybridMultilevel"/>
    <w:tmpl w:val="33941172"/>
    <w:lvl w:ilvl="0" w:tplc="FFFFFFFF">
      <w:numFmt w:val="bullet"/>
      <w:lvlText w:val="•"/>
      <w:lvlJc w:val="left"/>
      <w:pPr>
        <w:ind w:left="263" w:hanging="156"/>
      </w:pPr>
      <w:rPr>
        <w:rFonts w:ascii="Calibri" w:eastAsia="Calibri" w:hAnsi="Calibri" w:cs="Calibri" w:hint="default"/>
        <w:w w:val="100"/>
        <w:sz w:val="22"/>
        <w:szCs w:val="22"/>
        <w:lang w:val="en-US" w:eastAsia="en-US" w:bidi="ar-SA"/>
      </w:rPr>
    </w:lvl>
    <w:lvl w:ilvl="1" w:tplc="FFFFFFFF">
      <w:numFmt w:val="bullet"/>
      <w:lvlText w:val="•"/>
      <w:lvlJc w:val="left"/>
      <w:pPr>
        <w:ind w:left="533" w:hanging="156"/>
      </w:pPr>
      <w:rPr>
        <w:rFonts w:hint="default"/>
        <w:lang w:val="en-US" w:eastAsia="en-US" w:bidi="ar-SA"/>
      </w:rPr>
    </w:lvl>
    <w:lvl w:ilvl="2" w:tplc="FFFFFFFF">
      <w:numFmt w:val="bullet"/>
      <w:lvlText w:val="•"/>
      <w:lvlJc w:val="left"/>
      <w:pPr>
        <w:ind w:left="807" w:hanging="156"/>
      </w:pPr>
      <w:rPr>
        <w:rFonts w:hint="default"/>
        <w:lang w:val="en-US" w:eastAsia="en-US" w:bidi="ar-SA"/>
      </w:rPr>
    </w:lvl>
    <w:lvl w:ilvl="3" w:tplc="FFFFFFFF">
      <w:numFmt w:val="bullet"/>
      <w:lvlText w:val="•"/>
      <w:lvlJc w:val="left"/>
      <w:pPr>
        <w:ind w:left="1081" w:hanging="156"/>
      </w:pPr>
      <w:rPr>
        <w:rFonts w:hint="default"/>
        <w:lang w:val="en-US" w:eastAsia="en-US" w:bidi="ar-SA"/>
      </w:rPr>
    </w:lvl>
    <w:lvl w:ilvl="4" w:tplc="FFFFFFFF">
      <w:numFmt w:val="bullet"/>
      <w:lvlText w:val="•"/>
      <w:lvlJc w:val="left"/>
      <w:pPr>
        <w:ind w:left="1355" w:hanging="156"/>
      </w:pPr>
      <w:rPr>
        <w:rFonts w:hint="default"/>
        <w:lang w:val="en-US" w:eastAsia="en-US" w:bidi="ar-SA"/>
      </w:rPr>
    </w:lvl>
    <w:lvl w:ilvl="5" w:tplc="FFFFFFFF">
      <w:numFmt w:val="bullet"/>
      <w:lvlText w:val="•"/>
      <w:lvlJc w:val="left"/>
      <w:pPr>
        <w:ind w:left="1629" w:hanging="156"/>
      </w:pPr>
      <w:rPr>
        <w:rFonts w:hint="default"/>
        <w:lang w:val="en-US" w:eastAsia="en-US" w:bidi="ar-SA"/>
      </w:rPr>
    </w:lvl>
    <w:lvl w:ilvl="6" w:tplc="FFFFFFFF">
      <w:numFmt w:val="bullet"/>
      <w:lvlText w:val="•"/>
      <w:lvlJc w:val="left"/>
      <w:pPr>
        <w:ind w:left="1903" w:hanging="156"/>
      </w:pPr>
      <w:rPr>
        <w:rFonts w:hint="default"/>
        <w:lang w:val="en-US" w:eastAsia="en-US" w:bidi="ar-SA"/>
      </w:rPr>
    </w:lvl>
    <w:lvl w:ilvl="7" w:tplc="FFFFFFFF">
      <w:numFmt w:val="bullet"/>
      <w:lvlText w:val="•"/>
      <w:lvlJc w:val="left"/>
      <w:pPr>
        <w:ind w:left="2177" w:hanging="156"/>
      </w:pPr>
      <w:rPr>
        <w:rFonts w:hint="default"/>
        <w:lang w:val="en-US" w:eastAsia="en-US" w:bidi="ar-SA"/>
      </w:rPr>
    </w:lvl>
    <w:lvl w:ilvl="8" w:tplc="FFFFFFFF">
      <w:numFmt w:val="bullet"/>
      <w:lvlText w:val="•"/>
      <w:lvlJc w:val="left"/>
      <w:pPr>
        <w:ind w:left="2451" w:hanging="156"/>
      </w:pPr>
      <w:rPr>
        <w:rFonts w:hint="default"/>
        <w:lang w:val="en-US" w:eastAsia="en-US" w:bidi="ar-SA"/>
      </w:rPr>
    </w:lvl>
  </w:abstractNum>
  <w:abstractNum w:abstractNumId="116" w15:restartNumberingAfterBreak="0">
    <w:nsid w:val="15254EDA"/>
    <w:multiLevelType w:val="multilevel"/>
    <w:tmpl w:val="992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57566F2"/>
    <w:multiLevelType w:val="multilevel"/>
    <w:tmpl w:val="60CE319E"/>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abstractNum w:abstractNumId="118" w15:restartNumberingAfterBreak="0">
    <w:nsid w:val="15A216A2"/>
    <w:multiLevelType w:val="hybridMultilevel"/>
    <w:tmpl w:val="2182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64343D8"/>
    <w:multiLevelType w:val="hybridMultilevel"/>
    <w:tmpl w:val="A0426C42"/>
    <w:lvl w:ilvl="0" w:tplc="823A50DE">
      <w:start w:val="1"/>
      <w:numFmt w:val="japaneseCounting"/>
      <w:lvlText w:val="第%1，"/>
      <w:lvlJc w:val="left"/>
      <w:pPr>
        <w:ind w:left="720" w:hanging="720"/>
      </w:pPr>
      <w:rPr>
        <w:rFonts w:hint="default"/>
      </w:rPr>
    </w:lvl>
    <w:lvl w:ilvl="1" w:tplc="DF205276" w:tentative="1">
      <w:start w:val="1"/>
      <w:numFmt w:val="lowerLetter"/>
      <w:lvlText w:val="%2)"/>
      <w:lvlJc w:val="left"/>
      <w:pPr>
        <w:ind w:left="880" w:hanging="440"/>
      </w:pPr>
    </w:lvl>
    <w:lvl w:ilvl="2" w:tplc="0E1450C0" w:tentative="1">
      <w:start w:val="1"/>
      <w:numFmt w:val="lowerRoman"/>
      <w:lvlText w:val="%3."/>
      <w:lvlJc w:val="right"/>
      <w:pPr>
        <w:ind w:left="1320" w:hanging="440"/>
      </w:pPr>
    </w:lvl>
    <w:lvl w:ilvl="3" w:tplc="56A0C238" w:tentative="1">
      <w:start w:val="1"/>
      <w:numFmt w:val="decimal"/>
      <w:lvlText w:val="%4."/>
      <w:lvlJc w:val="left"/>
      <w:pPr>
        <w:ind w:left="1760" w:hanging="440"/>
      </w:pPr>
    </w:lvl>
    <w:lvl w:ilvl="4" w:tplc="988E2FB0" w:tentative="1">
      <w:start w:val="1"/>
      <w:numFmt w:val="lowerLetter"/>
      <w:lvlText w:val="%5)"/>
      <w:lvlJc w:val="left"/>
      <w:pPr>
        <w:ind w:left="2200" w:hanging="440"/>
      </w:pPr>
    </w:lvl>
    <w:lvl w:ilvl="5" w:tplc="D2466A42" w:tentative="1">
      <w:start w:val="1"/>
      <w:numFmt w:val="lowerRoman"/>
      <w:lvlText w:val="%6."/>
      <w:lvlJc w:val="right"/>
      <w:pPr>
        <w:ind w:left="2640" w:hanging="440"/>
      </w:pPr>
    </w:lvl>
    <w:lvl w:ilvl="6" w:tplc="04B266B0" w:tentative="1">
      <w:start w:val="1"/>
      <w:numFmt w:val="decimal"/>
      <w:lvlText w:val="%7."/>
      <w:lvlJc w:val="left"/>
      <w:pPr>
        <w:ind w:left="3080" w:hanging="440"/>
      </w:pPr>
    </w:lvl>
    <w:lvl w:ilvl="7" w:tplc="00341AC6" w:tentative="1">
      <w:start w:val="1"/>
      <w:numFmt w:val="lowerLetter"/>
      <w:lvlText w:val="%8)"/>
      <w:lvlJc w:val="left"/>
      <w:pPr>
        <w:ind w:left="3520" w:hanging="440"/>
      </w:pPr>
    </w:lvl>
    <w:lvl w:ilvl="8" w:tplc="A50AE0BA" w:tentative="1">
      <w:start w:val="1"/>
      <w:numFmt w:val="lowerRoman"/>
      <w:lvlText w:val="%9."/>
      <w:lvlJc w:val="right"/>
      <w:pPr>
        <w:ind w:left="3960" w:hanging="440"/>
      </w:pPr>
    </w:lvl>
  </w:abstractNum>
  <w:abstractNum w:abstractNumId="120" w15:restartNumberingAfterBreak="0">
    <w:nsid w:val="16764FBA"/>
    <w:multiLevelType w:val="multilevel"/>
    <w:tmpl w:val="922E53CA"/>
    <w:lvl w:ilvl="0">
      <w:start w:val="1"/>
      <w:numFmt w:val="decimal"/>
      <w:lvlText w:val="%1.0"/>
      <w:lvlJc w:val="left"/>
      <w:pPr>
        <w:ind w:left="360" w:hanging="360"/>
      </w:pPr>
    </w:lvl>
    <w:lvl w:ilvl="1">
      <w:start w:val="1"/>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1" w15:restartNumberingAfterBreak="0">
    <w:nsid w:val="18262648"/>
    <w:multiLevelType w:val="multilevel"/>
    <w:tmpl w:val="AF4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84B261E"/>
    <w:multiLevelType w:val="multilevel"/>
    <w:tmpl w:val="E9E0C24A"/>
    <w:lvl w:ilvl="0">
      <w:start w:val="1"/>
      <w:numFmt w:val="decimal"/>
      <w:lvlText w:val="%1."/>
      <w:lvlJc w:val="left"/>
      <w:pPr>
        <w:ind w:left="600" w:hanging="360"/>
      </w:pPr>
      <w:rPr>
        <w:rFonts w:ascii="Times New Roman" w:eastAsia="Times New Roman" w:hAnsi="Times New Roman" w:cs="Times New Roman"/>
        <w:sz w:val="20"/>
        <w:szCs w:val="20"/>
      </w:rPr>
    </w:lvl>
    <w:lvl w:ilvl="1">
      <w:numFmt w:val="bullet"/>
      <w:lvlText w:val="•"/>
      <w:lvlJc w:val="left"/>
      <w:pPr>
        <w:ind w:left="1476" w:hanging="360"/>
      </w:pPr>
    </w:lvl>
    <w:lvl w:ilvl="2">
      <w:numFmt w:val="bullet"/>
      <w:lvlText w:val="•"/>
      <w:lvlJc w:val="left"/>
      <w:pPr>
        <w:ind w:left="2350" w:hanging="360"/>
      </w:pPr>
    </w:lvl>
    <w:lvl w:ilvl="3">
      <w:numFmt w:val="bullet"/>
      <w:lvlText w:val="•"/>
      <w:lvlJc w:val="left"/>
      <w:pPr>
        <w:ind w:left="3224" w:hanging="360"/>
      </w:pPr>
    </w:lvl>
    <w:lvl w:ilvl="4">
      <w:numFmt w:val="bullet"/>
      <w:lvlText w:val="•"/>
      <w:lvlJc w:val="left"/>
      <w:pPr>
        <w:ind w:left="4098" w:hanging="360"/>
      </w:pPr>
    </w:lvl>
    <w:lvl w:ilvl="5">
      <w:numFmt w:val="bullet"/>
      <w:lvlText w:val="•"/>
      <w:lvlJc w:val="left"/>
      <w:pPr>
        <w:ind w:left="4972" w:hanging="360"/>
      </w:pPr>
    </w:lvl>
    <w:lvl w:ilvl="6">
      <w:numFmt w:val="bullet"/>
      <w:lvlText w:val="•"/>
      <w:lvlJc w:val="left"/>
      <w:pPr>
        <w:ind w:left="5846" w:hanging="360"/>
      </w:pPr>
    </w:lvl>
    <w:lvl w:ilvl="7">
      <w:numFmt w:val="bullet"/>
      <w:lvlText w:val="•"/>
      <w:lvlJc w:val="left"/>
      <w:pPr>
        <w:ind w:left="6720" w:hanging="360"/>
      </w:pPr>
    </w:lvl>
    <w:lvl w:ilvl="8">
      <w:numFmt w:val="bullet"/>
      <w:lvlText w:val="•"/>
      <w:lvlJc w:val="left"/>
      <w:pPr>
        <w:ind w:left="7594" w:hanging="360"/>
      </w:pPr>
    </w:lvl>
  </w:abstractNum>
  <w:abstractNum w:abstractNumId="123" w15:restartNumberingAfterBreak="0">
    <w:nsid w:val="18AE0045"/>
    <w:multiLevelType w:val="multilevel"/>
    <w:tmpl w:val="18AE0045"/>
    <w:lvl w:ilvl="0">
      <w:start w:val="1"/>
      <w:numFmt w:val="bullet"/>
      <w:lvlText w:val=""/>
      <w:lvlJc w:val="left"/>
      <w:pPr>
        <w:ind w:left="681" w:hanging="360"/>
      </w:pPr>
      <w:rPr>
        <w:rFonts w:ascii="Symbol" w:hAnsi="Symbol" w:hint="default"/>
      </w:rPr>
    </w:lvl>
    <w:lvl w:ilvl="1">
      <w:start w:val="1"/>
      <w:numFmt w:val="bullet"/>
      <w:lvlText w:val="o"/>
      <w:lvlJc w:val="left"/>
      <w:pPr>
        <w:ind w:left="1401" w:hanging="360"/>
      </w:pPr>
      <w:rPr>
        <w:rFonts w:ascii="Courier New" w:hAnsi="Courier New" w:hint="default"/>
      </w:rPr>
    </w:lvl>
    <w:lvl w:ilvl="2">
      <w:start w:val="1"/>
      <w:numFmt w:val="bullet"/>
      <w:lvlText w:val=""/>
      <w:lvlJc w:val="left"/>
      <w:pPr>
        <w:ind w:left="2121" w:hanging="360"/>
      </w:pPr>
      <w:rPr>
        <w:rFonts w:ascii="Wingdings" w:hAnsi="Wingdings" w:hint="default"/>
      </w:rPr>
    </w:lvl>
    <w:lvl w:ilvl="3">
      <w:start w:val="1"/>
      <w:numFmt w:val="bullet"/>
      <w:lvlText w:val=""/>
      <w:lvlJc w:val="left"/>
      <w:pPr>
        <w:ind w:left="2841" w:hanging="360"/>
      </w:pPr>
      <w:rPr>
        <w:rFonts w:ascii="Symbol" w:hAnsi="Symbol" w:hint="default"/>
      </w:rPr>
    </w:lvl>
    <w:lvl w:ilvl="4">
      <w:start w:val="1"/>
      <w:numFmt w:val="bullet"/>
      <w:lvlText w:val="o"/>
      <w:lvlJc w:val="left"/>
      <w:pPr>
        <w:ind w:left="3561" w:hanging="360"/>
      </w:pPr>
      <w:rPr>
        <w:rFonts w:ascii="Courier New" w:hAnsi="Courier New" w:hint="default"/>
      </w:rPr>
    </w:lvl>
    <w:lvl w:ilvl="5">
      <w:start w:val="1"/>
      <w:numFmt w:val="bullet"/>
      <w:lvlText w:val=""/>
      <w:lvlJc w:val="left"/>
      <w:pPr>
        <w:ind w:left="4281" w:hanging="360"/>
      </w:pPr>
      <w:rPr>
        <w:rFonts w:ascii="Wingdings" w:hAnsi="Wingdings" w:hint="default"/>
      </w:rPr>
    </w:lvl>
    <w:lvl w:ilvl="6">
      <w:start w:val="1"/>
      <w:numFmt w:val="bullet"/>
      <w:lvlText w:val=""/>
      <w:lvlJc w:val="left"/>
      <w:pPr>
        <w:ind w:left="5001" w:hanging="360"/>
      </w:pPr>
      <w:rPr>
        <w:rFonts w:ascii="Symbol" w:hAnsi="Symbol" w:hint="default"/>
      </w:rPr>
    </w:lvl>
    <w:lvl w:ilvl="7">
      <w:start w:val="1"/>
      <w:numFmt w:val="bullet"/>
      <w:lvlText w:val="o"/>
      <w:lvlJc w:val="left"/>
      <w:pPr>
        <w:ind w:left="5721" w:hanging="360"/>
      </w:pPr>
      <w:rPr>
        <w:rFonts w:ascii="Courier New" w:hAnsi="Courier New" w:hint="default"/>
      </w:rPr>
    </w:lvl>
    <w:lvl w:ilvl="8">
      <w:start w:val="1"/>
      <w:numFmt w:val="bullet"/>
      <w:lvlText w:val=""/>
      <w:lvlJc w:val="left"/>
      <w:pPr>
        <w:ind w:left="6441" w:hanging="360"/>
      </w:pPr>
      <w:rPr>
        <w:rFonts w:ascii="Wingdings" w:hAnsi="Wingdings" w:hint="default"/>
      </w:rPr>
    </w:lvl>
  </w:abstractNum>
  <w:abstractNum w:abstractNumId="124" w15:restartNumberingAfterBreak="0">
    <w:nsid w:val="18B344DD"/>
    <w:multiLevelType w:val="hybridMultilevel"/>
    <w:tmpl w:val="9BC430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5" w15:restartNumberingAfterBreak="0">
    <w:nsid w:val="18EF46BD"/>
    <w:multiLevelType w:val="hybridMultilevel"/>
    <w:tmpl w:val="6F326CE4"/>
    <w:lvl w:ilvl="0" w:tplc="32B0E8D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6" w15:restartNumberingAfterBreak="0">
    <w:nsid w:val="18F11095"/>
    <w:multiLevelType w:val="hybridMultilevel"/>
    <w:tmpl w:val="B59A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A1F4BA2"/>
    <w:multiLevelType w:val="hybridMultilevel"/>
    <w:tmpl w:val="A8CAD1B0"/>
    <w:lvl w:ilvl="0" w:tplc="0B58882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8" w15:restartNumberingAfterBreak="0">
    <w:nsid w:val="1A305A9A"/>
    <w:multiLevelType w:val="multilevel"/>
    <w:tmpl w:val="3F0C2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1A6720AC"/>
    <w:multiLevelType w:val="multilevel"/>
    <w:tmpl w:val="23B657F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1A7B1DBB"/>
    <w:multiLevelType w:val="hybridMultilevel"/>
    <w:tmpl w:val="883C0374"/>
    <w:lvl w:ilvl="0" w:tplc="44090001">
      <w:start w:val="1"/>
      <w:numFmt w:val="bullet"/>
      <w:lvlText w:val=""/>
      <w:lvlJc w:val="left"/>
      <w:pPr>
        <w:ind w:left="862" w:hanging="360"/>
      </w:pPr>
      <w:rPr>
        <w:rFonts w:ascii="Symbol" w:hAnsi="Symbol" w:hint="default"/>
      </w:rPr>
    </w:lvl>
    <w:lvl w:ilvl="1" w:tplc="44090003" w:tentative="1">
      <w:start w:val="1"/>
      <w:numFmt w:val="bullet"/>
      <w:lvlText w:val="o"/>
      <w:lvlJc w:val="left"/>
      <w:pPr>
        <w:ind w:left="1582" w:hanging="360"/>
      </w:pPr>
      <w:rPr>
        <w:rFonts w:ascii="Courier New" w:hAnsi="Courier New" w:cs="Courier New" w:hint="default"/>
      </w:rPr>
    </w:lvl>
    <w:lvl w:ilvl="2" w:tplc="44090005" w:tentative="1">
      <w:start w:val="1"/>
      <w:numFmt w:val="bullet"/>
      <w:lvlText w:val=""/>
      <w:lvlJc w:val="left"/>
      <w:pPr>
        <w:ind w:left="2302" w:hanging="360"/>
      </w:pPr>
      <w:rPr>
        <w:rFonts w:ascii="Wingdings" w:hAnsi="Wingdings" w:hint="default"/>
      </w:rPr>
    </w:lvl>
    <w:lvl w:ilvl="3" w:tplc="44090001" w:tentative="1">
      <w:start w:val="1"/>
      <w:numFmt w:val="bullet"/>
      <w:lvlText w:val=""/>
      <w:lvlJc w:val="left"/>
      <w:pPr>
        <w:ind w:left="3022" w:hanging="360"/>
      </w:pPr>
      <w:rPr>
        <w:rFonts w:ascii="Symbol" w:hAnsi="Symbol" w:hint="default"/>
      </w:rPr>
    </w:lvl>
    <w:lvl w:ilvl="4" w:tplc="44090003" w:tentative="1">
      <w:start w:val="1"/>
      <w:numFmt w:val="bullet"/>
      <w:lvlText w:val="o"/>
      <w:lvlJc w:val="left"/>
      <w:pPr>
        <w:ind w:left="3742" w:hanging="360"/>
      </w:pPr>
      <w:rPr>
        <w:rFonts w:ascii="Courier New" w:hAnsi="Courier New" w:cs="Courier New" w:hint="default"/>
      </w:rPr>
    </w:lvl>
    <w:lvl w:ilvl="5" w:tplc="44090005" w:tentative="1">
      <w:start w:val="1"/>
      <w:numFmt w:val="bullet"/>
      <w:lvlText w:val=""/>
      <w:lvlJc w:val="left"/>
      <w:pPr>
        <w:ind w:left="4462" w:hanging="360"/>
      </w:pPr>
      <w:rPr>
        <w:rFonts w:ascii="Wingdings" w:hAnsi="Wingdings" w:hint="default"/>
      </w:rPr>
    </w:lvl>
    <w:lvl w:ilvl="6" w:tplc="44090001" w:tentative="1">
      <w:start w:val="1"/>
      <w:numFmt w:val="bullet"/>
      <w:lvlText w:val=""/>
      <w:lvlJc w:val="left"/>
      <w:pPr>
        <w:ind w:left="5182" w:hanging="360"/>
      </w:pPr>
      <w:rPr>
        <w:rFonts w:ascii="Symbol" w:hAnsi="Symbol" w:hint="default"/>
      </w:rPr>
    </w:lvl>
    <w:lvl w:ilvl="7" w:tplc="44090003" w:tentative="1">
      <w:start w:val="1"/>
      <w:numFmt w:val="bullet"/>
      <w:lvlText w:val="o"/>
      <w:lvlJc w:val="left"/>
      <w:pPr>
        <w:ind w:left="5902" w:hanging="360"/>
      </w:pPr>
      <w:rPr>
        <w:rFonts w:ascii="Courier New" w:hAnsi="Courier New" w:cs="Courier New" w:hint="default"/>
      </w:rPr>
    </w:lvl>
    <w:lvl w:ilvl="8" w:tplc="44090005" w:tentative="1">
      <w:start w:val="1"/>
      <w:numFmt w:val="bullet"/>
      <w:lvlText w:val=""/>
      <w:lvlJc w:val="left"/>
      <w:pPr>
        <w:ind w:left="6622" w:hanging="360"/>
      </w:pPr>
      <w:rPr>
        <w:rFonts w:ascii="Wingdings" w:hAnsi="Wingdings" w:hint="default"/>
      </w:rPr>
    </w:lvl>
  </w:abstractNum>
  <w:abstractNum w:abstractNumId="131" w15:restartNumberingAfterBreak="0">
    <w:nsid w:val="1AE207CB"/>
    <w:multiLevelType w:val="hybridMultilevel"/>
    <w:tmpl w:val="6CC65530"/>
    <w:lvl w:ilvl="0" w:tplc="634E28E8">
      <w:start w:val="1"/>
      <w:numFmt w:val="decimal"/>
      <w:lvlText w:val="%1."/>
      <w:lvlJc w:val="left"/>
      <w:pPr>
        <w:ind w:left="958" w:hanging="360"/>
      </w:pPr>
      <w:rPr>
        <w:rFonts w:ascii="Times New Roman" w:eastAsia="Times New Roman" w:hAnsi="Times New Roman" w:cs="Times New Roman" w:hint="default"/>
        <w:spacing w:val="0"/>
        <w:w w:val="99"/>
        <w:sz w:val="20"/>
        <w:szCs w:val="20"/>
        <w:lang w:val="en-US" w:eastAsia="en-US" w:bidi="ar-SA"/>
      </w:rPr>
    </w:lvl>
    <w:lvl w:ilvl="1" w:tplc="BE3A58B6">
      <w:numFmt w:val="bullet"/>
      <w:lvlText w:val="•"/>
      <w:lvlJc w:val="left"/>
      <w:pPr>
        <w:ind w:left="1850" w:hanging="360"/>
      </w:pPr>
      <w:rPr>
        <w:rFonts w:hint="default"/>
        <w:lang w:val="en-US" w:eastAsia="en-US" w:bidi="ar-SA"/>
      </w:rPr>
    </w:lvl>
    <w:lvl w:ilvl="2" w:tplc="BCACC7BA">
      <w:numFmt w:val="bullet"/>
      <w:lvlText w:val="•"/>
      <w:lvlJc w:val="left"/>
      <w:pPr>
        <w:ind w:left="2740" w:hanging="360"/>
      </w:pPr>
      <w:rPr>
        <w:rFonts w:hint="default"/>
        <w:lang w:val="en-US" w:eastAsia="en-US" w:bidi="ar-SA"/>
      </w:rPr>
    </w:lvl>
    <w:lvl w:ilvl="3" w:tplc="D386393C">
      <w:numFmt w:val="bullet"/>
      <w:lvlText w:val="•"/>
      <w:lvlJc w:val="left"/>
      <w:pPr>
        <w:ind w:left="3630" w:hanging="360"/>
      </w:pPr>
      <w:rPr>
        <w:rFonts w:hint="default"/>
        <w:lang w:val="en-US" w:eastAsia="en-US" w:bidi="ar-SA"/>
      </w:rPr>
    </w:lvl>
    <w:lvl w:ilvl="4" w:tplc="110C4324">
      <w:numFmt w:val="bullet"/>
      <w:lvlText w:val="•"/>
      <w:lvlJc w:val="left"/>
      <w:pPr>
        <w:ind w:left="4520" w:hanging="360"/>
      </w:pPr>
      <w:rPr>
        <w:rFonts w:hint="default"/>
        <w:lang w:val="en-US" w:eastAsia="en-US" w:bidi="ar-SA"/>
      </w:rPr>
    </w:lvl>
    <w:lvl w:ilvl="5" w:tplc="1144B10E">
      <w:numFmt w:val="bullet"/>
      <w:lvlText w:val="•"/>
      <w:lvlJc w:val="left"/>
      <w:pPr>
        <w:ind w:left="5410" w:hanging="360"/>
      </w:pPr>
      <w:rPr>
        <w:rFonts w:hint="default"/>
        <w:lang w:val="en-US" w:eastAsia="en-US" w:bidi="ar-SA"/>
      </w:rPr>
    </w:lvl>
    <w:lvl w:ilvl="6" w:tplc="F02445C0">
      <w:numFmt w:val="bullet"/>
      <w:lvlText w:val="•"/>
      <w:lvlJc w:val="left"/>
      <w:pPr>
        <w:ind w:left="6300" w:hanging="360"/>
      </w:pPr>
      <w:rPr>
        <w:rFonts w:hint="default"/>
        <w:lang w:val="en-US" w:eastAsia="en-US" w:bidi="ar-SA"/>
      </w:rPr>
    </w:lvl>
    <w:lvl w:ilvl="7" w:tplc="5492C9E0">
      <w:numFmt w:val="bullet"/>
      <w:lvlText w:val="•"/>
      <w:lvlJc w:val="left"/>
      <w:pPr>
        <w:ind w:left="7190" w:hanging="360"/>
      </w:pPr>
      <w:rPr>
        <w:rFonts w:hint="default"/>
        <w:lang w:val="en-US" w:eastAsia="en-US" w:bidi="ar-SA"/>
      </w:rPr>
    </w:lvl>
    <w:lvl w:ilvl="8" w:tplc="26945C98">
      <w:numFmt w:val="bullet"/>
      <w:lvlText w:val="•"/>
      <w:lvlJc w:val="left"/>
      <w:pPr>
        <w:ind w:left="8080" w:hanging="360"/>
      </w:pPr>
      <w:rPr>
        <w:rFonts w:hint="default"/>
        <w:lang w:val="en-US" w:eastAsia="en-US" w:bidi="ar-SA"/>
      </w:rPr>
    </w:lvl>
  </w:abstractNum>
  <w:abstractNum w:abstractNumId="132" w15:restartNumberingAfterBreak="0">
    <w:nsid w:val="1AFF5E68"/>
    <w:multiLevelType w:val="multilevel"/>
    <w:tmpl w:val="1AFF5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1B0717B0"/>
    <w:multiLevelType w:val="multilevel"/>
    <w:tmpl w:val="ED6AB880"/>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4" w15:restartNumberingAfterBreak="0">
    <w:nsid w:val="1B7622B7"/>
    <w:multiLevelType w:val="multilevel"/>
    <w:tmpl w:val="DF92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B845617"/>
    <w:multiLevelType w:val="hybridMultilevel"/>
    <w:tmpl w:val="1D02171C"/>
    <w:lvl w:ilvl="0" w:tplc="0409001B">
      <w:start w:val="1"/>
      <w:numFmt w:val="lowerRoman"/>
      <w:lvlText w:val="%1."/>
      <w:lvlJc w:val="right"/>
      <w:pPr>
        <w:ind w:left="720" w:hanging="360"/>
      </w:pPr>
    </w:lvl>
    <w:lvl w:ilvl="1" w:tplc="8890623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B9E27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BD15A37"/>
    <w:multiLevelType w:val="hybridMultilevel"/>
    <w:tmpl w:val="7A72EE0E"/>
    <w:lvl w:ilvl="0" w:tplc="0B58882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7" w15:restartNumberingAfterBreak="0">
    <w:nsid w:val="1BFC59F5"/>
    <w:multiLevelType w:val="multilevel"/>
    <w:tmpl w:val="AFAE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C9C51A8"/>
    <w:multiLevelType w:val="multilevel"/>
    <w:tmpl w:val="A3BA8C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9" w15:restartNumberingAfterBreak="0">
    <w:nsid w:val="1CB61E67"/>
    <w:multiLevelType w:val="multilevel"/>
    <w:tmpl w:val="CF5483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i/>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0" w15:restartNumberingAfterBreak="0">
    <w:nsid w:val="1CC4429F"/>
    <w:multiLevelType w:val="hybridMultilevel"/>
    <w:tmpl w:val="25581404"/>
    <w:lvl w:ilvl="0" w:tplc="3184F7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CEB09D0"/>
    <w:multiLevelType w:val="multilevel"/>
    <w:tmpl w:val="34A4E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D864CC6"/>
    <w:multiLevelType w:val="hybridMultilevel"/>
    <w:tmpl w:val="DAE2D11C"/>
    <w:lvl w:ilvl="0" w:tplc="F7D4161E">
      <w:start w:val="1"/>
      <w:numFmt w:val="lowerLetter"/>
      <w:lvlText w:val="%1-"/>
      <w:lvlJc w:val="left"/>
      <w:pPr>
        <w:ind w:left="663" w:hanging="360"/>
      </w:pPr>
    </w:lvl>
    <w:lvl w:ilvl="1" w:tplc="08090019">
      <w:start w:val="1"/>
      <w:numFmt w:val="lowerLetter"/>
      <w:lvlText w:val="%2."/>
      <w:lvlJc w:val="left"/>
      <w:pPr>
        <w:ind w:left="1383" w:hanging="360"/>
      </w:pPr>
    </w:lvl>
    <w:lvl w:ilvl="2" w:tplc="0809001B">
      <w:start w:val="1"/>
      <w:numFmt w:val="lowerRoman"/>
      <w:lvlText w:val="%3."/>
      <w:lvlJc w:val="right"/>
      <w:pPr>
        <w:ind w:left="2103" w:hanging="180"/>
      </w:pPr>
    </w:lvl>
    <w:lvl w:ilvl="3" w:tplc="0809000F">
      <w:start w:val="1"/>
      <w:numFmt w:val="decimal"/>
      <w:lvlText w:val="%4."/>
      <w:lvlJc w:val="left"/>
      <w:pPr>
        <w:ind w:left="2823" w:hanging="360"/>
      </w:pPr>
    </w:lvl>
    <w:lvl w:ilvl="4" w:tplc="08090019">
      <w:start w:val="1"/>
      <w:numFmt w:val="lowerLetter"/>
      <w:lvlText w:val="%5."/>
      <w:lvlJc w:val="left"/>
      <w:pPr>
        <w:ind w:left="3543" w:hanging="360"/>
      </w:pPr>
    </w:lvl>
    <w:lvl w:ilvl="5" w:tplc="0809001B">
      <w:start w:val="1"/>
      <w:numFmt w:val="lowerRoman"/>
      <w:lvlText w:val="%6."/>
      <w:lvlJc w:val="right"/>
      <w:pPr>
        <w:ind w:left="4263" w:hanging="180"/>
      </w:pPr>
    </w:lvl>
    <w:lvl w:ilvl="6" w:tplc="0809000F">
      <w:start w:val="1"/>
      <w:numFmt w:val="decimal"/>
      <w:lvlText w:val="%7."/>
      <w:lvlJc w:val="left"/>
      <w:pPr>
        <w:ind w:left="4983" w:hanging="360"/>
      </w:pPr>
    </w:lvl>
    <w:lvl w:ilvl="7" w:tplc="08090019">
      <w:start w:val="1"/>
      <w:numFmt w:val="lowerLetter"/>
      <w:lvlText w:val="%8."/>
      <w:lvlJc w:val="left"/>
      <w:pPr>
        <w:ind w:left="5703" w:hanging="360"/>
      </w:pPr>
    </w:lvl>
    <w:lvl w:ilvl="8" w:tplc="0809001B">
      <w:start w:val="1"/>
      <w:numFmt w:val="lowerRoman"/>
      <w:lvlText w:val="%9."/>
      <w:lvlJc w:val="right"/>
      <w:pPr>
        <w:ind w:left="6423" w:hanging="180"/>
      </w:pPr>
    </w:lvl>
  </w:abstractNum>
  <w:abstractNum w:abstractNumId="143" w15:restartNumberingAfterBreak="0">
    <w:nsid w:val="1DD649FE"/>
    <w:multiLevelType w:val="multilevel"/>
    <w:tmpl w:val="CC64C6A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1DEA4CB2"/>
    <w:multiLevelType w:val="hybridMultilevel"/>
    <w:tmpl w:val="FC387AA0"/>
    <w:lvl w:ilvl="0" w:tplc="26085530">
      <w:start w:val="1"/>
      <w:numFmt w:val="japaneseCounting"/>
      <w:lvlText w:val="第%1．"/>
      <w:lvlJc w:val="left"/>
      <w:pPr>
        <w:ind w:left="1440" w:hanging="720"/>
      </w:pPr>
      <w:rPr>
        <w:rFonts w:hint="default"/>
      </w:rPr>
    </w:lvl>
    <w:lvl w:ilvl="1" w:tplc="9F06374E" w:tentative="1">
      <w:start w:val="1"/>
      <w:numFmt w:val="lowerLetter"/>
      <w:lvlText w:val="%2)"/>
      <w:lvlJc w:val="left"/>
      <w:pPr>
        <w:ind w:left="1600" w:hanging="440"/>
      </w:pPr>
    </w:lvl>
    <w:lvl w:ilvl="2" w:tplc="06FEAC48" w:tentative="1">
      <w:start w:val="1"/>
      <w:numFmt w:val="lowerRoman"/>
      <w:lvlText w:val="%3."/>
      <w:lvlJc w:val="right"/>
      <w:pPr>
        <w:ind w:left="2040" w:hanging="440"/>
      </w:pPr>
    </w:lvl>
    <w:lvl w:ilvl="3" w:tplc="BF0CCFEC" w:tentative="1">
      <w:start w:val="1"/>
      <w:numFmt w:val="decimal"/>
      <w:lvlText w:val="%4."/>
      <w:lvlJc w:val="left"/>
      <w:pPr>
        <w:ind w:left="2480" w:hanging="440"/>
      </w:pPr>
    </w:lvl>
    <w:lvl w:ilvl="4" w:tplc="519C3206" w:tentative="1">
      <w:start w:val="1"/>
      <w:numFmt w:val="lowerLetter"/>
      <w:lvlText w:val="%5)"/>
      <w:lvlJc w:val="left"/>
      <w:pPr>
        <w:ind w:left="2920" w:hanging="440"/>
      </w:pPr>
    </w:lvl>
    <w:lvl w:ilvl="5" w:tplc="73BEABA8" w:tentative="1">
      <w:start w:val="1"/>
      <w:numFmt w:val="lowerRoman"/>
      <w:lvlText w:val="%6."/>
      <w:lvlJc w:val="right"/>
      <w:pPr>
        <w:ind w:left="3360" w:hanging="440"/>
      </w:pPr>
    </w:lvl>
    <w:lvl w:ilvl="6" w:tplc="F2A8B1C0" w:tentative="1">
      <w:start w:val="1"/>
      <w:numFmt w:val="decimal"/>
      <w:lvlText w:val="%7."/>
      <w:lvlJc w:val="left"/>
      <w:pPr>
        <w:ind w:left="3800" w:hanging="440"/>
      </w:pPr>
    </w:lvl>
    <w:lvl w:ilvl="7" w:tplc="A5F89822" w:tentative="1">
      <w:start w:val="1"/>
      <w:numFmt w:val="lowerLetter"/>
      <w:lvlText w:val="%8)"/>
      <w:lvlJc w:val="left"/>
      <w:pPr>
        <w:ind w:left="4240" w:hanging="440"/>
      </w:pPr>
    </w:lvl>
    <w:lvl w:ilvl="8" w:tplc="C9DE00EC" w:tentative="1">
      <w:start w:val="1"/>
      <w:numFmt w:val="lowerRoman"/>
      <w:lvlText w:val="%9."/>
      <w:lvlJc w:val="right"/>
      <w:pPr>
        <w:ind w:left="4680" w:hanging="440"/>
      </w:pPr>
    </w:lvl>
  </w:abstractNum>
  <w:abstractNum w:abstractNumId="145" w15:restartNumberingAfterBreak="0">
    <w:nsid w:val="1E3A5DD8"/>
    <w:multiLevelType w:val="multilevel"/>
    <w:tmpl w:val="F14A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E486796"/>
    <w:multiLevelType w:val="multilevel"/>
    <w:tmpl w:val="DC8ED3F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E6E1661"/>
    <w:multiLevelType w:val="hybridMultilevel"/>
    <w:tmpl w:val="64DCBAFC"/>
    <w:lvl w:ilvl="0" w:tplc="C4102EC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1E927639"/>
    <w:multiLevelType w:val="multilevel"/>
    <w:tmpl w:val="36F6D49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9" w15:restartNumberingAfterBreak="0">
    <w:nsid w:val="1EA43F8B"/>
    <w:multiLevelType w:val="multilevel"/>
    <w:tmpl w:val="E97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EDB665D"/>
    <w:multiLevelType w:val="multilevel"/>
    <w:tmpl w:val="6F5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EF726FD"/>
    <w:multiLevelType w:val="multilevel"/>
    <w:tmpl w:val="0598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F2D4094"/>
    <w:multiLevelType w:val="hybridMultilevel"/>
    <w:tmpl w:val="7C2AF0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3" w15:restartNumberingAfterBreak="0">
    <w:nsid w:val="1F397F84"/>
    <w:multiLevelType w:val="multilevel"/>
    <w:tmpl w:val="1F397F84"/>
    <w:lvl w:ilvl="0">
      <w:start w:val="1"/>
      <w:numFmt w:val="bullet"/>
      <w:pStyle w:val="bulletitem"/>
      <w:lvlText w:val=""/>
      <w:lvlJc w:val="left"/>
      <w:pPr>
        <w:tabs>
          <w:tab w:val="left" w:pos="227"/>
        </w:tabs>
        <w:ind w:left="227" w:hanging="227"/>
      </w:pPr>
      <w:rPr>
        <w:rFonts w:ascii="Symbol" w:hAnsi="Symbol" w:hint="default"/>
      </w:rPr>
    </w:lvl>
    <w:lvl w:ilvl="1">
      <w:start w:val="1"/>
      <w:numFmt w:val="bullet"/>
      <w:lvlText w:val="─"/>
      <w:lvlJc w:val="left"/>
      <w:pPr>
        <w:tabs>
          <w:tab w:val="left" w:pos="454"/>
        </w:tabs>
        <w:ind w:left="454" w:hanging="227"/>
      </w:pPr>
      <w:rPr>
        <w:rFonts w:ascii="Times New Roman" w:hAnsi="Times New Roman" w:cs="Times New Roman" w:hint="default"/>
      </w:rPr>
    </w:lvl>
    <w:lvl w:ilvl="2">
      <w:start w:val="1"/>
      <w:numFmt w:val="bullet"/>
      <w:lvlText w:val="o"/>
      <w:lvlJc w:val="left"/>
      <w:pPr>
        <w:tabs>
          <w:tab w:val="left" w:pos="680"/>
        </w:tabs>
        <w:ind w:left="680" w:hanging="226"/>
      </w:pPr>
      <w:rPr>
        <w:rFonts w:ascii="Courier New" w:hAnsi="Courier New" w:hint="default"/>
      </w:rPr>
    </w:lvl>
    <w:lvl w:ilvl="3">
      <w:start w:val="1"/>
      <w:numFmt w:val="bullet"/>
      <w:lvlText w:val=""/>
      <w:lvlJc w:val="left"/>
      <w:pPr>
        <w:tabs>
          <w:tab w:val="left" w:pos="907"/>
        </w:tabs>
        <w:ind w:left="907" w:hanging="227"/>
      </w:pPr>
      <w:rPr>
        <w:rFonts w:ascii="Wingdings" w:hAnsi="Wingdings" w:hint="default"/>
      </w:rPr>
    </w:lvl>
    <w:lvl w:ilvl="4">
      <w:start w:val="1"/>
      <w:numFmt w:val="bullet"/>
      <w:lvlText w:val="o"/>
      <w:lvlJc w:val="left"/>
      <w:pPr>
        <w:tabs>
          <w:tab w:val="left" w:pos="1134"/>
        </w:tabs>
        <w:ind w:left="1134" w:hanging="227"/>
      </w:pPr>
      <w:rPr>
        <w:rFonts w:ascii="Courier New" w:hAnsi="Courier New" w:hint="default"/>
      </w:rPr>
    </w:lvl>
    <w:lvl w:ilvl="5">
      <w:start w:val="1"/>
      <w:numFmt w:val="bullet"/>
      <w:lvlText w:val=""/>
      <w:lvlJc w:val="left"/>
      <w:pPr>
        <w:tabs>
          <w:tab w:val="left" w:pos="1361"/>
        </w:tabs>
        <w:ind w:left="1361" w:hanging="227"/>
      </w:pPr>
      <w:rPr>
        <w:rFonts w:ascii="Wingdings" w:hAnsi="Wingdings"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o"/>
      <w:lvlJc w:val="left"/>
      <w:pPr>
        <w:tabs>
          <w:tab w:val="left" w:pos="1814"/>
        </w:tabs>
        <w:ind w:left="1814" w:hanging="226"/>
      </w:pPr>
      <w:rPr>
        <w:rFonts w:ascii="Courier New" w:hAnsi="Courier New" w:hint="default"/>
      </w:rPr>
    </w:lvl>
    <w:lvl w:ilvl="8">
      <w:start w:val="1"/>
      <w:numFmt w:val="bullet"/>
      <w:lvlText w:val=""/>
      <w:lvlJc w:val="left"/>
      <w:pPr>
        <w:tabs>
          <w:tab w:val="left" w:pos="2041"/>
        </w:tabs>
        <w:ind w:left="2041" w:hanging="227"/>
      </w:pPr>
      <w:rPr>
        <w:rFonts w:ascii="Wingdings" w:hAnsi="Wingdings" w:hint="default"/>
      </w:rPr>
    </w:lvl>
  </w:abstractNum>
  <w:abstractNum w:abstractNumId="154" w15:restartNumberingAfterBreak="0">
    <w:nsid w:val="1F3E5736"/>
    <w:multiLevelType w:val="hybridMultilevel"/>
    <w:tmpl w:val="F17473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5" w15:restartNumberingAfterBreak="0">
    <w:nsid w:val="1F680241"/>
    <w:multiLevelType w:val="hybridMultilevel"/>
    <w:tmpl w:val="E00272A6"/>
    <w:lvl w:ilvl="0" w:tplc="3656E7B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6" w15:restartNumberingAfterBreak="0">
    <w:nsid w:val="20B62C3C"/>
    <w:multiLevelType w:val="hybridMultilevel"/>
    <w:tmpl w:val="5860B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20F92058"/>
    <w:multiLevelType w:val="multilevel"/>
    <w:tmpl w:val="058AEBB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8" w15:restartNumberingAfterBreak="0">
    <w:nsid w:val="2192048E"/>
    <w:multiLevelType w:val="multilevel"/>
    <w:tmpl w:val="57E2CD8E"/>
    <w:lvl w:ilvl="0">
      <w:start w:val="1"/>
      <w:numFmt w:val="decimal"/>
      <w:lvlText w:val="%1."/>
      <w:lvlJc w:val="left"/>
      <w:pPr>
        <w:ind w:left="36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21C404DA"/>
    <w:multiLevelType w:val="multilevel"/>
    <w:tmpl w:val="ADF8997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22484DD2"/>
    <w:multiLevelType w:val="hybridMultilevel"/>
    <w:tmpl w:val="8D8E061A"/>
    <w:lvl w:ilvl="0" w:tplc="749E397C">
      <w:start w:val="1"/>
      <w:numFmt w:val="bullet"/>
      <w:lvlText w:val="•"/>
      <w:lvlJc w:val="left"/>
      <w:pPr>
        <w:tabs>
          <w:tab w:val="num" w:pos="720"/>
        </w:tabs>
        <w:ind w:left="720" w:hanging="360"/>
      </w:pPr>
      <w:rPr>
        <w:rFonts w:ascii="Arial" w:hAnsi="Arial" w:hint="default"/>
      </w:rPr>
    </w:lvl>
    <w:lvl w:ilvl="1" w:tplc="A2C2961E" w:tentative="1">
      <w:start w:val="1"/>
      <w:numFmt w:val="bullet"/>
      <w:lvlText w:val="•"/>
      <w:lvlJc w:val="left"/>
      <w:pPr>
        <w:tabs>
          <w:tab w:val="num" w:pos="1440"/>
        </w:tabs>
        <w:ind w:left="1440" w:hanging="360"/>
      </w:pPr>
      <w:rPr>
        <w:rFonts w:ascii="Arial" w:hAnsi="Arial" w:hint="default"/>
      </w:rPr>
    </w:lvl>
    <w:lvl w:ilvl="2" w:tplc="615EE54E" w:tentative="1">
      <w:start w:val="1"/>
      <w:numFmt w:val="bullet"/>
      <w:lvlText w:val="•"/>
      <w:lvlJc w:val="left"/>
      <w:pPr>
        <w:tabs>
          <w:tab w:val="num" w:pos="2160"/>
        </w:tabs>
        <w:ind w:left="2160" w:hanging="360"/>
      </w:pPr>
      <w:rPr>
        <w:rFonts w:ascii="Arial" w:hAnsi="Arial" w:hint="default"/>
      </w:rPr>
    </w:lvl>
    <w:lvl w:ilvl="3" w:tplc="78142670" w:tentative="1">
      <w:start w:val="1"/>
      <w:numFmt w:val="bullet"/>
      <w:lvlText w:val="•"/>
      <w:lvlJc w:val="left"/>
      <w:pPr>
        <w:tabs>
          <w:tab w:val="num" w:pos="2880"/>
        </w:tabs>
        <w:ind w:left="2880" w:hanging="360"/>
      </w:pPr>
      <w:rPr>
        <w:rFonts w:ascii="Arial" w:hAnsi="Arial" w:hint="default"/>
      </w:rPr>
    </w:lvl>
    <w:lvl w:ilvl="4" w:tplc="E398FCA6" w:tentative="1">
      <w:start w:val="1"/>
      <w:numFmt w:val="bullet"/>
      <w:lvlText w:val="•"/>
      <w:lvlJc w:val="left"/>
      <w:pPr>
        <w:tabs>
          <w:tab w:val="num" w:pos="3600"/>
        </w:tabs>
        <w:ind w:left="3600" w:hanging="360"/>
      </w:pPr>
      <w:rPr>
        <w:rFonts w:ascii="Arial" w:hAnsi="Arial" w:hint="default"/>
      </w:rPr>
    </w:lvl>
    <w:lvl w:ilvl="5" w:tplc="27F2CAAA" w:tentative="1">
      <w:start w:val="1"/>
      <w:numFmt w:val="bullet"/>
      <w:lvlText w:val="•"/>
      <w:lvlJc w:val="left"/>
      <w:pPr>
        <w:tabs>
          <w:tab w:val="num" w:pos="4320"/>
        </w:tabs>
        <w:ind w:left="4320" w:hanging="360"/>
      </w:pPr>
      <w:rPr>
        <w:rFonts w:ascii="Arial" w:hAnsi="Arial" w:hint="default"/>
      </w:rPr>
    </w:lvl>
    <w:lvl w:ilvl="6" w:tplc="77C096B0" w:tentative="1">
      <w:start w:val="1"/>
      <w:numFmt w:val="bullet"/>
      <w:lvlText w:val="•"/>
      <w:lvlJc w:val="left"/>
      <w:pPr>
        <w:tabs>
          <w:tab w:val="num" w:pos="5040"/>
        </w:tabs>
        <w:ind w:left="5040" w:hanging="360"/>
      </w:pPr>
      <w:rPr>
        <w:rFonts w:ascii="Arial" w:hAnsi="Arial" w:hint="default"/>
      </w:rPr>
    </w:lvl>
    <w:lvl w:ilvl="7" w:tplc="6C56A91C" w:tentative="1">
      <w:start w:val="1"/>
      <w:numFmt w:val="bullet"/>
      <w:lvlText w:val="•"/>
      <w:lvlJc w:val="left"/>
      <w:pPr>
        <w:tabs>
          <w:tab w:val="num" w:pos="5760"/>
        </w:tabs>
        <w:ind w:left="5760" w:hanging="360"/>
      </w:pPr>
      <w:rPr>
        <w:rFonts w:ascii="Arial" w:hAnsi="Arial" w:hint="default"/>
      </w:rPr>
    </w:lvl>
    <w:lvl w:ilvl="8" w:tplc="390289B8"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225305D8"/>
    <w:multiLevelType w:val="hybridMultilevel"/>
    <w:tmpl w:val="3AC605E0"/>
    <w:lvl w:ilvl="0" w:tplc="A3A4575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2" w15:restartNumberingAfterBreak="0">
    <w:nsid w:val="22834513"/>
    <w:multiLevelType w:val="hybridMultilevel"/>
    <w:tmpl w:val="588E973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3" w15:restartNumberingAfterBreak="0">
    <w:nsid w:val="22D872B6"/>
    <w:multiLevelType w:val="multilevel"/>
    <w:tmpl w:val="8650418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3357245"/>
    <w:multiLevelType w:val="hybridMultilevel"/>
    <w:tmpl w:val="D32CF528"/>
    <w:lvl w:ilvl="0" w:tplc="90662B94">
      <w:start w:val="1"/>
      <w:numFmt w:val="lowerLetter"/>
      <w:lvlText w:val="%1)"/>
      <w:lvlJc w:val="left"/>
      <w:pPr>
        <w:ind w:left="800" w:hanging="360"/>
      </w:pPr>
      <w:rPr>
        <w:rFonts w:hint="default"/>
        <w:b w:val="0"/>
        <w:bCs/>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5" w15:restartNumberingAfterBreak="0">
    <w:nsid w:val="236C1D38"/>
    <w:multiLevelType w:val="multilevel"/>
    <w:tmpl w:val="6A4E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3E12040"/>
    <w:multiLevelType w:val="multilevel"/>
    <w:tmpl w:val="DBF03A7A"/>
    <w:lvl w:ilvl="0">
      <w:start w:val="3"/>
      <w:numFmt w:val="decimal"/>
      <w:lvlText w:val="%1"/>
      <w:lvlJc w:val="left"/>
      <w:pPr>
        <w:ind w:left="530" w:hanging="530"/>
      </w:pPr>
      <w:rPr>
        <w:rFonts w:hint="default"/>
      </w:rPr>
    </w:lvl>
    <w:lvl w:ilvl="1">
      <w:start w:val="5"/>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241A453F"/>
    <w:multiLevelType w:val="hybridMultilevel"/>
    <w:tmpl w:val="9FFC1E06"/>
    <w:lvl w:ilvl="0" w:tplc="B05428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4515F45"/>
    <w:multiLevelType w:val="hybridMultilevel"/>
    <w:tmpl w:val="430441D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9" w15:restartNumberingAfterBreak="0">
    <w:nsid w:val="24797C45"/>
    <w:multiLevelType w:val="multilevel"/>
    <w:tmpl w:val="725E10F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24921E26"/>
    <w:multiLevelType w:val="multilevel"/>
    <w:tmpl w:val="8FC4D00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1" w15:restartNumberingAfterBreak="0">
    <w:nsid w:val="24FC7FA2"/>
    <w:multiLevelType w:val="multilevel"/>
    <w:tmpl w:val="24FC7FA2"/>
    <w:lvl w:ilvl="0">
      <w:start w:val="1"/>
      <w:numFmt w:val="decimal"/>
      <w:pStyle w:val="ListNumber4"/>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25490CC2"/>
    <w:multiLevelType w:val="multilevel"/>
    <w:tmpl w:val="5A5E4026"/>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abstractNum w:abstractNumId="173" w15:restartNumberingAfterBreak="0">
    <w:nsid w:val="2599272A"/>
    <w:multiLevelType w:val="multilevel"/>
    <w:tmpl w:val="5F721E88"/>
    <w:lvl w:ilvl="0">
      <w:start w:val="4"/>
      <w:numFmt w:val="decimal"/>
      <w:lvlText w:val="%1"/>
      <w:lvlJc w:val="left"/>
      <w:pPr>
        <w:ind w:left="480" w:hanging="480"/>
      </w:pPr>
      <w:rPr>
        <w:rFonts w:hint="default"/>
      </w:rPr>
    </w:lvl>
    <w:lvl w:ilvl="1">
      <w:start w:val="2"/>
      <w:numFmt w:val="decimal"/>
      <w:lvlText w:val="%1.%2"/>
      <w:lvlJc w:val="left"/>
      <w:pPr>
        <w:ind w:left="530" w:hanging="480"/>
      </w:pPr>
      <w:rPr>
        <w:rFonts w:hint="default"/>
      </w:rPr>
    </w:lvl>
    <w:lvl w:ilvl="2">
      <w:start w:val="3"/>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74" w15:restartNumberingAfterBreak="0">
    <w:nsid w:val="268C7214"/>
    <w:multiLevelType w:val="multilevel"/>
    <w:tmpl w:val="859C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6BC2635"/>
    <w:multiLevelType w:val="hybridMultilevel"/>
    <w:tmpl w:val="10C249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26CA4B03"/>
    <w:multiLevelType w:val="hybridMultilevel"/>
    <w:tmpl w:val="763A11EA"/>
    <w:lvl w:ilvl="0" w:tplc="6F0EE35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7" w15:restartNumberingAfterBreak="0">
    <w:nsid w:val="274405E5"/>
    <w:multiLevelType w:val="hybridMultilevel"/>
    <w:tmpl w:val="A7A6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277C7BE4"/>
    <w:multiLevelType w:val="hybridMultilevel"/>
    <w:tmpl w:val="6C94F182"/>
    <w:lvl w:ilvl="0" w:tplc="977E5106">
      <w:start w:val="1"/>
      <w:numFmt w:val="lowerRoman"/>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9" w15:restartNumberingAfterBreak="0">
    <w:nsid w:val="27B625F0"/>
    <w:multiLevelType w:val="multilevel"/>
    <w:tmpl w:val="A1B419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7B86893"/>
    <w:multiLevelType w:val="hybridMultilevel"/>
    <w:tmpl w:val="3764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80C168B"/>
    <w:multiLevelType w:val="multilevel"/>
    <w:tmpl w:val="2572EF80"/>
    <w:lvl w:ilvl="0">
      <w:start w:val="1"/>
      <w:numFmt w:val="decimal"/>
      <w:lvlText w:val="%1."/>
      <w:lvlJc w:val="left"/>
      <w:pPr>
        <w:ind w:left="720" w:hanging="360"/>
      </w:pPr>
      <w:rPr>
        <w:rFonts w:hint="default"/>
      </w:rPr>
    </w:lvl>
    <w:lvl w:ilvl="1">
      <w:start w:val="8"/>
      <w:numFmt w:val="decimal"/>
      <w:isLgl/>
      <w:lvlText w:val="%1.%2"/>
      <w:lvlJc w:val="left"/>
      <w:pPr>
        <w:ind w:left="1320" w:hanging="840"/>
      </w:pPr>
      <w:rPr>
        <w:rFonts w:hint="default"/>
      </w:rPr>
    </w:lvl>
    <w:lvl w:ilvl="2">
      <w:start w:val="1"/>
      <w:numFmt w:val="decimal"/>
      <w:isLgl/>
      <w:lvlText w:val="%1.%2.%3"/>
      <w:lvlJc w:val="left"/>
      <w:pPr>
        <w:ind w:left="1440" w:hanging="840"/>
      </w:pPr>
      <w:rPr>
        <w:rFonts w:hint="default"/>
      </w:rPr>
    </w:lvl>
    <w:lvl w:ilvl="3">
      <w:start w:val="1"/>
      <w:numFmt w:val="decimal"/>
      <w:isLgl/>
      <w:lvlText w:val="%1.%2.%3.%4"/>
      <w:lvlJc w:val="left"/>
      <w:pPr>
        <w:ind w:left="1560" w:hanging="84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82" w15:restartNumberingAfterBreak="0">
    <w:nsid w:val="284509AC"/>
    <w:multiLevelType w:val="multilevel"/>
    <w:tmpl w:val="284509A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3" w15:restartNumberingAfterBreak="0">
    <w:nsid w:val="28D079BA"/>
    <w:multiLevelType w:val="hybridMultilevel"/>
    <w:tmpl w:val="12D824EA"/>
    <w:lvl w:ilvl="0" w:tplc="D40EC74A">
      <w:start w:val="5"/>
      <w:numFmt w:val="bullet"/>
      <w:lvlText w:val=""/>
      <w:lvlJc w:val="left"/>
      <w:pPr>
        <w:ind w:left="720" w:hanging="360"/>
      </w:pPr>
      <w:rPr>
        <w:rFonts w:ascii="Symbol" w:eastAsiaTheme="minorEastAsia"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4" w15:restartNumberingAfterBreak="0">
    <w:nsid w:val="28E63575"/>
    <w:multiLevelType w:val="hybridMultilevel"/>
    <w:tmpl w:val="F808E5EA"/>
    <w:lvl w:ilvl="0" w:tplc="80BAF2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29585FC4"/>
    <w:multiLevelType w:val="multilevel"/>
    <w:tmpl w:val="7ACA117A"/>
    <w:lvl w:ilvl="0">
      <w:start w:val="4"/>
      <w:numFmt w:val="decimal"/>
      <w:lvlText w:val="%1"/>
      <w:lvlJc w:val="left"/>
      <w:pPr>
        <w:ind w:left="480" w:hanging="480"/>
      </w:pPr>
      <w:rPr>
        <w:rFonts w:hint="default"/>
      </w:rPr>
    </w:lvl>
    <w:lvl w:ilvl="1">
      <w:start w:val="2"/>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86" w15:restartNumberingAfterBreak="0">
    <w:nsid w:val="29AA15F5"/>
    <w:multiLevelType w:val="multilevel"/>
    <w:tmpl w:val="29AA15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29E20F6B"/>
    <w:multiLevelType w:val="multilevel"/>
    <w:tmpl w:val="720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A234889"/>
    <w:multiLevelType w:val="multilevel"/>
    <w:tmpl w:val="EB5EF736"/>
    <w:lvl w:ilvl="0">
      <w:start w:val="1"/>
      <w:numFmt w:val="decimal"/>
      <w:lvlText w:val="%1."/>
      <w:lvlJc w:val="left"/>
      <w:pPr>
        <w:ind w:left="491" w:hanging="360"/>
      </w:pPr>
      <w:rPr>
        <w:rFonts w:hint="default"/>
        <w:sz w:val="24"/>
        <w:szCs w:val="24"/>
      </w:rPr>
    </w:lvl>
    <w:lvl w:ilvl="1">
      <w:start w:val="4"/>
      <w:numFmt w:val="decimal"/>
      <w:isLgl/>
      <w:lvlText w:val="%1.%2"/>
      <w:lvlJc w:val="left"/>
      <w:pPr>
        <w:ind w:left="491" w:hanging="360"/>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189" w15:restartNumberingAfterBreak="0">
    <w:nsid w:val="2A9713EB"/>
    <w:multiLevelType w:val="singleLevel"/>
    <w:tmpl w:val="2A9713EB"/>
    <w:lvl w:ilvl="0">
      <w:start w:val="5"/>
      <w:numFmt w:val="decimal"/>
      <w:lvlText w:val="%1."/>
      <w:lvlJc w:val="left"/>
      <w:pPr>
        <w:tabs>
          <w:tab w:val="left" w:pos="425"/>
        </w:tabs>
        <w:ind w:left="425" w:hanging="425"/>
      </w:pPr>
      <w:rPr>
        <w:rFonts w:hint="default"/>
      </w:rPr>
    </w:lvl>
  </w:abstractNum>
  <w:abstractNum w:abstractNumId="190" w15:restartNumberingAfterBreak="0">
    <w:nsid w:val="2B3C59BE"/>
    <w:multiLevelType w:val="multilevel"/>
    <w:tmpl w:val="190C688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1"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2" w15:restartNumberingAfterBreak="0">
    <w:nsid w:val="2C12681B"/>
    <w:multiLevelType w:val="hybridMultilevel"/>
    <w:tmpl w:val="62F24524"/>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93" w15:restartNumberingAfterBreak="0">
    <w:nsid w:val="2C8640E8"/>
    <w:multiLevelType w:val="multilevel"/>
    <w:tmpl w:val="F86A9F2C"/>
    <w:lvl w:ilvl="0">
      <w:start w:val="1"/>
      <w:numFmt w:val="decimal"/>
      <w:lvlText w:val="%1."/>
      <w:lvlJc w:val="left"/>
      <w:pPr>
        <w:tabs>
          <w:tab w:val="num" w:pos="6390"/>
        </w:tabs>
        <w:ind w:left="7110" w:hanging="360"/>
      </w:pPr>
      <w:rPr>
        <w:color w:val="auto"/>
      </w:rPr>
    </w:lvl>
    <w:lvl w:ilvl="1">
      <w:start w:val="1"/>
      <w:numFmt w:val="lowerLetter"/>
      <w:lvlText w:val="%2."/>
      <w:lvlJc w:val="left"/>
      <w:pPr>
        <w:tabs>
          <w:tab w:val="num" w:pos="6390"/>
        </w:tabs>
        <w:ind w:left="7830" w:hanging="360"/>
      </w:pPr>
    </w:lvl>
    <w:lvl w:ilvl="2">
      <w:start w:val="1"/>
      <w:numFmt w:val="lowerRoman"/>
      <w:lvlText w:val="%3."/>
      <w:lvlJc w:val="right"/>
      <w:pPr>
        <w:tabs>
          <w:tab w:val="num" w:pos="6390"/>
        </w:tabs>
        <w:ind w:left="8550" w:hanging="180"/>
      </w:pPr>
    </w:lvl>
    <w:lvl w:ilvl="3">
      <w:start w:val="1"/>
      <w:numFmt w:val="decimal"/>
      <w:lvlText w:val="%4."/>
      <w:lvlJc w:val="left"/>
      <w:pPr>
        <w:tabs>
          <w:tab w:val="num" w:pos="6390"/>
        </w:tabs>
        <w:ind w:left="9270" w:hanging="360"/>
      </w:pPr>
    </w:lvl>
    <w:lvl w:ilvl="4">
      <w:start w:val="1"/>
      <w:numFmt w:val="lowerLetter"/>
      <w:lvlText w:val="%5."/>
      <w:lvlJc w:val="left"/>
      <w:pPr>
        <w:tabs>
          <w:tab w:val="num" w:pos="6390"/>
        </w:tabs>
        <w:ind w:left="9990" w:hanging="360"/>
      </w:pPr>
    </w:lvl>
    <w:lvl w:ilvl="5">
      <w:start w:val="1"/>
      <w:numFmt w:val="lowerRoman"/>
      <w:lvlText w:val="%6."/>
      <w:lvlJc w:val="right"/>
      <w:pPr>
        <w:tabs>
          <w:tab w:val="num" w:pos="6390"/>
        </w:tabs>
        <w:ind w:left="10710" w:hanging="180"/>
      </w:pPr>
    </w:lvl>
    <w:lvl w:ilvl="6">
      <w:start w:val="1"/>
      <w:numFmt w:val="decimal"/>
      <w:lvlText w:val="%7."/>
      <w:lvlJc w:val="left"/>
      <w:pPr>
        <w:tabs>
          <w:tab w:val="num" w:pos="6390"/>
        </w:tabs>
        <w:ind w:left="11430" w:hanging="360"/>
      </w:pPr>
    </w:lvl>
    <w:lvl w:ilvl="7">
      <w:start w:val="1"/>
      <w:numFmt w:val="lowerLetter"/>
      <w:lvlText w:val="%8."/>
      <w:lvlJc w:val="left"/>
      <w:pPr>
        <w:tabs>
          <w:tab w:val="num" w:pos="6390"/>
        </w:tabs>
        <w:ind w:left="12150" w:hanging="360"/>
      </w:pPr>
    </w:lvl>
    <w:lvl w:ilvl="8">
      <w:start w:val="1"/>
      <w:numFmt w:val="lowerRoman"/>
      <w:lvlText w:val="%9."/>
      <w:lvlJc w:val="right"/>
      <w:pPr>
        <w:tabs>
          <w:tab w:val="num" w:pos="6390"/>
        </w:tabs>
        <w:ind w:left="12870" w:hanging="180"/>
      </w:pPr>
    </w:lvl>
  </w:abstractNum>
  <w:abstractNum w:abstractNumId="194" w15:restartNumberingAfterBreak="0">
    <w:nsid w:val="2CAC79A3"/>
    <w:multiLevelType w:val="hybridMultilevel"/>
    <w:tmpl w:val="76C03B0A"/>
    <w:lvl w:ilvl="0" w:tplc="881C1AB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5" w15:restartNumberingAfterBreak="0">
    <w:nsid w:val="2CB14F69"/>
    <w:multiLevelType w:val="multilevel"/>
    <w:tmpl w:val="5BDC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DB24D9C"/>
    <w:multiLevelType w:val="hybridMultilevel"/>
    <w:tmpl w:val="5832DCC4"/>
    <w:lvl w:ilvl="0" w:tplc="E5F6B71E">
      <w:start w:val="1"/>
      <w:numFmt w:val="decimal"/>
      <w:lvlText w:val="%1"/>
      <w:lvlJc w:val="left"/>
      <w:pPr>
        <w:ind w:left="222" w:hanging="120"/>
      </w:pPr>
      <w:rPr>
        <w:rFonts w:ascii="PMingLiU" w:eastAsia="PMingLiU" w:hAnsi="PMingLiU" w:cs="PMingLiU" w:hint="default"/>
        <w:w w:val="117"/>
        <w:position w:val="9"/>
        <w:sz w:val="13"/>
        <w:szCs w:val="13"/>
      </w:rPr>
    </w:lvl>
    <w:lvl w:ilvl="1" w:tplc="A7B40F5A">
      <w:numFmt w:val="bullet"/>
      <w:lvlText w:val="•"/>
      <w:lvlJc w:val="left"/>
      <w:pPr>
        <w:ind w:left="1228" w:hanging="120"/>
      </w:pPr>
      <w:rPr>
        <w:rFonts w:hint="default"/>
      </w:rPr>
    </w:lvl>
    <w:lvl w:ilvl="2" w:tplc="707A65EE">
      <w:numFmt w:val="bullet"/>
      <w:lvlText w:val="•"/>
      <w:lvlJc w:val="left"/>
      <w:pPr>
        <w:ind w:left="2237" w:hanging="120"/>
      </w:pPr>
      <w:rPr>
        <w:rFonts w:hint="default"/>
      </w:rPr>
    </w:lvl>
    <w:lvl w:ilvl="3" w:tplc="BDAAA954">
      <w:numFmt w:val="bullet"/>
      <w:lvlText w:val="•"/>
      <w:lvlJc w:val="left"/>
      <w:pPr>
        <w:ind w:left="3245" w:hanging="120"/>
      </w:pPr>
      <w:rPr>
        <w:rFonts w:hint="default"/>
      </w:rPr>
    </w:lvl>
    <w:lvl w:ilvl="4" w:tplc="960A7EAE">
      <w:numFmt w:val="bullet"/>
      <w:lvlText w:val="•"/>
      <w:lvlJc w:val="left"/>
      <w:pPr>
        <w:ind w:left="4254" w:hanging="120"/>
      </w:pPr>
      <w:rPr>
        <w:rFonts w:hint="default"/>
      </w:rPr>
    </w:lvl>
    <w:lvl w:ilvl="5" w:tplc="81169534">
      <w:numFmt w:val="bullet"/>
      <w:lvlText w:val="•"/>
      <w:lvlJc w:val="left"/>
      <w:pPr>
        <w:ind w:left="5262" w:hanging="120"/>
      </w:pPr>
      <w:rPr>
        <w:rFonts w:hint="default"/>
      </w:rPr>
    </w:lvl>
    <w:lvl w:ilvl="6" w:tplc="6CDA4846">
      <w:numFmt w:val="bullet"/>
      <w:lvlText w:val="•"/>
      <w:lvlJc w:val="left"/>
      <w:pPr>
        <w:ind w:left="6271" w:hanging="120"/>
      </w:pPr>
      <w:rPr>
        <w:rFonts w:hint="default"/>
      </w:rPr>
    </w:lvl>
    <w:lvl w:ilvl="7" w:tplc="34700C08">
      <w:numFmt w:val="bullet"/>
      <w:lvlText w:val="•"/>
      <w:lvlJc w:val="left"/>
      <w:pPr>
        <w:ind w:left="7279" w:hanging="120"/>
      </w:pPr>
      <w:rPr>
        <w:rFonts w:hint="default"/>
      </w:rPr>
    </w:lvl>
    <w:lvl w:ilvl="8" w:tplc="F3ACAFA8">
      <w:numFmt w:val="bullet"/>
      <w:lvlText w:val="•"/>
      <w:lvlJc w:val="left"/>
      <w:pPr>
        <w:ind w:left="8288" w:hanging="120"/>
      </w:pPr>
      <w:rPr>
        <w:rFonts w:hint="default"/>
      </w:rPr>
    </w:lvl>
  </w:abstractNum>
  <w:abstractNum w:abstractNumId="197" w15:restartNumberingAfterBreak="0">
    <w:nsid w:val="2E4E9FE9"/>
    <w:multiLevelType w:val="multilevel"/>
    <w:tmpl w:val="2E4E9F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SimSun" w:eastAsia="SimSun" w:hAnsi="SimSun" w:cs="SimSu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2E971F6D"/>
    <w:multiLevelType w:val="hybridMultilevel"/>
    <w:tmpl w:val="26865D40"/>
    <w:lvl w:ilvl="0" w:tplc="0D6E89E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9" w15:restartNumberingAfterBreak="0">
    <w:nsid w:val="2ED96E59"/>
    <w:multiLevelType w:val="multilevel"/>
    <w:tmpl w:val="484A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EE254FF"/>
    <w:multiLevelType w:val="multilevel"/>
    <w:tmpl w:val="3B5EFFD8"/>
    <w:styleLink w:val="Mazleha-UKM-Melayu"/>
    <w:lvl w:ilvl="0">
      <w:start w:val="1"/>
      <w:numFmt w:val="decimal"/>
      <w:pStyle w:val="ListBullet"/>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01" w15:restartNumberingAfterBreak="0">
    <w:nsid w:val="2F7C620D"/>
    <w:multiLevelType w:val="hybridMultilevel"/>
    <w:tmpl w:val="9FA284F2"/>
    <w:lvl w:ilvl="0" w:tplc="B1BC1E9E">
      <w:start w:val="1"/>
      <w:numFmt w:val="decimal"/>
      <w:lvlText w:val="%1."/>
      <w:lvlJc w:val="left"/>
      <w:pPr>
        <w:ind w:left="565" w:hanging="245"/>
      </w:pPr>
      <w:rPr>
        <w:rFonts w:ascii="Times New Roman" w:eastAsia="Times New Roman" w:hAnsi="Times New Roman" w:cs="Times New Roman" w:hint="default"/>
        <w:w w:val="100"/>
        <w:sz w:val="24"/>
        <w:szCs w:val="24"/>
        <w:lang w:val="en-US" w:eastAsia="en-US" w:bidi="ar-SA"/>
      </w:rPr>
    </w:lvl>
    <w:lvl w:ilvl="1" w:tplc="111EEA3C">
      <w:numFmt w:val="bullet"/>
      <w:lvlText w:val="•"/>
      <w:lvlJc w:val="left"/>
      <w:pPr>
        <w:ind w:left="1548" w:hanging="245"/>
      </w:pPr>
      <w:rPr>
        <w:rFonts w:hint="default"/>
        <w:lang w:val="en-US" w:eastAsia="en-US" w:bidi="ar-SA"/>
      </w:rPr>
    </w:lvl>
    <w:lvl w:ilvl="2" w:tplc="BA7E213E">
      <w:numFmt w:val="bullet"/>
      <w:lvlText w:val="•"/>
      <w:lvlJc w:val="left"/>
      <w:pPr>
        <w:ind w:left="2536" w:hanging="245"/>
      </w:pPr>
      <w:rPr>
        <w:rFonts w:hint="default"/>
        <w:lang w:val="en-US" w:eastAsia="en-US" w:bidi="ar-SA"/>
      </w:rPr>
    </w:lvl>
    <w:lvl w:ilvl="3" w:tplc="AA889C42">
      <w:numFmt w:val="bullet"/>
      <w:lvlText w:val="•"/>
      <w:lvlJc w:val="left"/>
      <w:pPr>
        <w:ind w:left="3525" w:hanging="245"/>
      </w:pPr>
      <w:rPr>
        <w:rFonts w:hint="default"/>
        <w:lang w:val="en-US" w:eastAsia="en-US" w:bidi="ar-SA"/>
      </w:rPr>
    </w:lvl>
    <w:lvl w:ilvl="4" w:tplc="367A509E">
      <w:numFmt w:val="bullet"/>
      <w:lvlText w:val="•"/>
      <w:lvlJc w:val="left"/>
      <w:pPr>
        <w:ind w:left="4513" w:hanging="245"/>
      </w:pPr>
      <w:rPr>
        <w:rFonts w:hint="default"/>
        <w:lang w:val="en-US" w:eastAsia="en-US" w:bidi="ar-SA"/>
      </w:rPr>
    </w:lvl>
    <w:lvl w:ilvl="5" w:tplc="26D4E2B2">
      <w:numFmt w:val="bullet"/>
      <w:lvlText w:val="•"/>
      <w:lvlJc w:val="left"/>
      <w:pPr>
        <w:ind w:left="5502" w:hanging="245"/>
      </w:pPr>
      <w:rPr>
        <w:rFonts w:hint="default"/>
        <w:lang w:val="en-US" w:eastAsia="en-US" w:bidi="ar-SA"/>
      </w:rPr>
    </w:lvl>
    <w:lvl w:ilvl="6" w:tplc="52EEE550">
      <w:numFmt w:val="bullet"/>
      <w:lvlText w:val="•"/>
      <w:lvlJc w:val="left"/>
      <w:pPr>
        <w:ind w:left="6490" w:hanging="245"/>
      </w:pPr>
      <w:rPr>
        <w:rFonts w:hint="default"/>
        <w:lang w:val="en-US" w:eastAsia="en-US" w:bidi="ar-SA"/>
      </w:rPr>
    </w:lvl>
    <w:lvl w:ilvl="7" w:tplc="AA5045B6">
      <w:numFmt w:val="bullet"/>
      <w:lvlText w:val="•"/>
      <w:lvlJc w:val="left"/>
      <w:pPr>
        <w:ind w:left="7478" w:hanging="245"/>
      </w:pPr>
      <w:rPr>
        <w:rFonts w:hint="default"/>
        <w:lang w:val="en-US" w:eastAsia="en-US" w:bidi="ar-SA"/>
      </w:rPr>
    </w:lvl>
    <w:lvl w:ilvl="8" w:tplc="EA625B2E">
      <w:numFmt w:val="bullet"/>
      <w:lvlText w:val="•"/>
      <w:lvlJc w:val="left"/>
      <w:pPr>
        <w:ind w:left="8467" w:hanging="245"/>
      </w:pPr>
      <w:rPr>
        <w:rFonts w:hint="default"/>
        <w:lang w:val="en-US" w:eastAsia="en-US" w:bidi="ar-SA"/>
      </w:rPr>
    </w:lvl>
  </w:abstractNum>
  <w:abstractNum w:abstractNumId="202" w15:restartNumberingAfterBreak="0">
    <w:nsid w:val="2F95D57D"/>
    <w:multiLevelType w:val="singleLevel"/>
    <w:tmpl w:val="2F95D57D"/>
    <w:lvl w:ilvl="0">
      <w:start w:val="4"/>
      <w:numFmt w:val="decimal"/>
      <w:suff w:val="space"/>
      <w:lvlText w:val="%1."/>
      <w:lvlJc w:val="left"/>
    </w:lvl>
  </w:abstractNum>
  <w:abstractNum w:abstractNumId="203" w15:restartNumberingAfterBreak="0">
    <w:nsid w:val="2FF92267"/>
    <w:multiLevelType w:val="hybridMultilevel"/>
    <w:tmpl w:val="46601D9C"/>
    <w:lvl w:ilvl="0" w:tplc="1F184422">
      <w:start w:val="1"/>
      <w:numFmt w:val="bullet"/>
      <w:lvlText w:val="•"/>
      <w:lvlJc w:val="left"/>
      <w:pPr>
        <w:ind w:left="397" w:hanging="397"/>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4" w15:restartNumberingAfterBreak="0">
    <w:nsid w:val="301B94EB"/>
    <w:multiLevelType w:val="singleLevel"/>
    <w:tmpl w:val="301B94EB"/>
    <w:lvl w:ilvl="0">
      <w:start w:val="6"/>
      <w:numFmt w:val="decimal"/>
      <w:suff w:val="space"/>
      <w:lvlText w:val="%1."/>
      <w:lvlJc w:val="left"/>
    </w:lvl>
  </w:abstractNum>
  <w:abstractNum w:abstractNumId="205" w15:restartNumberingAfterBreak="0">
    <w:nsid w:val="30DA670E"/>
    <w:multiLevelType w:val="hybridMultilevel"/>
    <w:tmpl w:val="86F84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310965E4"/>
    <w:multiLevelType w:val="multilevel"/>
    <w:tmpl w:val="E894F290"/>
    <w:lvl w:ilvl="0">
      <w:start w:val="1"/>
      <w:numFmt w:val="decimal"/>
      <w:lvlText w:val="%1."/>
      <w:lvlJc w:val="left"/>
      <w:pPr>
        <w:ind w:left="1080" w:hanging="360"/>
      </w:pPr>
      <w:rPr>
        <w:rFonts w:hint="default"/>
        <w:i w:val="0"/>
        <w:iCs/>
      </w:rPr>
    </w:lvl>
    <w:lvl w:ilvl="1">
      <w:start w:val="1"/>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7" w15:restartNumberingAfterBreak="0">
    <w:nsid w:val="313C7C04"/>
    <w:multiLevelType w:val="hybridMultilevel"/>
    <w:tmpl w:val="E4D66F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17171B6"/>
    <w:multiLevelType w:val="hybridMultilevel"/>
    <w:tmpl w:val="DA744008"/>
    <w:lvl w:ilvl="0" w:tplc="BB8A2C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9" w15:restartNumberingAfterBreak="0">
    <w:nsid w:val="319F5B16"/>
    <w:multiLevelType w:val="hybridMultilevel"/>
    <w:tmpl w:val="F886E4C8"/>
    <w:lvl w:ilvl="0" w:tplc="502895F2">
      <w:start w:val="1"/>
      <w:numFmt w:val="decimal"/>
      <w:lvlText w:val="%1."/>
      <w:lvlJc w:val="left"/>
      <w:pPr>
        <w:ind w:left="1080" w:hanging="360"/>
      </w:pPr>
      <w:rPr>
        <w:rFonts w:hint="default"/>
        <w:i w:val="0"/>
        <w:i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210" w15:restartNumberingAfterBreak="0">
    <w:nsid w:val="32162C28"/>
    <w:multiLevelType w:val="hybridMultilevel"/>
    <w:tmpl w:val="EDE658C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321A58AC"/>
    <w:multiLevelType w:val="hybridMultilevel"/>
    <w:tmpl w:val="1E866436"/>
    <w:lvl w:ilvl="0" w:tplc="FFFFFFFF">
      <w:start w:val="1"/>
      <w:numFmt w:val="decimal"/>
      <w:lvlText w:val="%1."/>
      <w:lvlJc w:val="left"/>
      <w:pPr>
        <w:ind w:left="1996"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12" w15:restartNumberingAfterBreak="0">
    <w:nsid w:val="326218E8"/>
    <w:multiLevelType w:val="hybridMultilevel"/>
    <w:tmpl w:val="B790A8F6"/>
    <w:lvl w:ilvl="0" w:tplc="0742BA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327F7F81"/>
    <w:multiLevelType w:val="multilevel"/>
    <w:tmpl w:val="886C04E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32B87A3B"/>
    <w:multiLevelType w:val="hybridMultilevel"/>
    <w:tmpl w:val="CFB4C92E"/>
    <w:lvl w:ilvl="0" w:tplc="DA4E5B8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5" w15:restartNumberingAfterBreak="0">
    <w:nsid w:val="33A869A7"/>
    <w:multiLevelType w:val="multilevel"/>
    <w:tmpl w:val="E2963254"/>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16" w15:restartNumberingAfterBreak="0">
    <w:nsid w:val="33B67A5E"/>
    <w:multiLevelType w:val="hybridMultilevel"/>
    <w:tmpl w:val="712AEBDA"/>
    <w:lvl w:ilvl="0" w:tplc="96F47C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344B5028"/>
    <w:multiLevelType w:val="hybridMultilevel"/>
    <w:tmpl w:val="E14E2D2A"/>
    <w:lvl w:ilvl="0" w:tplc="BDECA5EA">
      <w:start w:val="1"/>
      <w:numFmt w:val="japaneseCounting"/>
      <w:lvlText w:val="第%1，"/>
      <w:lvlJc w:val="left"/>
      <w:pPr>
        <w:ind w:left="1440" w:hanging="720"/>
      </w:pPr>
      <w:rPr>
        <w:rFonts w:hint="default"/>
      </w:rPr>
    </w:lvl>
    <w:lvl w:ilvl="1" w:tplc="7CBA8F8A" w:tentative="1">
      <w:start w:val="1"/>
      <w:numFmt w:val="lowerLetter"/>
      <w:lvlText w:val="%2)"/>
      <w:lvlJc w:val="left"/>
      <w:pPr>
        <w:ind w:left="1600" w:hanging="440"/>
      </w:pPr>
    </w:lvl>
    <w:lvl w:ilvl="2" w:tplc="3EC2EA56" w:tentative="1">
      <w:start w:val="1"/>
      <w:numFmt w:val="lowerRoman"/>
      <w:lvlText w:val="%3."/>
      <w:lvlJc w:val="right"/>
      <w:pPr>
        <w:ind w:left="2040" w:hanging="440"/>
      </w:pPr>
    </w:lvl>
    <w:lvl w:ilvl="3" w:tplc="775C6722" w:tentative="1">
      <w:start w:val="1"/>
      <w:numFmt w:val="decimal"/>
      <w:lvlText w:val="%4."/>
      <w:lvlJc w:val="left"/>
      <w:pPr>
        <w:ind w:left="2480" w:hanging="440"/>
      </w:pPr>
    </w:lvl>
    <w:lvl w:ilvl="4" w:tplc="034258EA" w:tentative="1">
      <w:start w:val="1"/>
      <w:numFmt w:val="lowerLetter"/>
      <w:lvlText w:val="%5)"/>
      <w:lvlJc w:val="left"/>
      <w:pPr>
        <w:ind w:left="2920" w:hanging="440"/>
      </w:pPr>
    </w:lvl>
    <w:lvl w:ilvl="5" w:tplc="81621118" w:tentative="1">
      <w:start w:val="1"/>
      <w:numFmt w:val="lowerRoman"/>
      <w:lvlText w:val="%6."/>
      <w:lvlJc w:val="right"/>
      <w:pPr>
        <w:ind w:left="3360" w:hanging="440"/>
      </w:pPr>
    </w:lvl>
    <w:lvl w:ilvl="6" w:tplc="2DC42150" w:tentative="1">
      <w:start w:val="1"/>
      <w:numFmt w:val="decimal"/>
      <w:lvlText w:val="%7."/>
      <w:lvlJc w:val="left"/>
      <w:pPr>
        <w:ind w:left="3800" w:hanging="440"/>
      </w:pPr>
    </w:lvl>
    <w:lvl w:ilvl="7" w:tplc="6DB65E78" w:tentative="1">
      <w:start w:val="1"/>
      <w:numFmt w:val="lowerLetter"/>
      <w:lvlText w:val="%8)"/>
      <w:lvlJc w:val="left"/>
      <w:pPr>
        <w:ind w:left="4240" w:hanging="440"/>
      </w:pPr>
    </w:lvl>
    <w:lvl w:ilvl="8" w:tplc="A07C618A" w:tentative="1">
      <w:start w:val="1"/>
      <w:numFmt w:val="lowerRoman"/>
      <w:lvlText w:val="%9."/>
      <w:lvlJc w:val="right"/>
      <w:pPr>
        <w:ind w:left="4680" w:hanging="440"/>
      </w:pPr>
    </w:lvl>
  </w:abstractNum>
  <w:abstractNum w:abstractNumId="218" w15:restartNumberingAfterBreak="0">
    <w:nsid w:val="349B5A3C"/>
    <w:multiLevelType w:val="multilevel"/>
    <w:tmpl w:val="349B5A3C"/>
    <w:lvl w:ilvl="0">
      <w:start w:val="1"/>
      <w:numFmt w:val="decimal"/>
      <w:lvlText w:val="[%1]"/>
      <w:lvlJc w:val="left"/>
      <w:pPr>
        <w:ind w:left="440" w:hanging="440"/>
      </w:pPr>
      <w:rPr>
        <w:rFonts w:hint="eastAsia"/>
        <w:i w:val="0"/>
        <w:i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9" w15:restartNumberingAfterBreak="0">
    <w:nsid w:val="34A30B95"/>
    <w:multiLevelType w:val="hybridMultilevel"/>
    <w:tmpl w:val="0B3C7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34E73EFD"/>
    <w:multiLevelType w:val="hybridMultilevel"/>
    <w:tmpl w:val="748225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35217A2C"/>
    <w:multiLevelType w:val="multilevel"/>
    <w:tmpl w:val="7EDC4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359A2433"/>
    <w:multiLevelType w:val="hybridMultilevel"/>
    <w:tmpl w:val="CA76B970"/>
    <w:lvl w:ilvl="0" w:tplc="94D4FA4C">
      <w:start w:val="1"/>
      <w:numFmt w:val="decimal"/>
      <w:lvlText w:val="%1."/>
      <w:lvlJc w:val="left"/>
      <w:pPr>
        <w:ind w:left="720" w:hanging="360"/>
      </w:pPr>
    </w:lvl>
    <w:lvl w:ilvl="1" w:tplc="DA7669F8">
      <w:start w:val="1"/>
      <w:numFmt w:val="decimal"/>
      <w:lvlText w:val="%2."/>
      <w:lvlJc w:val="left"/>
      <w:pPr>
        <w:ind w:left="720" w:hanging="360"/>
      </w:pPr>
    </w:lvl>
    <w:lvl w:ilvl="2" w:tplc="AE58D2C8">
      <w:start w:val="1"/>
      <w:numFmt w:val="decimal"/>
      <w:lvlText w:val="%3."/>
      <w:lvlJc w:val="left"/>
      <w:pPr>
        <w:ind w:left="720" w:hanging="360"/>
      </w:pPr>
    </w:lvl>
    <w:lvl w:ilvl="3" w:tplc="CA6E9AB8">
      <w:start w:val="1"/>
      <w:numFmt w:val="decimal"/>
      <w:lvlText w:val="%4."/>
      <w:lvlJc w:val="left"/>
      <w:pPr>
        <w:ind w:left="720" w:hanging="360"/>
      </w:pPr>
    </w:lvl>
    <w:lvl w:ilvl="4" w:tplc="1D0840B8">
      <w:start w:val="1"/>
      <w:numFmt w:val="decimal"/>
      <w:lvlText w:val="%5."/>
      <w:lvlJc w:val="left"/>
      <w:pPr>
        <w:ind w:left="720" w:hanging="360"/>
      </w:pPr>
    </w:lvl>
    <w:lvl w:ilvl="5" w:tplc="536E3202">
      <w:start w:val="1"/>
      <w:numFmt w:val="decimal"/>
      <w:lvlText w:val="%6."/>
      <w:lvlJc w:val="left"/>
      <w:pPr>
        <w:ind w:left="720" w:hanging="360"/>
      </w:pPr>
    </w:lvl>
    <w:lvl w:ilvl="6" w:tplc="E4425098">
      <w:start w:val="1"/>
      <w:numFmt w:val="decimal"/>
      <w:lvlText w:val="%7."/>
      <w:lvlJc w:val="left"/>
      <w:pPr>
        <w:ind w:left="720" w:hanging="360"/>
      </w:pPr>
    </w:lvl>
    <w:lvl w:ilvl="7" w:tplc="56F46704">
      <w:start w:val="1"/>
      <w:numFmt w:val="decimal"/>
      <w:lvlText w:val="%8."/>
      <w:lvlJc w:val="left"/>
      <w:pPr>
        <w:ind w:left="720" w:hanging="360"/>
      </w:pPr>
    </w:lvl>
    <w:lvl w:ilvl="8" w:tplc="7F4E748A">
      <w:start w:val="1"/>
      <w:numFmt w:val="decimal"/>
      <w:lvlText w:val="%9."/>
      <w:lvlJc w:val="left"/>
      <w:pPr>
        <w:ind w:left="720" w:hanging="360"/>
      </w:pPr>
    </w:lvl>
  </w:abstractNum>
  <w:abstractNum w:abstractNumId="223" w15:restartNumberingAfterBreak="0">
    <w:nsid w:val="35FF3D97"/>
    <w:multiLevelType w:val="hybridMultilevel"/>
    <w:tmpl w:val="57EC4B6A"/>
    <w:lvl w:ilvl="0" w:tplc="728AA99C">
      <w:start w:val="1"/>
      <w:numFmt w:val="decimal"/>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7E3926"/>
    <w:multiLevelType w:val="hybridMultilevel"/>
    <w:tmpl w:val="3E36FB9E"/>
    <w:lvl w:ilvl="0" w:tplc="FFFFFFFF">
      <w:start w:val="1"/>
      <w:numFmt w:val="decimal"/>
      <w:lvlText w:val="%1."/>
      <w:lvlJc w:val="left"/>
      <w:pPr>
        <w:ind w:left="323" w:hanging="216"/>
      </w:pPr>
      <w:rPr>
        <w:rFonts w:ascii="Calibri" w:eastAsia="Calibri" w:hAnsi="Calibri" w:cs="Calibri" w:hint="default"/>
        <w:w w:val="100"/>
        <w:sz w:val="22"/>
        <w:szCs w:val="22"/>
        <w:lang w:val="en-US" w:eastAsia="en-US" w:bidi="ar-SA"/>
      </w:rPr>
    </w:lvl>
    <w:lvl w:ilvl="1" w:tplc="FFFFFFFF">
      <w:numFmt w:val="bullet"/>
      <w:lvlText w:val="•"/>
      <w:lvlJc w:val="left"/>
      <w:pPr>
        <w:ind w:left="587" w:hanging="216"/>
      </w:pPr>
      <w:rPr>
        <w:rFonts w:hint="default"/>
        <w:lang w:val="en-US" w:eastAsia="en-US" w:bidi="ar-SA"/>
      </w:rPr>
    </w:lvl>
    <w:lvl w:ilvl="2" w:tplc="FFFFFFFF">
      <w:numFmt w:val="bullet"/>
      <w:lvlText w:val="•"/>
      <w:lvlJc w:val="left"/>
      <w:pPr>
        <w:ind w:left="855" w:hanging="216"/>
      </w:pPr>
      <w:rPr>
        <w:rFonts w:hint="default"/>
        <w:lang w:val="en-US" w:eastAsia="en-US" w:bidi="ar-SA"/>
      </w:rPr>
    </w:lvl>
    <w:lvl w:ilvl="3" w:tplc="FFFFFFFF">
      <w:numFmt w:val="bullet"/>
      <w:lvlText w:val="•"/>
      <w:lvlJc w:val="left"/>
      <w:pPr>
        <w:ind w:left="1123" w:hanging="216"/>
      </w:pPr>
      <w:rPr>
        <w:rFonts w:hint="default"/>
        <w:lang w:val="en-US" w:eastAsia="en-US" w:bidi="ar-SA"/>
      </w:rPr>
    </w:lvl>
    <w:lvl w:ilvl="4" w:tplc="FFFFFFFF">
      <w:numFmt w:val="bullet"/>
      <w:lvlText w:val="•"/>
      <w:lvlJc w:val="left"/>
      <w:pPr>
        <w:ind w:left="1391" w:hanging="216"/>
      </w:pPr>
      <w:rPr>
        <w:rFonts w:hint="default"/>
        <w:lang w:val="en-US" w:eastAsia="en-US" w:bidi="ar-SA"/>
      </w:rPr>
    </w:lvl>
    <w:lvl w:ilvl="5" w:tplc="FFFFFFFF">
      <w:numFmt w:val="bullet"/>
      <w:lvlText w:val="•"/>
      <w:lvlJc w:val="left"/>
      <w:pPr>
        <w:ind w:left="1659" w:hanging="216"/>
      </w:pPr>
      <w:rPr>
        <w:rFonts w:hint="default"/>
        <w:lang w:val="en-US" w:eastAsia="en-US" w:bidi="ar-SA"/>
      </w:rPr>
    </w:lvl>
    <w:lvl w:ilvl="6" w:tplc="FFFFFFFF">
      <w:numFmt w:val="bullet"/>
      <w:lvlText w:val="•"/>
      <w:lvlJc w:val="left"/>
      <w:pPr>
        <w:ind w:left="1927" w:hanging="216"/>
      </w:pPr>
      <w:rPr>
        <w:rFonts w:hint="default"/>
        <w:lang w:val="en-US" w:eastAsia="en-US" w:bidi="ar-SA"/>
      </w:rPr>
    </w:lvl>
    <w:lvl w:ilvl="7" w:tplc="FFFFFFFF">
      <w:numFmt w:val="bullet"/>
      <w:lvlText w:val="•"/>
      <w:lvlJc w:val="left"/>
      <w:pPr>
        <w:ind w:left="2195" w:hanging="216"/>
      </w:pPr>
      <w:rPr>
        <w:rFonts w:hint="default"/>
        <w:lang w:val="en-US" w:eastAsia="en-US" w:bidi="ar-SA"/>
      </w:rPr>
    </w:lvl>
    <w:lvl w:ilvl="8" w:tplc="FFFFFFFF">
      <w:numFmt w:val="bullet"/>
      <w:lvlText w:val="•"/>
      <w:lvlJc w:val="left"/>
      <w:pPr>
        <w:ind w:left="2463" w:hanging="216"/>
      </w:pPr>
      <w:rPr>
        <w:rFonts w:hint="default"/>
        <w:lang w:val="en-US" w:eastAsia="en-US" w:bidi="ar-SA"/>
      </w:rPr>
    </w:lvl>
  </w:abstractNum>
  <w:abstractNum w:abstractNumId="225" w15:restartNumberingAfterBreak="0">
    <w:nsid w:val="372B3C1F"/>
    <w:multiLevelType w:val="multilevel"/>
    <w:tmpl w:val="5540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7933FFB"/>
    <w:multiLevelType w:val="hybridMultilevel"/>
    <w:tmpl w:val="FC2CDAFC"/>
    <w:lvl w:ilvl="0" w:tplc="4409000F">
      <w:start w:val="1"/>
      <w:numFmt w:val="decimal"/>
      <w:lvlText w:val="%1."/>
      <w:lvlJc w:val="lef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7" w15:restartNumberingAfterBreak="0">
    <w:nsid w:val="379C0DA5"/>
    <w:multiLevelType w:val="multilevel"/>
    <w:tmpl w:val="3684F264"/>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abstractNum w:abstractNumId="228" w15:restartNumberingAfterBreak="0">
    <w:nsid w:val="37AC7A40"/>
    <w:multiLevelType w:val="hybridMultilevel"/>
    <w:tmpl w:val="70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8067A78"/>
    <w:multiLevelType w:val="multilevel"/>
    <w:tmpl w:val="58D2C882"/>
    <w:lvl w:ilvl="0">
      <w:start w:val="5"/>
      <w:numFmt w:val="decimal"/>
      <w:lvlText w:val="%1"/>
      <w:lvlJc w:val="left"/>
      <w:pPr>
        <w:ind w:left="1041" w:hanging="721"/>
      </w:pPr>
      <w:rPr>
        <w:rFonts w:hint="default"/>
        <w:lang w:val="en-US" w:eastAsia="en-US" w:bidi="ar-SA"/>
      </w:rPr>
    </w:lvl>
    <w:lvl w:ilvl="1">
      <w:start w:val="1"/>
      <w:numFmt w:val="decimal"/>
      <w:lvlText w:val="%1.%2"/>
      <w:lvlJc w:val="left"/>
      <w:pPr>
        <w:ind w:left="1041" w:hanging="721"/>
      </w:pPr>
      <w:rPr>
        <w:rFonts w:ascii="Times New Roman" w:eastAsia="Times New Roman" w:hAnsi="Times New Roman" w:cs="Times New Roman" w:hint="default"/>
        <w:b/>
        <w:bCs/>
        <w:spacing w:val="-3"/>
        <w:w w:val="99"/>
        <w:sz w:val="24"/>
        <w:szCs w:val="24"/>
        <w:lang w:val="en-US" w:eastAsia="en-US" w:bidi="ar-SA"/>
      </w:rPr>
    </w:lvl>
    <w:lvl w:ilvl="2">
      <w:start w:val="1"/>
      <w:numFmt w:val="lowerRoman"/>
      <w:lvlText w:val="%3."/>
      <w:lvlJc w:val="left"/>
      <w:pPr>
        <w:ind w:left="1761" w:hanging="720"/>
      </w:pPr>
      <w:rPr>
        <w:rFonts w:ascii="Times New Roman" w:eastAsia="Times New Roman" w:hAnsi="Times New Roman" w:cs="Times New Roman" w:hint="default"/>
        <w:spacing w:val="-3"/>
        <w:w w:val="99"/>
        <w:sz w:val="24"/>
        <w:szCs w:val="24"/>
        <w:lang w:val="en-US" w:eastAsia="en-US" w:bidi="ar-SA"/>
      </w:rPr>
    </w:lvl>
    <w:lvl w:ilvl="3">
      <w:start w:val="1"/>
      <w:numFmt w:val="decimal"/>
      <w:lvlText w:val="%4."/>
      <w:lvlJc w:val="left"/>
      <w:pPr>
        <w:ind w:left="1401" w:hanging="360"/>
      </w:pPr>
      <w:rPr>
        <w:rFonts w:ascii="Times New Roman" w:eastAsia="Times New Roman" w:hAnsi="Times New Roman" w:cs="Times New Roman" w:hint="default"/>
        <w:spacing w:val="-9"/>
        <w:w w:val="99"/>
        <w:sz w:val="24"/>
        <w:szCs w:val="24"/>
        <w:lang w:val="en-US" w:eastAsia="en-US" w:bidi="ar-SA"/>
      </w:rPr>
    </w:lvl>
    <w:lvl w:ilvl="4">
      <w:numFmt w:val="bullet"/>
      <w:lvlText w:val="•"/>
      <w:lvlJc w:val="left"/>
      <w:pPr>
        <w:ind w:left="3931" w:hanging="360"/>
      </w:pPr>
      <w:rPr>
        <w:rFonts w:hint="default"/>
        <w:lang w:val="en-US" w:eastAsia="en-US" w:bidi="ar-SA"/>
      </w:rPr>
    </w:lvl>
    <w:lvl w:ilvl="5">
      <w:numFmt w:val="bullet"/>
      <w:lvlText w:val="•"/>
      <w:lvlJc w:val="left"/>
      <w:pPr>
        <w:ind w:left="5016" w:hanging="360"/>
      </w:pPr>
      <w:rPr>
        <w:rFonts w:hint="default"/>
        <w:lang w:val="en-US" w:eastAsia="en-US" w:bidi="ar-SA"/>
      </w:rPr>
    </w:lvl>
    <w:lvl w:ilvl="6">
      <w:numFmt w:val="bullet"/>
      <w:lvlText w:val="•"/>
      <w:lvlJc w:val="left"/>
      <w:pPr>
        <w:ind w:left="6102" w:hanging="360"/>
      </w:pPr>
      <w:rPr>
        <w:rFonts w:hint="default"/>
        <w:lang w:val="en-US" w:eastAsia="en-US" w:bidi="ar-SA"/>
      </w:rPr>
    </w:lvl>
    <w:lvl w:ilvl="7">
      <w:numFmt w:val="bullet"/>
      <w:lvlText w:val="•"/>
      <w:lvlJc w:val="left"/>
      <w:pPr>
        <w:ind w:left="7187" w:hanging="360"/>
      </w:pPr>
      <w:rPr>
        <w:rFonts w:hint="default"/>
        <w:lang w:val="en-US" w:eastAsia="en-US" w:bidi="ar-SA"/>
      </w:rPr>
    </w:lvl>
    <w:lvl w:ilvl="8">
      <w:numFmt w:val="bullet"/>
      <w:lvlText w:val="•"/>
      <w:lvlJc w:val="left"/>
      <w:pPr>
        <w:ind w:left="8273" w:hanging="360"/>
      </w:pPr>
      <w:rPr>
        <w:rFonts w:hint="default"/>
        <w:lang w:val="en-US" w:eastAsia="en-US" w:bidi="ar-SA"/>
      </w:rPr>
    </w:lvl>
  </w:abstractNum>
  <w:abstractNum w:abstractNumId="230" w15:restartNumberingAfterBreak="0">
    <w:nsid w:val="3878214B"/>
    <w:multiLevelType w:val="hybridMultilevel"/>
    <w:tmpl w:val="1E866436"/>
    <w:lvl w:ilvl="0" w:tplc="FFFFFFFF">
      <w:start w:val="1"/>
      <w:numFmt w:val="decimal"/>
      <w:lvlText w:val="%1."/>
      <w:lvlJc w:val="left"/>
      <w:pPr>
        <w:ind w:left="1996"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31" w15:restartNumberingAfterBreak="0">
    <w:nsid w:val="388F062F"/>
    <w:multiLevelType w:val="multilevel"/>
    <w:tmpl w:val="388F062F"/>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2" w15:restartNumberingAfterBreak="0">
    <w:nsid w:val="38B82F7E"/>
    <w:multiLevelType w:val="multilevel"/>
    <w:tmpl w:val="727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90108A0"/>
    <w:multiLevelType w:val="multilevel"/>
    <w:tmpl w:val="EAB4A534"/>
    <w:lvl w:ilvl="0">
      <w:start w:val="1"/>
      <w:numFmt w:val="decimal"/>
      <w:lvlText w:val="%1"/>
      <w:lvlJc w:val="left"/>
      <w:pPr>
        <w:ind w:left="360" w:hanging="360"/>
      </w:pPr>
      <w:rPr>
        <w:rFonts w:hint="default"/>
        <w:i w:val="0"/>
      </w:rPr>
    </w:lvl>
    <w:lvl w:ilvl="1">
      <w:start w:val="7"/>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4" w15:restartNumberingAfterBreak="0">
    <w:nsid w:val="390648AB"/>
    <w:multiLevelType w:val="hybridMultilevel"/>
    <w:tmpl w:val="EA72B744"/>
    <w:lvl w:ilvl="0" w:tplc="C994EF88">
      <w:start w:val="2"/>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91E7A0B"/>
    <w:multiLevelType w:val="multilevel"/>
    <w:tmpl w:val="859C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95C31EB"/>
    <w:multiLevelType w:val="hybridMultilevel"/>
    <w:tmpl w:val="8D3A68BC"/>
    <w:lvl w:ilvl="0" w:tplc="5616F698">
      <w:start w:val="1"/>
      <w:numFmt w:val="decimal"/>
      <w:lvlText w:val="(%1)"/>
      <w:lvlJc w:val="left"/>
      <w:pPr>
        <w:ind w:left="1314" w:hanging="505"/>
      </w:pPr>
      <w:rPr>
        <w:rFonts w:ascii="Times New Roman" w:eastAsia="Times New Roman" w:hAnsi="Times New Roman" w:cs="Times New Roman" w:hint="default"/>
        <w:spacing w:val="-6"/>
        <w:w w:val="99"/>
        <w:sz w:val="24"/>
        <w:szCs w:val="24"/>
        <w:lang w:val="en-US" w:eastAsia="en-US" w:bidi="ar-SA"/>
      </w:rPr>
    </w:lvl>
    <w:lvl w:ilvl="1" w:tplc="EAD81A34">
      <w:numFmt w:val="bullet"/>
      <w:lvlText w:val="•"/>
      <w:lvlJc w:val="left"/>
      <w:pPr>
        <w:ind w:left="2232" w:hanging="505"/>
      </w:pPr>
      <w:rPr>
        <w:rFonts w:hint="default"/>
        <w:lang w:val="en-US" w:eastAsia="en-US" w:bidi="ar-SA"/>
      </w:rPr>
    </w:lvl>
    <w:lvl w:ilvl="2" w:tplc="9110A07C">
      <w:numFmt w:val="bullet"/>
      <w:lvlText w:val="•"/>
      <w:lvlJc w:val="left"/>
      <w:pPr>
        <w:ind w:left="3144" w:hanging="505"/>
      </w:pPr>
      <w:rPr>
        <w:rFonts w:hint="default"/>
        <w:lang w:val="en-US" w:eastAsia="en-US" w:bidi="ar-SA"/>
      </w:rPr>
    </w:lvl>
    <w:lvl w:ilvl="3" w:tplc="4DE0DA34">
      <w:numFmt w:val="bullet"/>
      <w:lvlText w:val="•"/>
      <w:lvlJc w:val="left"/>
      <w:pPr>
        <w:ind w:left="4057" w:hanging="505"/>
      </w:pPr>
      <w:rPr>
        <w:rFonts w:hint="default"/>
        <w:lang w:val="en-US" w:eastAsia="en-US" w:bidi="ar-SA"/>
      </w:rPr>
    </w:lvl>
    <w:lvl w:ilvl="4" w:tplc="9CF4B7E8">
      <w:numFmt w:val="bullet"/>
      <w:lvlText w:val="•"/>
      <w:lvlJc w:val="left"/>
      <w:pPr>
        <w:ind w:left="4969" w:hanging="505"/>
      </w:pPr>
      <w:rPr>
        <w:rFonts w:hint="default"/>
        <w:lang w:val="en-US" w:eastAsia="en-US" w:bidi="ar-SA"/>
      </w:rPr>
    </w:lvl>
    <w:lvl w:ilvl="5" w:tplc="B91A91FA">
      <w:numFmt w:val="bullet"/>
      <w:lvlText w:val="•"/>
      <w:lvlJc w:val="left"/>
      <w:pPr>
        <w:ind w:left="5882" w:hanging="505"/>
      </w:pPr>
      <w:rPr>
        <w:rFonts w:hint="default"/>
        <w:lang w:val="en-US" w:eastAsia="en-US" w:bidi="ar-SA"/>
      </w:rPr>
    </w:lvl>
    <w:lvl w:ilvl="6" w:tplc="9A40F56C">
      <w:numFmt w:val="bullet"/>
      <w:lvlText w:val="•"/>
      <w:lvlJc w:val="left"/>
      <w:pPr>
        <w:ind w:left="6794" w:hanging="505"/>
      </w:pPr>
      <w:rPr>
        <w:rFonts w:hint="default"/>
        <w:lang w:val="en-US" w:eastAsia="en-US" w:bidi="ar-SA"/>
      </w:rPr>
    </w:lvl>
    <w:lvl w:ilvl="7" w:tplc="FA16AE46">
      <w:numFmt w:val="bullet"/>
      <w:lvlText w:val="•"/>
      <w:lvlJc w:val="left"/>
      <w:pPr>
        <w:ind w:left="7706" w:hanging="505"/>
      </w:pPr>
      <w:rPr>
        <w:rFonts w:hint="default"/>
        <w:lang w:val="en-US" w:eastAsia="en-US" w:bidi="ar-SA"/>
      </w:rPr>
    </w:lvl>
    <w:lvl w:ilvl="8" w:tplc="1E3061D8">
      <w:numFmt w:val="bullet"/>
      <w:lvlText w:val="•"/>
      <w:lvlJc w:val="left"/>
      <w:pPr>
        <w:ind w:left="8619" w:hanging="505"/>
      </w:pPr>
      <w:rPr>
        <w:rFonts w:hint="default"/>
        <w:lang w:val="en-US" w:eastAsia="en-US" w:bidi="ar-SA"/>
      </w:rPr>
    </w:lvl>
  </w:abstractNum>
  <w:abstractNum w:abstractNumId="237" w15:restartNumberingAfterBreak="0">
    <w:nsid w:val="39AC474E"/>
    <w:multiLevelType w:val="multilevel"/>
    <w:tmpl w:val="81C60404"/>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39AF3C6B"/>
    <w:multiLevelType w:val="multilevel"/>
    <w:tmpl w:val="F5F41E1E"/>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 w:ilvl="1">
      <w:start w:val="1"/>
      <w:numFmt w:val="decimal"/>
      <w:isLgl/>
      <w:lvlText w:val="%1.%2"/>
      <w:lvlJc w:val="left"/>
      <w:pPr>
        <w:ind w:left="720" w:hanging="720"/>
      </w:pPr>
      <w:rPr>
        <w:rFonts w:hint="default"/>
        <w:caps/>
      </w:rPr>
    </w:lvl>
    <w:lvl w:ilvl="2">
      <w:start w:val="1"/>
      <w:numFmt w:val="decimal"/>
      <w:isLgl/>
      <w:lvlText w:val="Do not use %1.%2.%3"/>
      <w:lvlJc w:val="left"/>
      <w:pPr>
        <w:ind w:left="720" w:hanging="720"/>
      </w:pPr>
      <w:rPr>
        <w:rFonts w:hint="default"/>
      </w:rPr>
    </w:lvl>
    <w:lvl w:ilvl="3">
      <w:start w:val="1"/>
      <w:numFmt w:val="decimal"/>
      <w:lvlRestart w:val="2"/>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Restart w:val="0"/>
      <w:lvlText w:val="%6)"/>
      <w:lvlJc w:val="left"/>
      <w:pPr>
        <w:ind w:left="1440" w:hanging="720"/>
      </w:pPr>
      <w:rPr>
        <w:rFonts w:hint="default"/>
      </w:rPr>
    </w:lvl>
    <w:lvl w:ilvl="6">
      <w:start w:val="1"/>
      <w:numFmt w:val="lowerRoman"/>
      <w:lvlRestart w:val="0"/>
      <w:lvlText w:val="%7)"/>
      <w:lvlJc w:val="left"/>
      <w:pPr>
        <w:ind w:left="720" w:hanging="720"/>
      </w:pPr>
      <w:rPr>
        <w:rFonts w:hint="default"/>
      </w:rPr>
    </w:lvl>
    <w:lvl w:ilvl="7">
      <w:start w:val="1"/>
      <w:numFmt w:val="lowerLetter"/>
      <w:lvlRestart w:val="0"/>
      <w:lvlText w:val="%8. "/>
      <w:lvlJc w:val="left"/>
      <w:pPr>
        <w:ind w:left="720" w:firstLine="0"/>
      </w:pPr>
      <w:rPr>
        <w:rFonts w:hint="default"/>
        <w:color w:val="auto"/>
      </w:rPr>
    </w:lvl>
    <w:lvl w:ilvl="8">
      <w:start w:val="1"/>
      <w:numFmt w:val="lowerRoman"/>
      <w:lvlRestart w:val="0"/>
      <w:lvlText w:val="%9."/>
      <w:lvlJc w:val="left"/>
      <w:pPr>
        <w:ind w:left="720" w:firstLine="0"/>
      </w:pPr>
      <w:rPr>
        <w:rFonts w:hint="default"/>
      </w:rPr>
    </w:lvl>
  </w:abstractNum>
  <w:abstractNum w:abstractNumId="239" w15:restartNumberingAfterBreak="0">
    <w:nsid w:val="3A2B4136"/>
    <w:multiLevelType w:val="hybridMultilevel"/>
    <w:tmpl w:val="B24A3DB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0" w15:restartNumberingAfterBreak="0">
    <w:nsid w:val="3A5E67F4"/>
    <w:multiLevelType w:val="hybridMultilevel"/>
    <w:tmpl w:val="8C5E7B92"/>
    <w:lvl w:ilvl="0" w:tplc="7A8CF3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AA45309"/>
    <w:multiLevelType w:val="hybridMultilevel"/>
    <w:tmpl w:val="99B2ACC2"/>
    <w:lvl w:ilvl="0" w:tplc="F0C6A4C4">
      <w:start w:val="1"/>
      <w:numFmt w:val="decimal"/>
      <w:lvlText w:val="%1."/>
      <w:lvlJc w:val="left"/>
      <w:pPr>
        <w:ind w:left="360" w:hanging="360"/>
      </w:pPr>
      <w:rPr>
        <w:rFonts w:eastAsia="SimSun"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2" w15:restartNumberingAfterBreak="0">
    <w:nsid w:val="3AF04C1E"/>
    <w:multiLevelType w:val="hybridMultilevel"/>
    <w:tmpl w:val="A3B0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3B1C6835"/>
    <w:multiLevelType w:val="hybridMultilevel"/>
    <w:tmpl w:val="D64A4DDE"/>
    <w:lvl w:ilvl="0" w:tplc="8E84C522">
      <w:start w:val="1"/>
      <w:numFmt w:val="decimal"/>
      <w:lvlText w:val="%1."/>
      <w:lvlJc w:val="left"/>
      <w:pPr>
        <w:ind w:left="720" w:hanging="360"/>
      </w:pPr>
      <w:rPr>
        <w:rFonts w:asciiTheme="majorBidi" w:eastAsia="Times New Roman" w:hAnsiTheme="majorBidi" w:cstheme="majorBid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4" w15:restartNumberingAfterBreak="0">
    <w:nsid w:val="3B207BEB"/>
    <w:multiLevelType w:val="hybridMultilevel"/>
    <w:tmpl w:val="493A9EFE"/>
    <w:lvl w:ilvl="0" w:tplc="150243BE">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5" w15:restartNumberingAfterBreak="0">
    <w:nsid w:val="3BA904E5"/>
    <w:multiLevelType w:val="hybridMultilevel"/>
    <w:tmpl w:val="0FE88A1C"/>
    <w:lvl w:ilvl="0" w:tplc="0B588828">
      <w:start w:val="1"/>
      <w:numFmt w:val="lowerRoman"/>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44090019" w:tentative="1">
      <w:start w:val="1"/>
      <w:numFmt w:val="lowerLetter"/>
      <w:lvlText w:val="%2."/>
      <w:lvlJc w:val="left"/>
      <w:pPr>
        <w:ind w:left="1444" w:hanging="360"/>
      </w:pPr>
    </w:lvl>
    <w:lvl w:ilvl="2" w:tplc="4409001B" w:tentative="1">
      <w:start w:val="1"/>
      <w:numFmt w:val="lowerRoman"/>
      <w:lvlText w:val="%3."/>
      <w:lvlJc w:val="right"/>
      <w:pPr>
        <w:ind w:left="2164" w:hanging="180"/>
      </w:pPr>
    </w:lvl>
    <w:lvl w:ilvl="3" w:tplc="4409000F" w:tentative="1">
      <w:start w:val="1"/>
      <w:numFmt w:val="decimal"/>
      <w:lvlText w:val="%4."/>
      <w:lvlJc w:val="left"/>
      <w:pPr>
        <w:ind w:left="2884" w:hanging="360"/>
      </w:pPr>
    </w:lvl>
    <w:lvl w:ilvl="4" w:tplc="44090019" w:tentative="1">
      <w:start w:val="1"/>
      <w:numFmt w:val="lowerLetter"/>
      <w:lvlText w:val="%5."/>
      <w:lvlJc w:val="left"/>
      <w:pPr>
        <w:ind w:left="3604" w:hanging="360"/>
      </w:pPr>
    </w:lvl>
    <w:lvl w:ilvl="5" w:tplc="4409001B" w:tentative="1">
      <w:start w:val="1"/>
      <w:numFmt w:val="lowerRoman"/>
      <w:lvlText w:val="%6."/>
      <w:lvlJc w:val="right"/>
      <w:pPr>
        <w:ind w:left="4324" w:hanging="180"/>
      </w:pPr>
    </w:lvl>
    <w:lvl w:ilvl="6" w:tplc="4409000F" w:tentative="1">
      <w:start w:val="1"/>
      <w:numFmt w:val="decimal"/>
      <w:lvlText w:val="%7."/>
      <w:lvlJc w:val="left"/>
      <w:pPr>
        <w:ind w:left="5044" w:hanging="360"/>
      </w:pPr>
    </w:lvl>
    <w:lvl w:ilvl="7" w:tplc="44090019" w:tentative="1">
      <w:start w:val="1"/>
      <w:numFmt w:val="lowerLetter"/>
      <w:lvlText w:val="%8."/>
      <w:lvlJc w:val="left"/>
      <w:pPr>
        <w:ind w:left="5764" w:hanging="360"/>
      </w:pPr>
    </w:lvl>
    <w:lvl w:ilvl="8" w:tplc="4409001B" w:tentative="1">
      <w:start w:val="1"/>
      <w:numFmt w:val="lowerRoman"/>
      <w:lvlText w:val="%9."/>
      <w:lvlJc w:val="right"/>
      <w:pPr>
        <w:ind w:left="6484" w:hanging="180"/>
      </w:pPr>
    </w:lvl>
  </w:abstractNum>
  <w:abstractNum w:abstractNumId="246" w15:restartNumberingAfterBreak="0">
    <w:nsid w:val="3BBB241E"/>
    <w:multiLevelType w:val="multilevel"/>
    <w:tmpl w:val="AB823D0A"/>
    <w:lvl w:ilvl="0">
      <w:start w:val="2"/>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7" w15:restartNumberingAfterBreak="0">
    <w:nsid w:val="3BFC7826"/>
    <w:multiLevelType w:val="multilevel"/>
    <w:tmpl w:val="213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3C8A32F1"/>
    <w:multiLevelType w:val="hybridMultilevel"/>
    <w:tmpl w:val="15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3CA5463A"/>
    <w:multiLevelType w:val="hybridMultilevel"/>
    <w:tmpl w:val="9D94E39E"/>
    <w:lvl w:ilvl="0" w:tplc="44090001">
      <w:start w:val="1"/>
      <w:numFmt w:val="bullet"/>
      <w:lvlText w:val=""/>
      <w:lvlJc w:val="left"/>
      <w:pPr>
        <w:ind w:left="834" w:hanging="360"/>
      </w:pPr>
      <w:rPr>
        <w:rFonts w:ascii="Symbol" w:hAnsi="Symbol" w:hint="default"/>
      </w:rPr>
    </w:lvl>
    <w:lvl w:ilvl="1" w:tplc="44090003" w:tentative="1">
      <w:start w:val="1"/>
      <w:numFmt w:val="bullet"/>
      <w:lvlText w:val="o"/>
      <w:lvlJc w:val="left"/>
      <w:pPr>
        <w:ind w:left="1554" w:hanging="360"/>
      </w:pPr>
      <w:rPr>
        <w:rFonts w:ascii="Courier New" w:hAnsi="Courier New" w:cs="Courier New" w:hint="default"/>
      </w:rPr>
    </w:lvl>
    <w:lvl w:ilvl="2" w:tplc="44090005" w:tentative="1">
      <w:start w:val="1"/>
      <w:numFmt w:val="bullet"/>
      <w:lvlText w:val=""/>
      <w:lvlJc w:val="left"/>
      <w:pPr>
        <w:ind w:left="2274" w:hanging="360"/>
      </w:pPr>
      <w:rPr>
        <w:rFonts w:ascii="Wingdings" w:hAnsi="Wingdings" w:hint="default"/>
      </w:rPr>
    </w:lvl>
    <w:lvl w:ilvl="3" w:tplc="44090001" w:tentative="1">
      <w:start w:val="1"/>
      <w:numFmt w:val="bullet"/>
      <w:lvlText w:val=""/>
      <w:lvlJc w:val="left"/>
      <w:pPr>
        <w:ind w:left="2994" w:hanging="360"/>
      </w:pPr>
      <w:rPr>
        <w:rFonts w:ascii="Symbol" w:hAnsi="Symbol" w:hint="default"/>
      </w:rPr>
    </w:lvl>
    <w:lvl w:ilvl="4" w:tplc="44090003" w:tentative="1">
      <w:start w:val="1"/>
      <w:numFmt w:val="bullet"/>
      <w:lvlText w:val="o"/>
      <w:lvlJc w:val="left"/>
      <w:pPr>
        <w:ind w:left="3714" w:hanging="360"/>
      </w:pPr>
      <w:rPr>
        <w:rFonts w:ascii="Courier New" w:hAnsi="Courier New" w:cs="Courier New" w:hint="default"/>
      </w:rPr>
    </w:lvl>
    <w:lvl w:ilvl="5" w:tplc="44090005" w:tentative="1">
      <w:start w:val="1"/>
      <w:numFmt w:val="bullet"/>
      <w:lvlText w:val=""/>
      <w:lvlJc w:val="left"/>
      <w:pPr>
        <w:ind w:left="4434" w:hanging="360"/>
      </w:pPr>
      <w:rPr>
        <w:rFonts w:ascii="Wingdings" w:hAnsi="Wingdings" w:hint="default"/>
      </w:rPr>
    </w:lvl>
    <w:lvl w:ilvl="6" w:tplc="44090001" w:tentative="1">
      <w:start w:val="1"/>
      <w:numFmt w:val="bullet"/>
      <w:lvlText w:val=""/>
      <w:lvlJc w:val="left"/>
      <w:pPr>
        <w:ind w:left="5154" w:hanging="360"/>
      </w:pPr>
      <w:rPr>
        <w:rFonts w:ascii="Symbol" w:hAnsi="Symbol" w:hint="default"/>
      </w:rPr>
    </w:lvl>
    <w:lvl w:ilvl="7" w:tplc="44090003" w:tentative="1">
      <w:start w:val="1"/>
      <w:numFmt w:val="bullet"/>
      <w:lvlText w:val="o"/>
      <w:lvlJc w:val="left"/>
      <w:pPr>
        <w:ind w:left="5874" w:hanging="360"/>
      </w:pPr>
      <w:rPr>
        <w:rFonts w:ascii="Courier New" w:hAnsi="Courier New" w:cs="Courier New" w:hint="default"/>
      </w:rPr>
    </w:lvl>
    <w:lvl w:ilvl="8" w:tplc="44090005" w:tentative="1">
      <w:start w:val="1"/>
      <w:numFmt w:val="bullet"/>
      <w:lvlText w:val=""/>
      <w:lvlJc w:val="left"/>
      <w:pPr>
        <w:ind w:left="6594" w:hanging="360"/>
      </w:pPr>
      <w:rPr>
        <w:rFonts w:ascii="Wingdings" w:hAnsi="Wingdings" w:hint="default"/>
      </w:rPr>
    </w:lvl>
  </w:abstractNum>
  <w:abstractNum w:abstractNumId="251" w15:restartNumberingAfterBreak="0">
    <w:nsid w:val="3CBF213C"/>
    <w:multiLevelType w:val="multilevel"/>
    <w:tmpl w:val="6454815A"/>
    <w:lvl w:ilvl="0">
      <w:start w:val="6"/>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2" w15:restartNumberingAfterBreak="0">
    <w:nsid w:val="3CDD2A88"/>
    <w:multiLevelType w:val="multilevel"/>
    <w:tmpl w:val="CDC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D2856D3"/>
    <w:multiLevelType w:val="hybridMultilevel"/>
    <w:tmpl w:val="7F660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D47174F"/>
    <w:multiLevelType w:val="hybridMultilevel"/>
    <w:tmpl w:val="D6E8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D553489"/>
    <w:multiLevelType w:val="hybridMultilevel"/>
    <w:tmpl w:val="49B87E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3D785A50"/>
    <w:multiLevelType w:val="hybridMultilevel"/>
    <w:tmpl w:val="AA9CB8EE"/>
    <w:lvl w:ilvl="0" w:tplc="5E265260">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57" w15:restartNumberingAfterBreak="0">
    <w:nsid w:val="3DA93580"/>
    <w:multiLevelType w:val="hybridMultilevel"/>
    <w:tmpl w:val="E4423E8E"/>
    <w:lvl w:ilvl="0" w:tplc="08090005">
      <w:start w:val="1"/>
      <w:numFmt w:val="bullet"/>
      <w:lvlText w:val=""/>
      <w:lvlJc w:val="left"/>
      <w:pPr>
        <w:ind w:left="1996" w:hanging="360"/>
      </w:pPr>
      <w:rPr>
        <w:rFonts w:ascii="Wingdings" w:hAnsi="Wingdings" w:hint="default"/>
        <w:b w:val="0"/>
        <w:bCs w:val="0"/>
        <w:sz w:val="24"/>
        <w:szCs w:val="24"/>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58" w15:restartNumberingAfterBreak="0">
    <w:nsid w:val="3EBF71C2"/>
    <w:multiLevelType w:val="multilevel"/>
    <w:tmpl w:val="04BE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EC67666"/>
    <w:multiLevelType w:val="hybridMultilevel"/>
    <w:tmpl w:val="3BD83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EE17DBB"/>
    <w:multiLevelType w:val="multilevel"/>
    <w:tmpl w:val="76703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3EE63D18"/>
    <w:multiLevelType w:val="hybridMultilevel"/>
    <w:tmpl w:val="C042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FFF4FF4"/>
    <w:multiLevelType w:val="hybridMultilevel"/>
    <w:tmpl w:val="FDF0A350"/>
    <w:lvl w:ilvl="0" w:tplc="A6DA89E8">
      <w:numFmt w:val="bullet"/>
      <w:lvlText w:val=""/>
      <w:lvlJc w:val="left"/>
      <w:pPr>
        <w:ind w:left="182" w:hanging="183"/>
      </w:pPr>
      <w:rPr>
        <w:rFonts w:ascii="Symbol" w:eastAsia="Symbol" w:hAnsi="Symbol" w:cs="Symbol" w:hint="default"/>
        <w:b w:val="0"/>
        <w:bCs w:val="0"/>
        <w:i w:val="0"/>
        <w:iCs w:val="0"/>
        <w:spacing w:val="0"/>
        <w:w w:val="101"/>
        <w:sz w:val="12"/>
        <w:szCs w:val="12"/>
        <w:lang w:val="en-US" w:eastAsia="en-US" w:bidi="ar-SA"/>
      </w:rPr>
    </w:lvl>
    <w:lvl w:ilvl="1" w:tplc="0F64BFD8">
      <w:numFmt w:val="bullet"/>
      <w:lvlText w:val="•"/>
      <w:lvlJc w:val="left"/>
      <w:pPr>
        <w:ind w:left="468" w:hanging="183"/>
      </w:pPr>
      <w:rPr>
        <w:rFonts w:hint="default"/>
        <w:lang w:val="en-US" w:eastAsia="en-US" w:bidi="ar-SA"/>
      </w:rPr>
    </w:lvl>
    <w:lvl w:ilvl="2" w:tplc="38D24DB8">
      <w:numFmt w:val="bullet"/>
      <w:lvlText w:val="•"/>
      <w:lvlJc w:val="left"/>
      <w:pPr>
        <w:ind w:left="756" w:hanging="183"/>
      </w:pPr>
      <w:rPr>
        <w:rFonts w:hint="default"/>
        <w:lang w:val="en-US" w:eastAsia="en-US" w:bidi="ar-SA"/>
      </w:rPr>
    </w:lvl>
    <w:lvl w:ilvl="3" w:tplc="0E4E30D2">
      <w:numFmt w:val="bullet"/>
      <w:lvlText w:val="•"/>
      <w:lvlJc w:val="left"/>
      <w:pPr>
        <w:ind w:left="1044" w:hanging="183"/>
      </w:pPr>
      <w:rPr>
        <w:rFonts w:hint="default"/>
        <w:lang w:val="en-US" w:eastAsia="en-US" w:bidi="ar-SA"/>
      </w:rPr>
    </w:lvl>
    <w:lvl w:ilvl="4" w:tplc="5C3C037A">
      <w:numFmt w:val="bullet"/>
      <w:lvlText w:val="•"/>
      <w:lvlJc w:val="left"/>
      <w:pPr>
        <w:ind w:left="1332" w:hanging="183"/>
      </w:pPr>
      <w:rPr>
        <w:rFonts w:hint="default"/>
        <w:lang w:val="en-US" w:eastAsia="en-US" w:bidi="ar-SA"/>
      </w:rPr>
    </w:lvl>
    <w:lvl w:ilvl="5" w:tplc="B3A2D258">
      <w:numFmt w:val="bullet"/>
      <w:lvlText w:val="•"/>
      <w:lvlJc w:val="left"/>
      <w:pPr>
        <w:ind w:left="1621" w:hanging="183"/>
      </w:pPr>
      <w:rPr>
        <w:rFonts w:hint="default"/>
        <w:lang w:val="en-US" w:eastAsia="en-US" w:bidi="ar-SA"/>
      </w:rPr>
    </w:lvl>
    <w:lvl w:ilvl="6" w:tplc="0A408EF6">
      <w:numFmt w:val="bullet"/>
      <w:lvlText w:val="•"/>
      <w:lvlJc w:val="left"/>
      <w:pPr>
        <w:ind w:left="1909" w:hanging="183"/>
      </w:pPr>
      <w:rPr>
        <w:rFonts w:hint="default"/>
        <w:lang w:val="en-US" w:eastAsia="en-US" w:bidi="ar-SA"/>
      </w:rPr>
    </w:lvl>
    <w:lvl w:ilvl="7" w:tplc="EBA80E9C">
      <w:numFmt w:val="bullet"/>
      <w:lvlText w:val="•"/>
      <w:lvlJc w:val="left"/>
      <w:pPr>
        <w:ind w:left="2197" w:hanging="183"/>
      </w:pPr>
      <w:rPr>
        <w:rFonts w:hint="default"/>
        <w:lang w:val="en-US" w:eastAsia="en-US" w:bidi="ar-SA"/>
      </w:rPr>
    </w:lvl>
    <w:lvl w:ilvl="8" w:tplc="B722451C">
      <w:numFmt w:val="bullet"/>
      <w:lvlText w:val="•"/>
      <w:lvlJc w:val="left"/>
      <w:pPr>
        <w:ind w:left="2485" w:hanging="183"/>
      </w:pPr>
      <w:rPr>
        <w:rFonts w:hint="default"/>
        <w:lang w:val="en-US" w:eastAsia="en-US" w:bidi="ar-SA"/>
      </w:rPr>
    </w:lvl>
  </w:abstractNum>
  <w:abstractNum w:abstractNumId="263" w15:restartNumberingAfterBreak="0">
    <w:nsid w:val="403C6C9C"/>
    <w:multiLevelType w:val="hybridMultilevel"/>
    <w:tmpl w:val="B6406E82"/>
    <w:lvl w:ilvl="0" w:tplc="FB20B48C">
      <w:start w:val="1"/>
      <w:numFmt w:val="decimal"/>
      <w:lvlText w:val="%1."/>
      <w:lvlJc w:val="left"/>
      <w:pPr>
        <w:ind w:left="720" w:hanging="360"/>
      </w:pPr>
    </w:lvl>
    <w:lvl w:ilvl="1" w:tplc="F49813D8">
      <w:start w:val="1"/>
      <w:numFmt w:val="decimal"/>
      <w:lvlText w:val="%2."/>
      <w:lvlJc w:val="left"/>
      <w:pPr>
        <w:ind w:left="720" w:hanging="360"/>
      </w:pPr>
    </w:lvl>
    <w:lvl w:ilvl="2" w:tplc="988E267E">
      <w:start w:val="1"/>
      <w:numFmt w:val="decimal"/>
      <w:lvlText w:val="%3."/>
      <w:lvlJc w:val="left"/>
      <w:pPr>
        <w:ind w:left="720" w:hanging="360"/>
      </w:pPr>
    </w:lvl>
    <w:lvl w:ilvl="3" w:tplc="1668F036">
      <w:start w:val="1"/>
      <w:numFmt w:val="decimal"/>
      <w:lvlText w:val="%4."/>
      <w:lvlJc w:val="left"/>
      <w:pPr>
        <w:ind w:left="720" w:hanging="360"/>
      </w:pPr>
    </w:lvl>
    <w:lvl w:ilvl="4" w:tplc="F9D046EA">
      <w:start w:val="1"/>
      <w:numFmt w:val="decimal"/>
      <w:lvlText w:val="%5."/>
      <w:lvlJc w:val="left"/>
      <w:pPr>
        <w:ind w:left="720" w:hanging="360"/>
      </w:pPr>
    </w:lvl>
    <w:lvl w:ilvl="5" w:tplc="F87E7C54">
      <w:start w:val="1"/>
      <w:numFmt w:val="decimal"/>
      <w:lvlText w:val="%6."/>
      <w:lvlJc w:val="left"/>
      <w:pPr>
        <w:ind w:left="720" w:hanging="360"/>
      </w:pPr>
    </w:lvl>
    <w:lvl w:ilvl="6" w:tplc="0D0AB910">
      <w:start w:val="1"/>
      <w:numFmt w:val="decimal"/>
      <w:lvlText w:val="%7."/>
      <w:lvlJc w:val="left"/>
      <w:pPr>
        <w:ind w:left="720" w:hanging="360"/>
      </w:pPr>
    </w:lvl>
    <w:lvl w:ilvl="7" w:tplc="44EC6EDC">
      <w:start w:val="1"/>
      <w:numFmt w:val="decimal"/>
      <w:lvlText w:val="%8."/>
      <w:lvlJc w:val="left"/>
      <w:pPr>
        <w:ind w:left="720" w:hanging="360"/>
      </w:pPr>
    </w:lvl>
    <w:lvl w:ilvl="8" w:tplc="7E96A4EC">
      <w:start w:val="1"/>
      <w:numFmt w:val="decimal"/>
      <w:lvlText w:val="%9."/>
      <w:lvlJc w:val="left"/>
      <w:pPr>
        <w:ind w:left="720" w:hanging="360"/>
      </w:pPr>
    </w:lvl>
  </w:abstractNum>
  <w:abstractNum w:abstractNumId="264" w15:restartNumberingAfterBreak="0">
    <w:nsid w:val="40890F67"/>
    <w:multiLevelType w:val="singleLevel"/>
    <w:tmpl w:val="7F50BDEA"/>
    <w:lvl w:ilvl="0">
      <w:start w:val="1"/>
      <w:numFmt w:val="decimal"/>
      <w:lvlText w:val="[%1]"/>
      <w:lvlJc w:val="left"/>
      <w:pPr>
        <w:tabs>
          <w:tab w:val="num" w:pos="482"/>
        </w:tabs>
        <w:ind w:left="482" w:hanging="482"/>
      </w:pPr>
      <w:rPr>
        <w:rFonts w:hint="eastAsia"/>
        <w:sz w:val="16"/>
        <w:szCs w:val="16"/>
      </w:rPr>
    </w:lvl>
  </w:abstractNum>
  <w:abstractNum w:abstractNumId="265" w15:restartNumberingAfterBreak="0">
    <w:nsid w:val="40996900"/>
    <w:multiLevelType w:val="hybridMultilevel"/>
    <w:tmpl w:val="CFC672E0"/>
    <w:lvl w:ilvl="0" w:tplc="7A8CF3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1010126"/>
    <w:multiLevelType w:val="multilevel"/>
    <w:tmpl w:val="8E98DF1A"/>
    <w:lvl w:ilvl="0">
      <w:start w:val="4"/>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7" w15:restartNumberingAfterBreak="0">
    <w:nsid w:val="41906D58"/>
    <w:multiLevelType w:val="multilevel"/>
    <w:tmpl w:val="2A3205B6"/>
    <w:lvl w:ilvl="0">
      <w:start w:val="5"/>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8" w15:restartNumberingAfterBreak="0">
    <w:nsid w:val="42435218"/>
    <w:multiLevelType w:val="multilevel"/>
    <w:tmpl w:val="57F260F4"/>
    <w:lvl w:ilvl="0">
      <w:start w:val="1"/>
      <w:numFmt w:val="decimal"/>
      <w:lvlText w:val="%1"/>
      <w:lvlJc w:val="left"/>
      <w:pPr>
        <w:ind w:left="1041" w:hanging="721"/>
      </w:pPr>
      <w:rPr>
        <w:rFonts w:hint="default"/>
        <w:lang w:val="en-US" w:eastAsia="en-US" w:bidi="ar-SA"/>
      </w:rPr>
    </w:lvl>
    <w:lvl w:ilvl="1">
      <w:start w:val="1"/>
      <w:numFmt w:val="decimal"/>
      <w:lvlText w:val="%1.%2"/>
      <w:lvlJc w:val="left"/>
      <w:pPr>
        <w:ind w:left="1041" w:hanging="721"/>
      </w:pPr>
      <w:rPr>
        <w:rFonts w:ascii="Times New Roman" w:eastAsia="Times New Roman" w:hAnsi="Times New Roman" w:cs="Times New Roman" w:hint="default"/>
        <w:b/>
        <w:bCs/>
        <w:spacing w:val="-2"/>
        <w:w w:val="99"/>
        <w:sz w:val="24"/>
        <w:szCs w:val="24"/>
        <w:lang w:val="en-US" w:eastAsia="en-US" w:bidi="ar-SA"/>
      </w:rPr>
    </w:lvl>
    <w:lvl w:ilvl="2">
      <w:start w:val="1"/>
      <w:numFmt w:val="lowerRoman"/>
      <w:lvlText w:val="%3."/>
      <w:lvlJc w:val="left"/>
      <w:pPr>
        <w:ind w:left="887" w:hanging="361"/>
      </w:pPr>
      <w:rPr>
        <w:rFonts w:ascii="Times New Roman" w:eastAsia="Times New Roman" w:hAnsi="Times New Roman" w:cs="Times New Roman" w:hint="default"/>
        <w:spacing w:val="-7"/>
        <w:w w:val="99"/>
        <w:sz w:val="24"/>
        <w:szCs w:val="24"/>
        <w:lang w:val="en-US" w:eastAsia="en-US" w:bidi="ar-SA"/>
      </w:rPr>
    </w:lvl>
    <w:lvl w:ilvl="3">
      <w:numFmt w:val="bullet"/>
      <w:lvlText w:val="•"/>
      <w:lvlJc w:val="left"/>
      <w:pPr>
        <w:ind w:left="3129" w:hanging="361"/>
      </w:pPr>
      <w:rPr>
        <w:rFonts w:hint="default"/>
        <w:lang w:val="en-US" w:eastAsia="en-US" w:bidi="ar-SA"/>
      </w:rPr>
    </w:lvl>
    <w:lvl w:ilvl="4">
      <w:numFmt w:val="bullet"/>
      <w:lvlText w:val="•"/>
      <w:lvlJc w:val="left"/>
      <w:pPr>
        <w:ind w:left="4174" w:hanging="361"/>
      </w:pPr>
      <w:rPr>
        <w:rFonts w:hint="default"/>
        <w:lang w:val="en-US" w:eastAsia="en-US" w:bidi="ar-SA"/>
      </w:rPr>
    </w:lvl>
    <w:lvl w:ilvl="5">
      <w:numFmt w:val="bullet"/>
      <w:lvlText w:val="•"/>
      <w:lvlJc w:val="left"/>
      <w:pPr>
        <w:ind w:left="5219" w:hanging="361"/>
      </w:pPr>
      <w:rPr>
        <w:rFonts w:hint="default"/>
        <w:lang w:val="en-US" w:eastAsia="en-US" w:bidi="ar-SA"/>
      </w:rPr>
    </w:lvl>
    <w:lvl w:ilvl="6">
      <w:numFmt w:val="bullet"/>
      <w:lvlText w:val="•"/>
      <w:lvlJc w:val="left"/>
      <w:pPr>
        <w:ind w:left="6264" w:hanging="361"/>
      </w:pPr>
      <w:rPr>
        <w:rFonts w:hint="default"/>
        <w:lang w:val="en-US" w:eastAsia="en-US" w:bidi="ar-SA"/>
      </w:rPr>
    </w:lvl>
    <w:lvl w:ilvl="7">
      <w:numFmt w:val="bullet"/>
      <w:lvlText w:val="•"/>
      <w:lvlJc w:val="left"/>
      <w:pPr>
        <w:ind w:left="7309" w:hanging="361"/>
      </w:pPr>
      <w:rPr>
        <w:rFonts w:hint="default"/>
        <w:lang w:val="en-US" w:eastAsia="en-US" w:bidi="ar-SA"/>
      </w:rPr>
    </w:lvl>
    <w:lvl w:ilvl="8">
      <w:numFmt w:val="bullet"/>
      <w:lvlText w:val="•"/>
      <w:lvlJc w:val="left"/>
      <w:pPr>
        <w:ind w:left="8354" w:hanging="361"/>
      </w:pPr>
      <w:rPr>
        <w:rFonts w:hint="default"/>
        <w:lang w:val="en-US" w:eastAsia="en-US" w:bidi="ar-SA"/>
      </w:rPr>
    </w:lvl>
  </w:abstractNum>
  <w:abstractNum w:abstractNumId="269" w15:restartNumberingAfterBreak="0">
    <w:nsid w:val="427A084D"/>
    <w:multiLevelType w:val="hybridMultilevel"/>
    <w:tmpl w:val="5D3AFFCC"/>
    <w:lvl w:ilvl="0" w:tplc="F086F8F0">
      <w:numFmt w:val="bullet"/>
      <w:lvlText w:val=""/>
      <w:lvlJc w:val="left"/>
      <w:pPr>
        <w:ind w:left="182" w:hanging="183"/>
      </w:pPr>
      <w:rPr>
        <w:rFonts w:ascii="Symbol" w:eastAsia="Symbol" w:hAnsi="Symbol" w:cs="Symbol" w:hint="default"/>
        <w:b w:val="0"/>
        <w:bCs w:val="0"/>
        <w:i w:val="0"/>
        <w:iCs w:val="0"/>
        <w:spacing w:val="0"/>
        <w:w w:val="101"/>
        <w:sz w:val="12"/>
        <w:szCs w:val="12"/>
        <w:lang w:val="en-US" w:eastAsia="en-US" w:bidi="ar-SA"/>
      </w:rPr>
    </w:lvl>
    <w:lvl w:ilvl="1" w:tplc="D65C0880">
      <w:numFmt w:val="bullet"/>
      <w:lvlText w:val="•"/>
      <w:lvlJc w:val="left"/>
      <w:pPr>
        <w:ind w:left="447" w:hanging="183"/>
      </w:pPr>
      <w:rPr>
        <w:rFonts w:hint="default"/>
        <w:lang w:val="en-US" w:eastAsia="en-US" w:bidi="ar-SA"/>
      </w:rPr>
    </w:lvl>
    <w:lvl w:ilvl="2" w:tplc="6CC8920C">
      <w:numFmt w:val="bullet"/>
      <w:lvlText w:val="•"/>
      <w:lvlJc w:val="left"/>
      <w:pPr>
        <w:ind w:left="714" w:hanging="183"/>
      </w:pPr>
      <w:rPr>
        <w:rFonts w:hint="default"/>
        <w:lang w:val="en-US" w:eastAsia="en-US" w:bidi="ar-SA"/>
      </w:rPr>
    </w:lvl>
    <w:lvl w:ilvl="3" w:tplc="4DFE9DFA">
      <w:numFmt w:val="bullet"/>
      <w:lvlText w:val="•"/>
      <w:lvlJc w:val="left"/>
      <w:pPr>
        <w:ind w:left="981" w:hanging="183"/>
      </w:pPr>
      <w:rPr>
        <w:rFonts w:hint="default"/>
        <w:lang w:val="en-US" w:eastAsia="en-US" w:bidi="ar-SA"/>
      </w:rPr>
    </w:lvl>
    <w:lvl w:ilvl="4" w:tplc="093CA20C">
      <w:numFmt w:val="bullet"/>
      <w:lvlText w:val="•"/>
      <w:lvlJc w:val="left"/>
      <w:pPr>
        <w:ind w:left="1248" w:hanging="183"/>
      </w:pPr>
      <w:rPr>
        <w:rFonts w:hint="default"/>
        <w:lang w:val="en-US" w:eastAsia="en-US" w:bidi="ar-SA"/>
      </w:rPr>
    </w:lvl>
    <w:lvl w:ilvl="5" w:tplc="101AFF66">
      <w:numFmt w:val="bullet"/>
      <w:lvlText w:val="•"/>
      <w:lvlJc w:val="left"/>
      <w:pPr>
        <w:ind w:left="1515" w:hanging="183"/>
      </w:pPr>
      <w:rPr>
        <w:rFonts w:hint="default"/>
        <w:lang w:val="en-US" w:eastAsia="en-US" w:bidi="ar-SA"/>
      </w:rPr>
    </w:lvl>
    <w:lvl w:ilvl="6" w:tplc="758E66D6">
      <w:numFmt w:val="bullet"/>
      <w:lvlText w:val="•"/>
      <w:lvlJc w:val="left"/>
      <w:pPr>
        <w:ind w:left="1782" w:hanging="183"/>
      </w:pPr>
      <w:rPr>
        <w:rFonts w:hint="default"/>
        <w:lang w:val="en-US" w:eastAsia="en-US" w:bidi="ar-SA"/>
      </w:rPr>
    </w:lvl>
    <w:lvl w:ilvl="7" w:tplc="90EE805A">
      <w:numFmt w:val="bullet"/>
      <w:lvlText w:val="•"/>
      <w:lvlJc w:val="left"/>
      <w:pPr>
        <w:ind w:left="2049" w:hanging="183"/>
      </w:pPr>
      <w:rPr>
        <w:rFonts w:hint="default"/>
        <w:lang w:val="en-US" w:eastAsia="en-US" w:bidi="ar-SA"/>
      </w:rPr>
    </w:lvl>
    <w:lvl w:ilvl="8" w:tplc="6B98024C">
      <w:numFmt w:val="bullet"/>
      <w:lvlText w:val="•"/>
      <w:lvlJc w:val="left"/>
      <w:pPr>
        <w:ind w:left="2316" w:hanging="183"/>
      </w:pPr>
      <w:rPr>
        <w:rFonts w:hint="default"/>
        <w:lang w:val="en-US" w:eastAsia="en-US" w:bidi="ar-SA"/>
      </w:rPr>
    </w:lvl>
  </w:abstractNum>
  <w:abstractNum w:abstractNumId="270" w15:restartNumberingAfterBreak="0">
    <w:nsid w:val="427A0FA2"/>
    <w:multiLevelType w:val="hybridMultilevel"/>
    <w:tmpl w:val="A1BC518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71" w15:restartNumberingAfterBreak="0">
    <w:nsid w:val="42D5156D"/>
    <w:multiLevelType w:val="hybridMultilevel"/>
    <w:tmpl w:val="16784916"/>
    <w:lvl w:ilvl="0" w:tplc="D32AAD7C">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2" w15:restartNumberingAfterBreak="0">
    <w:nsid w:val="433D4533"/>
    <w:multiLevelType w:val="hybridMultilevel"/>
    <w:tmpl w:val="1108E0AE"/>
    <w:lvl w:ilvl="0" w:tplc="FFFFFFFF">
      <w:numFmt w:val="bullet"/>
      <w:lvlText w:val="•"/>
      <w:lvlJc w:val="left"/>
      <w:pPr>
        <w:ind w:left="103" w:hanging="156"/>
      </w:pPr>
      <w:rPr>
        <w:rFonts w:ascii="Calibri" w:eastAsia="Calibri" w:hAnsi="Calibri" w:cs="Calibri" w:hint="default"/>
        <w:w w:val="100"/>
        <w:sz w:val="22"/>
        <w:szCs w:val="22"/>
        <w:lang w:val="en-US" w:eastAsia="en-US" w:bidi="ar-SA"/>
      </w:rPr>
    </w:lvl>
    <w:lvl w:ilvl="1" w:tplc="FFFFFFFF">
      <w:numFmt w:val="bullet"/>
      <w:lvlText w:val="•"/>
      <w:lvlJc w:val="left"/>
      <w:pPr>
        <w:ind w:left="389" w:hanging="156"/>
      </w:pPr>
      <w:rPr>
        <w:rFonts w:hint="default"/>
        <w:lang w:val="en-US" w:eastAsia="en-US" w:bidi="ar-SA"/>
      </w:rPr>
    </w:lvl>
    <w:lvl w:ilvl="2" w:tplc="FFFFFFFF">
      <w:numFmt w:val="bullet"/>
      <w:lvlText w:val="•"/>
      <w:lvlJc w:val="left"/>
      <w:pPr>
        <w:ind w:left="679" w:hanging="156"/>
      </w:pPr>
      <w:rPr>
        <w:rFonts w:hint="default"/>
        <w:lang w:val="en-US" w:eastAsia="en-US" w:bidi="ar-SA"/>
      </w:rPr>
    </w:lvl>
    <w:lvl w:ilvl="3" w:tplc="FFFFFFFF">
      <w:numFmt w:val="bullet"/>
      <w:lvlText w:val="•"/>
      <w:lvlJc w:val="left"/>
      <w:pPr>
        <w:ind w:left="968" w:hanging="156"/>
      </w:pPr>
      <w:rPr>
        <w:rFonts w:hint="default"/>
        <w:lang w:val="en-US" w:eastAsia="en-US" w:bidi="ar-SA"/>
      </w:rPr>
    </w:lvl>
    <w:lvl w:ilvl="4" w:tplc="FFFFFFFF">
      <w:numFmt w:val="bullet"/>
      <w:lvlText w:val="•"/>
      <w:lvlJc w:val="left"/>
      <w:pPr>
        <w:ind w:left="1258" w:hanging="156"/>
      </w:pPr>
      <w:rPr>
        <w:rFonts w:hint="default"/>
        <w:lang w:val="en-US" w:eastAsia="en-US" w:bidi="ar-SA"/>
      </w:rPr>
    </w:lvl>
    <w:lvl w:ilvl="5" w:tplc="FFFFFFFF">
      <w:numFmt w:val="bullet"/>
      <w:lvlText w:val="•"/>
      <w:lvlJc w:val="left"/>
      <w:pPr>
        <w:ind w:left="1547" w:hanging="156"/>
      </w:pPr>
      <w:rPr>
        <w:rFonts w:hint="default"/>
        <w:lang w:val="en-US" w:eastAsia="en-US" w:bidi="ar-SA"/>
      </w:rPr>
    </w:lvl>
    <w:lvl w:ilvl="6" w:tplc="FFFFFFFF">
      <w:numFmt w:val="bullet"/>
      <w:lvlText w:val="•"/>
      <w:lvlJc w:val="left"/>
      <w:pPr>
        <w:ind w:left="1837" w:hanging="156"/>
      </w:pPr>
      <w:rPr>
        <w:rFonts w:hint="default"/>
        <w:lang w:val="en-US" w:eastAsia="en-US" w:bidi="ar-SA"/>
      </w:rPr>
    </w:lvl>
    <w:lvl w:ilvl="7" w:tplc="FFFFFFFF">
      <w:numFmt w:val="bullet"/>
      <w:lvlText w:val="•"/>
      <w:lvlJc w:val="left"/>
      <w:pPr>
        <w:ind w:left="2126" w:hanging="156"/>
      </w:pPr>
      <w:rPr>
        <w:rFonts w:hint="default"/>
        <w:lang w:val="en-US" w:eastAsia="en-US" w:bidi="ar-SA"/>
      </w:rPr>
    </w:lvl>
    <w:lvl w:ilvl="8" w:tplc="FFFFFFFF">
      <w:numFmt w:val="bullet"/>
      <w:lvlText w:val="•"/>
      <w:lvlJc w:val="left"/>
      <w:pPr>
        <w:ind w:left="2416" w:hanging="156"/>
      </w:pPr>
      <w:rPr>
        <w:rFonts w:hint="default"/>
        <w:lang w:val="en-US" w:eastAsia="en-US" w:bidi="ar-SA"/>
      </w:rPr>
    </w:lvl>
  </w:abstractNum>
  <w:abstractNum w:abstractNumId="273" w15:restartNumberingAfterBreak="0">
    <w:nsid w:val="4356050E"/>
    <w:multiLevelType w:val="hybridMultilevel"/>
    <w:tmpl w:val="813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35E2905"/>
    <w:multiLevelType w:val="hybridMultilevel"/>
    <w:tmpl w:val="99245E7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5" w15:restartNumberingAfterBreak="0">
    <w:nsid w:val="4393307D"/>
    <w:multiLevelType w:val="hybridMultilevel"/>
    <w:tmpl w:val="F61C2238"/>
    <w:lvl w:ilvl="0" w:tplc="0B58882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6" w15:restartNumberingAfterBreak="0">
    <w:nsid w:val="43A975E0"/>
    <w:multiLevelType w:val="hybridMultilevel"/>
    <w:tmpl w:val="C778BB46"/>
    <w:lvl w:ilvl="0" w:tplc="1D269DA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7" w15:restartNumberingAfterBreak="0">
    <w:nsid w:val="43BC55A4"/>
    <w:multiLevelType w:val="hybridMultilevel"/>
    <w:tmpl w:val="220EDED4"/>
    <w:lvl w:ilvl="0" w:tplc="09F08152">
      <w:start w:val="1"/>
      <w:numFmt w:val="decimal"/>
      <w:lvlText w:val="1.2.%1."/>
      <w:lvlJc w:val="left"/>
      <w:pPr>
        <w:ind w:left="775" w:hanging="360"/>
      </w:pPr>
      <w:rPr>
        <w:rFonts w:hint="default"/>
        <w:i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8" w15:restartNumberingAfterBreak="0">
    <w:nsid w:val="43CC2E5F"/>
    <w:multiLevelType w:val="multilevel"/>
    <w:tmpl w:val="7D2C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43E43186"/>
    <w:multiLevelType w:val="hybridMultilevel"/>
    <w:tmpl w:val="E836FAC4"/>
    <w:lvl w:ilvl="0" w:tplc="1F184422">
      <w:start w:val="1"/>
      <w:numFmt w:val="bullet"/>
      <w:lvlText w:val="•"/>
      <w:lvlJc w:val="left"/>
      <w:pPr>
        <w:ind w:left="496" w:hanging="440"/>
      </w:pPr>
      <w:rPr>
        <w:rFonts w:ascii="Wingdings" w:hAnsi="Wingdings" w:hint="default"/>
      </w:rPr>
    </w:lvl>
    <w:lvl w:ilvl="1" w:tplc="04090003" w:tentative="1">
      <w:start w:val="1"/>
      <w:numFmt w:val="bullet"/>
      <w:lvlText w:val=""/>
      <w:lvlJc w:val="left"/>
      <w:pPr>
        <w:ind w:left="936" w:hanging="440"/>
      </w:pPr>
      <w:rPr>
        <w:rFonts w:ascii="Wingdings" w:hAnsi="Wingdings" w:hint="default"/>
      </w:rPr>
    </w:lvl>
    <w:lvl w:ilvl="2" w:tplc="04090005" w:tentative="1">
      <w:start w:val="1"/>
      <w:numFmt w:val="bullet"/>
      <w:lvlText w:val=""/>
      <w:lvlJc w:val="left"/>
      <w:pPr>
        <w:ind w:left="1376" w:hanging="440"/>
      </w:pPr>
      <w:rPr>
        <w:rFonts w:ascii="Wingdings" w:hAnsi="Wingdings" w:hint="default"/>
      </w:rPr>
    </w:lvl>
    <w:lvl w:ilvl="3" w:tplc="04090001" w:tentative="1">
      <w:start w:val="1"/>
      <w:numFmt w:val="bullet"/>
      <w:lvlText w:val=""/>
      <w:lvlJc w:val="left"/>
      <w:pPr>
        <w:ind w:left="1816" w:hanging="440"/>
      </w:pPr>
      <w:rPr>
        <w:rFonts w:ascii="Wingdings" w:hAnsi="Wingdings" w:hint="default"/>
      </w:rPr>
    </w:lvl>
    <w:lvl w:ilvl="4" w:tplc="04090003" w:tentative="1">
      <w:start w:val="1"/>
      <w:numFmt w:val="bullet"/>
      <w:lvlText w:val=""/>
      <w:lvlJc w:val="left"/>
      <w:pPr>
        <w:ind w:left="2256" w:hanging="440"/>
      </w:pPr>
      <w:rPr>
        <w:rFonts w:ascii="Wingdings" w:hAnsi="Wingdings" w:hint="default"/>
      </w:rPr>
    </w:lvl>
    <w:lvl w:ilvl="5" w:tplc="04090005" w:tentative="1">
      <w:start w:val="1"/>
      <w:numFmt w:val="bullet"/>
      <w:lvlText w:val=""/>
      <w:lvlJc w:val="left"/>
      <w:pPr>
        <w:ind w:left="2696" w:hanging="440"/>
      </w:pPr>
      <w:rPr>
        <w:rFonts w:ascii="Wingdings" w:hAnsi="Wingdings" w:hint="default"/>
      </w:rPr>
    </w:lvl>
    <w:lvl w:ilvl="6" w:tplc="04090001" w:tentative="1">
      <w:start w:val="1"/>
      <w:numFmt w:val="bullet"/>
      <w:lvlText w:val=""/>
      <w:lvlJc w:val="left"/>
      <w:pPr>
        <w:ind w:left="3136" w:hanging="440"/>
      </w:pPr>
      <w:rPr>
        <w:rFonts w:ascii="Wingdings" w:hAnsi="Wingdings" w:hint="default"/>
      </w:rPr>
    </w:lvl>
    <w:lvl w:ilvl="7" w:tplc="04090003" w:tentative="1">
      <w:start w:val="1"/>
      <w:numFmt w:val="bullet"/>
      <w:lvlText w:val=""/>
      <w:lvlJc w:val="left"/>
      <w:pPr>
        <w:ind w:left="3576" w:hanging="440"/>
      </w:pPr>
      <w:rPr>
        <w:rFonts w:ascii="Wingdings" w:hAnsi="Wingdings" w:hint="default"/>
      </w:rPr>
    </w:lvl>
    <w:lvl w:ilvl="8" w:tplc="04090005" w:tentative="1">
      <w:start w:val="1"/>
      <w:numFmt w:val="bullet"/>
      <w:lvlText w:val=""/>
      <w:lvlJc w:val="left"/>
      <w:pPr>
        <w:ind w:left="4016" w:hanging="440"/>
      </w:pPr>
      <w:rPr>
        <w:rFonts w:ascii="Wingdings" w:hAnsi="Wingdings" w:hint="default"/>
      </w:rPr>
    </w:lvl>
  </w:abstractNum>
  <w:abstractNum w:abstractNumId="280" w15:restartNumberingAfterBreak="0">
    <w:nsid w:val="43EA3032"/>
    <w:multiLevelType w:val="multilevel"/>
    <w:tmpl w:val="43EA303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44860C54"/>
    <w:multiLevelType w:val="multilevel"/>
    <w:tmpl w:val="5282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44970BB8"/>
    <w:multiLevelType w:val="hybridMultilevel"/>
    <w:tmpl w:val="DCDEA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44D73FF4"/>
    <w:multiLevelType w:val="hybridMultilevel"/>
    <w:tmpl w:val="5DE24214"/>
    <w:lvl w:ilvl="0" w:tplc="6AEA1D40">
      <w:numFmt w:val="bullet"/>
      <w:lvlText w:val=""/>
      <w:lvlJc w:val="left"/>
      <w:pPr>
        <w:ind w:left="182" w:hanging="183"/>
      </w:pPr>
      <w:rPr>
        <w:rFonts w:ascii="Symbol" w:eastAsia="Symbol" w:hAnsi="Symbol" w:cs="Symbol" w:hint="default"/>
        <w:b w:val="0"/>
        <w:bCs w:val="0"/>
        <w:i w:val="0"/>
        <w:iCs w:val="0"/>
        <w:spacing w:val="0"/>
        <w:w w:val="101"/>
        <w:sz w:val="12"/>
        <w:szCs w:val="12"/>
        <w:lang w:val="en-US" w:eastAsia="en-US" w:bidi="ar-SA"/>
      </w:rPr>
    </w:lvl>
    <w:lvl w:ilvl="1" w:tplc="6472E87C">
      <w:numFmt w:val="bullet"/>
      <w:lvlText w:val="•"/>
      <w:lvlJc w:val="left"/>
      <w:pPr>
        <w:ind w:left="478" w:hanging="183"/>
      </w:pPr>
      <w:rPr>
        <w:rFonts w:hint="default"/>
        <w:lang w:val="en-US" w:eastAsia="en-US" w:bidi="ar-SA"/>
      </w:rPr>
    </w:lvl>
    <w:lvl w:ilvl="2" w:tplc="61D8F1E2">
      <w:numFmt w:val="bullet"/>
      <w:lvlText w:val="•"/>
      <w:lvlJc w:val="left"/>
      <w:pPr>
        <w:ind w:left="777" w:hanging="183"/>
      </w:pPr>
      <w:rPr>
        <w:rFonts w:hint="default"/>
        <w:lang w:val="en-US" w:eastAsia="en-US" w:bidi="ar-SA"/>
      </w:rPr>
    </w:lvl>
    <w:lvl w:ilvl="3" w:tplc="0F52130A">
      <w:numFmt w:val="bullet"/>
      <w:lvlText w:val="•"/>
      <w:lvlJc w:val="left"/>
      <w:pPr>
        <w:ind w:left="1076" w:hanging="183"/>
      </w:pPr>
      <w:rPr>
        <w:rFonts w:hint="default"/>
        <w:lang w:val="en-US" w:eastAsia="en-US" w:bidi="ar-SA"/>
      </w:rPr>
    </w:lvl>
    <w:lvl w:ilvl="4" w:tplc="CB9E1C48">
      <w:numFmt w:val="bullet"/>
      <w:lvlText w:val="•"/>
      <w:lvlJc w:val="left"/>
      <w:pPr>
        <w:ind w:left="1375" w:hanging="183"/>
      </w:pPr>
      <w:rPr>
        <w:rFonts w:hint="default"/>
        <w:lang w:val="en-US" w:eastAsia="en-US" w:bidi="ar-SA"/>
      </w:rPr>
    </w:lvl>
    <w:lvl w:ilvl="5" w:tplc="434E660C">
      <w:numFmt w:val="bullet"/>
      <w:lvlText w:val="•"/>
      <w:lvlJc w:val="left"/>
      <w:pPr>
        <w:ind w:left="1674" w:hanging="183"/>
      </w:pPr>
      <w:rPr>
        <w:rFonts w:hint="default"/>
        <w:lang w:val="en-US" w:eastAsia="en-US" w:bidi="ar-SA"/>
      </w:rPr>
    </w:lvl>
    <w:lvl w:ilvl="6" w:tplc="54989CAA">
      <w:numFmt w:val="bullet"/>
      <w:lvlText w:val="•"/>
      <w:lvlJc w:val="left"/>
      <w:pPr>
        <w:ind w:left="1973" w:hanging="183"/>
      </w:pPr>
      <w:rPr>
        <w:rFonts w:hint="default"/>
        <w:lang w:val="en-US" w:eastAsia="en-US" w:bidi="ar-SA"/>
      </w:rPr>
    </w:lvl>
    <w:lvl w:ilvl="7" w:tplc="B942B120">
      <w:numFmt w:val="bullet"/>
      <w:lvlText w:val="•"/>
      <w:lvlJc w:val="left"/>
      <w:pPr>
        <w:ind w:left="2272" w:hanging="183"/>
      </w:pPr>
      <w:rPr>
        <w:rFonts w:hint="default"/>
        <w:lang w:val="en-US" w:eastAsia="en-US" w:bidi="ar-SA"/>
      </w:rPr>
    </w:lvl>
    <w:lvl w:ilvl="8" w:tplc="C26C40B0">
      <w:numFmt w:val="bullet"/>
      <w:lvlText w:val="•"/>
      <w:lvlJc w:val="left"/>
      <w:pPr>
        <w:ind w:left="2571" w:hanging="183"/>
      </w:pPr>
      <w:rPr>
        <w:rFonts w:hint="default"/>
        <w:lang w:val="en-US" w:eastAsia="en-US" w:bidi="ar-SA"/>
      </w:rPr>
    </w:lvl>
  </w:abstractNum>
  <w:abstractNum w:abstractNumId="284" w15:restartNumberingAfterBreak="0">
    <w:nsid w:val="4542389F"/>
    <w:multiLevelType w:val="hybridMultilevel"/>
    <w:tmpl w:val="A888E6B4"/>
    <w:lvl w:ilvl="0" w:tplc="603427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5" w15:restartNumberingAfterBreak="0">
    <w:nsid w:val="457D068D"/>
    <w:multiLevelType w:val="hybridMultilevel"/>
    <w:tmpl w:val="C986D4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6" w15:restartNumberingAfterBreak="0">
    <w:nsid w:val="45A35264"/>
    <w:multiLevelType w:val="multilevel"/>
    <w:tmpl w:val="AC7CB4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45BC01E4"/>
    <w:multiLevelType w:val="multilevel"/>
    <w:tmpl w:val="6FBE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45E47963"/>
    <w:multiLevelType w:val="multilevel"/>
    <w:tmpl w:val="45E47963"/>
    <w:lvl w:ilvl="0">
      <w:start w:val="1"/>
      <w:numFmt w:val="lowerRoman"/>
      <w:lvlText w:val="%1)"/>
      <w:lvlJc w:val="left"/>
      <w:pPr>
        <w:ind w:left="720" w:hanging="360"/>
      </w:pPr>
      <w:rPr>
        <w:rFonts w:ascii="Ebrima" w:hAnsi="Ebrima"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463D66B4"/>
    <w:multiLevelType w:val="multilevel"/>
    <w:tmpl w:val="486E16B4"/>
    <w:lvl w:ilvl="0">
      <w:start w:val="2"/>
      <w:numFmt w:val="decimal"/>
      <w:lvlText w:val="%1"/>
      <w:lvlJc w:val="left"/>
      <w:pPr>
        <w:ind w:left="360" w:hanging="360"/>
      </w:pPr>
      <w:rPr>
        <w:rFonts w:hint="default"/>
        <w:b/>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90" w15:restartNumberingAfterBreak="0">
    <w:nsid w:val="469179DF"/>
    <w:multiLevelType w:val="hybridMultilevel"/>
    <w:tmpl w:val="E7F2D29C"/>
    <w:lvl w:ilvl="0" w:tplc="03FC5A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1" w15:restartNumberingAfterBreak="0">
    <w:nsid w:val="46BF5D9D"/>
    <w:multiLevelType w:val="hybridMultilevel"/>
    <w:tmpl w:val="18DE63B6"/>
    <w:lvl w:ilvl="0" w:tplc="B1B0613A">
      <w:start w:val="1"/>
      <w:numFmt w:val="lowerRoman"/>
      <w:lvlText w:val="%1."/>
      <w:lvlJc w:val="left"/>
      <w:pPr>
        <w:ind w:left="1585"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517A507A">
      <w:numFmt w:val="bullet"/>
      <w:lvlText w:val="•"/>
      <w:lvlJc w:val="left"/>
      <w:pPr>
        <w:ind w:left="2346" w:hanging="721"/>
      </w:pPr>
      <w:rPr>
        <w:rFonts w:hint="default"/>
        <w:lang w:val="en-US" w:eastAsia="en-US" w:bidi="ar-SA"/>
      </w:rPr>
    </w:lvl>
    <w:lvl w:ilvl="2" w:tplc="D4D20164">
      <w:numFmt w:val="bullet"/>
      <w:lvlText w:val="•"/>
      <w:lvlJc w:val="left"/>
      <w:pPr>
        <w:ind w:left="3113" w:hanging="721"/>
      </w:pPr>
      <w:rPr>
        <w:rFonts w:hint="default"/>
        <w:lang w:val="en-US" w:eastAsia="en-US" w:bidi="ar-SA"/>
      </w:rPr>
    </w:lvl>
    <w:lvl w:ilvl="3" w:tplc="A3E64F1C">
      <w:numFmt w:val="bullet"/>
      <w:lvlText w:val="•"/>
      <w:lvlJc w:val="left"/>
      <w:pPr>
        <w:ind w:left="3880" w:hanging="721"/>
      </w:pPr>
      <w:rPr>
        <w:rFonts w:hint="default"/>
        <w:lang w:val="en-US" w:eastAsia="en-US" w:bidi="ar-SA"/>
      </w:rPr>
    </w:lvl>
    <w:lvl w:ilvl="4" w:tplc="7A0A7058">
      <w:numFmt w:val="bullet"/>
      <w:lvlText w:val="•"/>
      <w:lvlJc w:val="left"/>
      <w:pPr>
        <w:ind w:left="4647" w:hanging="721"/>
      </w:pPr>
      <w:rPr>
        <w:rFonts w:hint="default"/>
        <w:lang w:val="en-US" w:eastAsia="en-US" w:bidi="ar-SA"/>
      </w:rPr>
    </w:lvl>
    <w:lvl w:ilvl="5" w:tplc="4ABA2F5E">
      <w:numFmt w:val="bullet"/>
      <w:lvlText w:val="•"/>
      <w:lvlJc w:val="left"/>
      <w:pPr>
        <w:ind w:left="5414" w:hanging="721"/>
      </w:pPr>
      <w:rPr>
        <w:rFonts w:hint="default"/>
        <w:lang w:val="en-US" w:eastAsia="en-US" w:bidi="ar-SA"/>
      </w:rPr>
    </w:lvl>
    <w:lvl w:ilvl="6" w:tplc="913AE058">
      <w:numFmt w:val="bullet"/>
      <w:lvlText w:val="•"/>
      <w:lvlJc w:val="left"/>
      <w:pPr>
        <w:ind w:left="6180" w:hanging="721"/>
      </w:pPr>
      <w:rPr>
        <w:rFonts w:hint="default"/>
        <w:lang w:val="en-US" w:eastAsia="en-US" w:bidi="ar-SA"/>
      </w:rPr>
    </w:lvl>
    <w:lvl w:ilvl="7" w:tplc="0F824198">
      <w:numFmt w:val="bullet"/>
      <w:lvlText w:val="•"/>
      <w:lvlJc w:val="left"/>
      <w:pPr>
        <w:ind w:left="6947" w:hanging="721"/>
      </w:pPr>
      <w:rPr>
        <w:rFonts w:hint="default"/>
        <w:lang w:val="en-US" w:eastAsia="en-US" w:bidi="ar-SA"/>
      </w:rPr>
    </w:lvl>
    <w:lvl w:ilvl="8" w:tplc="C840E882">
      <w:numFmt w:val="bullet"/>
      <w:lvlText w:val="•"/>
      <w:lvlJc w:val="left"/>
      <w:pPr>
        <w:ind w:left="7714" w:hanging="721"/>
      </w:pPr>
      <w:rPr>
        <w:rFonts w:hint="default"/>
        <w:lang w:val="en-US" w:eastAsia="en-US" w:bidi="ar-SA"/>
      </w:rPr>
    </w:lvl>
  </w:abstractNum>
  <w:abstractNum w:abstractNumId="292" w15:restartNumberingAfterBreak="0">
    <w:nsid w:val="46F620B3"/>
    <w:multiLevelType w:val="multilevel"/>
    <w:tmpl w:val="71A2C0CA"/>
    <w:lvl w:ilvl="0">
      <w:start w:val="1"/>
      <w:numFmt w:val="decimal"/>
      <w:lvlText w:val="%1."/>
      <w:lvlJc w:val="left"/>
      <w:pPr>
        <w:ind w:left="838" w:hanging="360"/>
      </w:pPr>
      <w:rPr>
        <w:rFonts w:ascii="Times New Roman" w:eastAsia="Times New Roman" w:hAnsi="Times New Roman" w:cs="Times New Roman"/>
        <w:sz w:val="20"/>
        <w:szCs w:val="2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293" w15:restartNumberingAfterBreak="0">
    <w:nsid w:val="47764582"/>
    <w:multiLevelType w:val="multilevel"/>
    <w:tmpl w:val="8FEAAC2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4" w15:restartNumberingAfterBreak="0">
    <w:nsid w:val="47A951CA"/>
    <w:multiLevelType w:val="multilevel"/>
    <w:tmpl w:val="E510265C"/>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5" w15:restartNumberingAfterBreak="0">
    <w:nsid w:val="47B36D46"/>
    <w:multiLevelType w:val="multilevel"/>
    <w:tmpl w:val="79E272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429"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7BE0832"/>
    <w:multiLevelType w:val="hybridMultilevel"/>
    <w:tmpl w:val="39A4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7C8193D"/>
    <w:multiLevelType w:val="hybridMultilevel"/>
    <w:tmpl w:val="CDD04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48215D40"/>
    <w:multiLevelType w:val="hybridMultilevel"/>
    <w:tmpl w:val="40DA7198"/>
    <w:lvl w:ilvl="0" w:tplc="5C8E4848">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2A088C">
      <w:numFmt w:val="bullet"/>
      <w:lvlText w:val="•"/>
      <w:lvlJc w:val="left"/>
      <w:pPr>
        <w:ind w:left="1662" w:hanging="360"/>
      </w:pPr>
      <w:rPr>
        <w:rFonts w:hint="default"/>
        <w:lang w:val="en-US" w:eastAsia="en-US" w:bidi="ar-SA"/>
      </w:rPr>
    </w:lvl>
    <w:lvl w:ilvl="2" w:tplc="32D68498">
      <w:numFmt w:val="bullet"/>
      <w:lvlText w:val="•"/>
      <w:lvlJc w:val="left"/>
      <w:pPr>
        <w:ind w:left="2505" w:hanging="360"/>
      </w:pPr>
      <w:rPr>
        <w:rFonts w:hint="default"/>
        <w:lang w:val="en-US" w:eastAsia="en-US" w:bidi="ar-SA"/>
      </w:rPr>
    </w:lvl>
    <w:lvl w:ilvl="3" w:tplc="435EE6A0">
      <w:numFmt w:val="bullet"/>
      <w:lvlText w:val="•"/>
      <w:lvlJc w:val="left"/>
      <w:pPr>
        <w:ind w:left="3348" w:hanging="360"/>
      </w:pPr>
      <w:rPr>
        <w:rFonts w:hint="default"/>
        <w:lang w:val="en-US" w:eastAsia="en-US" w:bidi="ar-SA"/>
      </w:rPr>
    </w:lvl>
    <w:lvl w:ilvl="4" w:tplc="49CC85F0">
      <w:numFmt w:val="bullet"/>
      <w:lvlText w:val="•"/>
      <w:lvlJc w:val="left"/>
      <w:pPr>
        <w:ind w:left="4191" w:hanging="360"/>
      </w:pPr>
      <w:rPr>
        <w:rFonts w:hint="default"/>
        <w:lang w:val="en-US" w:eastAsia="en-US" w:bidi="ar-SA"/>
      </w:rPr>
    </w:lvl>
    <w:lvl w:ilvl="5" w:tplc="E26E11BA">
      <w:numFmt w:val="bullet"/>
      <w:lvlText w:val="•"/>
      <w:lvlJc w:val="left"/>
      <w:pPr>
        <w:ind w:left="5034" w:hanging="360"/>
      </w:pPr>
      <w:rPr>
        <w:rFonts w:hint="default"/>
        <w:lang w:val="en-US" w:eastAsia="en-US" w:bidi="ar-SA"/>
      </w:rPr>
    </w:lvl>
    <w:lvl w:ilvl="6" w:tplc="84DA2F5E">
      <w:numFmt w:val="bullet"/>
      <w:lvlText w:val="•"/>
      <w:lvlJc w:val="left"/>
      <w:pPr>
        <w:ind w:left="5876" w:hanging="360"/>
      </w:pPr>
      <w:rPr>
        <w:rFonts w:hint="default"/>
        <w:lang w:val="en-US" w:eastAsia="en-US" w:bidi="ar-SA"/>
      </w:rPr>
    </w:lvl>
    <w:lvl w:ilvl="7" w:tplc="A69E7530">
      <w:numFmt w:val="bullet"/>
      <w:lvlText w:val="•"/>
      <w:lvlJc w:val="left"/>
      <w:pPr>
        <w:ind w:left="6719" w:hanging="360"/>
      </w:pPr>
      <w:rPr>
        <w:rFonts w:hint="default"/>
        <w:lang w:val="en-US" w:eastAsia="en-US" w:bidi="ar-SA"/>
      </w:rPr>
    </w:lvl>
    <w:lvl w:ilvl="8" w:tplc="3EB03140">
      <w:numFmt w:val="bullet"/>
      <w:lvlText w:val="•"/>
      <w:lvlJc w:val="left"/>
      <w:pPr>
        <w:ind w:left="7562" w:hanging="360"/>
      </w:pPr>
      <w:rPr>
        <w:rFonts w:hint="default"/>
        <w:lang w:val="en-US" w:eastAsia="en-US" w:bidi="ar-SA"/>
      </w:rPr>
    </w:lvl>
  </w:abstractNum>
  <w:abstractNum w:abstractNumId="299" w15:restartNumberingAfterBreak="0">
    <w:nsid w:val="49AD3175"/>
    <w:multiLevelType w:val="multilevel"/>
    <w:tmpl w:val="38AA3BE0"/>
    <w:lvl w:ilvl="0">
      <w:start w:val="3"/>
      <w:numFmt w:val="decimal"/>
      <w:lvlText w:val="%1"/>
      <w:lvlJc w:val="left"/>
      <w:pPr>
        <w:ind w:left="1041" w:hanging="721"/>
      </w:pPr>
      <w:rPr>
        <w:rFonts w:hint="default"/>
        <w:lang w:val="en-US" w:eastAsia="en-US" w:bidi="ar-SA"/>
      </w:rPr>
    </w:lvl>
    <w:lvl w:ilvl="1">
      <w:start w:val="1"/>
      <w:numFmt w:val="decimal"/>
      <w:lvlText w:val="%1.%2"/>
      <w:lvlJc w:val="left"/>
      <w:pPr>
        <w:ind w:left="1041" w:hanging="721"/>
      </w:pPr>
      <w:rPr>
        <w:rFonts w:ascii="Times New Roman" w:eastAsia="Times New Roman" w:hAnsi="Times New Roman" w:cs="Times New Roman" w:hint="default"/>
        <w:b/>
        <w:bCs/>
        <w:spacing w:val="-3"/>
        <w:w w:val="99"/>
        <w:sz w:val="24"/>
        <w:szCs w:val="24"/>
        <w:lang w:val="en-US" w:eastAsia="en-US" w:bidi="ar-SA"/>
      </w:rPr>
    </w:lvl>
    <w:lvl w:ilvl="2">
      <w:numFmt w:val="bullet"/>
      <w:lvlText w:val="•"/>
      <w:lvlJc w:val="left"/>
      <w:pPr>
        <w:ind w:left="2920" w:hanging="721"/>
      </w:pPr>
      <w:rPr>
        <w:rFonts w:hint="default"/>
        <w:lang w:val="en-US" w:eastAsia="en-US" w:bidi="ar-SA"/>
      </w:rPr>
    </w:lvl>
    <w:lvl w:ilvl="3">
      <w:numFmt w:val="bullet"/>
      <w:lvlText w:val="•"/>
      <w:lvlJc w:val="left"/>
      <w:pPr>
        <w:ind w:left="3861" w:hanging="721"/>
      </w:pPr>
      <w:rPr>
        <w:rFonts w:hint="default"/>
        <w:lang w:val="en-US" w:eastAsia="en-US" w:bidi="ar-SA"/>
      </w:rPr>
    </w:lvl>
    <w:lvl w:ilvl="4">
      <w:numFmt w:val="bullet"/>
      <w:lvlText w:val="•"/>
      <w:lvlJc w:val="left"/>
      <w:pPr>
        <w:ind w:left="4801" w:hanging="721"/>
      </w:pPr>
      <w:rPr>
        <w:rFonts w:hint="default"/>
        <w:lang w:val="en-US" w:eastAsia="en-US" w:bidi="ar-SA"/>
      </w:rPr>
    </w:lvl>
    <w:lvl w:ilvl="5">
      <w:numFmt w:val="bullet"/>
      <w:lvlText w:val="•"/>
      <w:lvlJc w:val="left"/>
      <w:pPr>
        <w:ind w:left="5742" w:hanging="721"/>
      </w:pPr>
      <w:rPr>
        <w:rFonts w:hint="default"/>
        <w:lang w:val="en-US" w:eastAsia="en-US" w:bidi="ar-SA"/>
      </w:rPr>
    </w:lvl>
    <w:lvl w:ilvl="6">
      <w:numFmt w:val="bullet"/>
      <w:lvlText w:val="•"/>
      <w:lvlJc w:val="left"/>
      <w:pPr>
        <w:ind w:left="6682" w:hanging="721"/>
      </w:pPr>
      <w:rPr>
        <w:rFonts w:hint="default"/>
        <w:lang w:val="en-US" w:eastAsia="en-US" w:bidi="ar-SA"/>
      </w:rPr>
    </w:lvl>
    <w:lvl w:ilvl="7">
      <w:numFmt w:val="bullet"/>
      <w:lvlText w:val="•"/>
      <w:lvlJc w:val="left"/>
      <w:pPr>
        <w:ind w:left="7622" w:hanging="721"/>
      </w:pPr>
      <w:rPr>
        <w:rFonts w:hint="default"/>
        <w:lang w:val="en-US" w:eastAsia="en-US" w:bidi="ar-SA"/>
      </w:rPr>
    </w:lvl>
    <w:lvl w:ilvl="8">
      <w:numFmt w:val="bullet"/>
      <w:lvlText w:val="•"/>
      <w:lvlJc w:val="left"/>
      <w:pPr>
        <w:ind w:left="8563" w:hanging="721"/>
      </w:pPr>
      <w:rPr>
        <w:rFonts w:hint="default"/>
        <w:lang w:val="en-US" w:eastAsia="en-US" w:bidi="ar-SA"/>
      </w:rPr>
    </w:lvl>
  </w:abstractNum>
  <w:abstractNum w:abstractNumId="300" w15:restartNumberingAfterBreak="0">
    <w:nsid w:val="49D5228C"/>
    <w:multiLevelType w:val="hybridMultilevel"/>
    <w:tmpl w:val="92AC704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9ED4725"/>
    <w:multiLevelType w:val="multilevel"/>
    <w:tmpl w:val="364C74D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2" w15:restartNumberingAfterBreak="0">
    <w:nsid w:val="4A0A31DC"/>
    <w:multiLevelType w:val="multilevel"/>
    <w:tmpl w:val="B630D6BC"/>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 w:ilvl="1">
      <w:start w:val="1"/>
      <w:numFmt w:val="decimal"/>
      <w:isLgl/>
      <w:lvlText w:val="%1.%2"/>
      <w:lvlJc w:val="left"/>
      <w:pPr>
        <w:ind w:left="720" w:hanging="720"/>
      </w:pPr>
      <w:rPr>
        <w:rFonts w:hint="default"/>
        <w:caps/>
      </w:rPr>
    </w:lvl>
    <w:lvl w:ilvl="2">
      <w:start w:val="1"/>
      <w:numFmt w:val="decimal"/>
      <w:isLgl/>
      <w:lvlText w:val="Do not use %1.%2.%3"/>
      <w:lvlJc w:val="left"/>
      <w:pPr>
        <w:ind w:left="720" w:hanging="720"/>
      </w:pPr>
      <w:rPr>
        <w:rFonts w:hint="default"/>
      </w:rPr>
    </w:lvl>
    <w:lvl w:ilvl="3">
      <w:start w:val="1"/>
      <w:numFmt w:val="decimal"/>
      <w:lvlRestart w:val="2"/>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Restart w:val="3"/>
      <w:lvlText w:val="%6)"/>
      <w:lvlJc w:val="left"/>
      <w:pPr>
        <w:ind w:left="720" w:hanging="720"/>
      </w:pPr>
      <w:rPr>
        <w:rFonts w:hint="default"/>
      </w:rPr>
    </w:lvl>
    <w:lvl w:ilvl="6">
      <w:start w:val="1"/>
      <w:numFmt w:val="lowerRoman"/>
      <w:lvlText w:val="%7)"/>
      <w:lvlJc w:val="left"/>
      <w:pPr>
        <w:ind w:left="1440" w:hanging="720"/>
      </w:pPr>
      <w:rPr>
        <w:rFonts w:hint="default"/>
      </w:rPr>
    </w:lvl>
    <w:lvl w:ilvl="7">
      <w:start w:val="1"/>
      <w:numFmt w:val="lowerLetter"/>
      <w:lvlRestart w:val="0"/>
      <w:lvlText w:val="%8. "/>
      <w:lvlJc w:val="left"/>
      <w:pPr>
        <w:ind w:left="720" w:firstLine="0"/>
      </w:pPr>
      <w:rPr>
        <w:rFonts w:hint="default"/>
        <w:color w:val="auto"/>
      </w:rPr>
    </w:lvl>
    <w:lvl w:ilvl="8">
      <w:start w:val="1"/>
      <w:numFmt w:val="lowerRoman"/>
      <w:lvlRestart w:val="0"/>
      <w:lvlText w:val="%9."/>
      <w:lvlJc w:val="left"/>
      <w:pPr>
        <w:ind w:left="720" w:firstLine="0"/>
      </w:pPr>
      <w:rPr>
        <w:rFonts w:hint="default"/>
      </w:rPr>
    </w:lvl>
  </w:abstractNum>
  <w:abstractNum w:abstractNumId="303" w15:restartNumberingAfterBreak="0">
    <w:nsid w:val="4A1B3AC0"/>
    <w:multiLevelType w:val="multilevel"/>
    <w:tmpl w:val="51A2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A25227F"/>
    <w:multiLevelType w:val="multilevel"/>
    <w:tmpl w:val="25B8484A"/>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abstractNum w:abstractNumId="305" w15:restartNumberingAfterBreak="0">
    <w:nsid w:val="4A253884"/>
    <w:multiLevelType w:val="hybridMultilevel"/>
    <w:tmpl w:val="85126CD0"/>
    <w:lvl w:ilvl="0" w:tplc="D5A0F79A">
      <w:start w:val="1"/>
      <w:numFmt w:val="lowerLetter"/>
      <w:lvlText w:val="%1)"/>
      <w:lvlJc w:val="left"/>
      <w:pPr>
        <w:ind w:left="800" w:hanging="360"/>
      </w:pPr>
      <w:rPr>
        <w:rFonts w:hint="default"/>
        <w:b w:val="0"/>
        <w:bCs/>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6" w15:restartNumberingAfterBreak="0">
    <w:nsid w:val="4ABF4035"/>
    <w:multiLevelType w:val="multilevel"/>
    <w:tmpl w:val="A99EC79A"/>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7" w15:restartNumberingAfterBreak="0">
    <w:nsid w:val="4AE90B2E"/>
    <w:multiLevelType w:val="hybridMultilevel"/>
    <w:tmpl w:val="80FCD1A6"/>
    <w:lvl w:ilvl="0" w:tplc="6070FF1C">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8" w15:restartNumberingAfterBreak="0">
    <w:nsid w:val="4AEE4910"/>
    <w:multiLevelType w:val="hybridMultilevel"/>
    <w:tmpl w:val="6932FABE"/>
    <w:lvl w:ilvl="0" w:tplc="FFFFFFFF">
      <w:start w:val="1"/>
      <w:numFmt w:val="decimal"/>
      <w:lvlText w:val="%1."/>
      <w:lvlJc w:val="left"/>
      <w:pPr>
        <w:ind w:left="323" w:hanging="216"/>
      </w:pPr>
      <w:rPr>
        <w:rFonts w:ascii="Calibri" w:eastAsia="Calibri" w:hAnsi="Calibri" w:cs="Calibri" w:hint="default"/>
        <w:w w:val="100"/>
        <w:sz w:val="22"/>
        <w:szCs w:val="22"/>
        <w:lang w:val="en-US" w:eastAsia="en-US" w:bidi="ar-SA"/>
      </w:rPr>
    </w:lvl>
    <w:lvl w:ilvl="1" w:tplc="FFFFFFFF">
      <w:numFmt w:val="bullet"/>
      <w:lvlText w:val="•"/>
      <w:lvlJc w:val="left"/>
      <w:pPr>
        <w:ind w:left="587" w:hanging="216"/>
      </w:pPr>
      <w:rPr>
        <w:rFonts w:hint="default"/>
        <w:lang w:val="en-US" w:eastAsia="en-US" w:bidi="ar-SA"/>
      </w:rPr>
    </w:lvl>
    <w:lvl w:ilvl="2" w:tplc="FFFFFFFF">
      <w:numFmt w:val="bullet"/>
      <w:lvlText w:val="•"/>
      <w:lvlJc w:val="left"/>
      <w:pPr>
        <w:ind w:left="855" w:hanging="216"/>
      </w:pPr>
      <w:rPr>
        <w:rFonts w:hint="default"/>
        <w:lang w:val="en-US" w:eastAsia="en-US" w:bidi="ar-SA"/>
      </w:rPr>
    </w:lvl>
    <w:lvl w:ilvl="3" w:tplc="FFFFFFFF">
      <w:numFmt w:val="bullet"/>
      <w:lvlText w:val="•"/>
      <w:lvlJc w:val="left"/>
      <w:pPr>
        <w:ind w:left="1123" w:hanging="216"/>
      </w:pPr>
      <w:rPr>
        <w:rFonts w:hint="default"/>
        <w:lang w:val="en-US" w:eastAsia="en-US" w:bidi="ar-SA"/>
      </w:rPr>
    </w:lvl>
    <w:lvl w:ilvl="4" w:tplc="FFFFFFFF">
      <w:numFmt w:val="bullet"/>
      <w:lvlText w:val="•"/>
      <w:lvlJc w:val="left"/>
      <w:pPr>
        <w:ind w:left="1391" w:hanging="216"/>
      </w:pPr>
      <w:rPr>
        <w:rFonts w:hint="default"/>
        <w:lang w:val="en-US" w:eastAsia="en-US" w:bidi="ar-SA"/>
      </w:rPr>
    </w:lvl>
    <w:lvl w:ilvl="5" w:tplc="FFFFFFFF">
      <w:numFmt w:val="bullet"/>
      <w:lvlText w:val="•"/>
      <w:lvlJc w:val="left"/>
      <w:pPr>
        <w:ind w:left="1659" w:hanging="216"/>
      </w:pPr>
      <w:rPr>
        <w:rFonts w:hint="default"/>
        <w:lang w:val="en-US" w:eastAsia="en-US" w:bidi="ar-SA"/>
      </w:rPr>
    </w:lvl>
    <w:lvl w:ilvl="6" w:tplc="FFFFFFFF">
      <w:numFmt w:val="bullet"/>
      <w:lvlText w:val="•"/>
      <w:lvlJc w:val="left"/>
      <w:pPr>
        <w:ind w:left="1927" w:hanging="216"/>
      </w:pPr>
      <w:rPr>
        <w:rFonts w:hint="default"/>
        <w:lang w:val="en-US" w:eastAsia="en-US" w:bidi="ar-SA"/>
      </w:rPr>
    </w:lvl>
    <w:lvl w:ilvl="7" w:tplc="FFFFFFFF">
      <w:numFmt w:val="bullet"/>
      <w:lvlText w:val="•"/>
      <w:lvlJc w:val="left"/>
      <w:pPr>
        <w:ind w:left="2195" w:hanging="216"/>
      </w:pPr>
      <w:rPr>
        <w:rFonts w:hint="default"/>
        <w:lang w:val="en-US" w:eastAsia="en-US" w:bidi="ar-SA"/>
      </w:rPr>
    </w:lvl>
    <w:lvl w:ilvl="8" w:tplc="FFFFFFFF">
      <w:numFmt w:val="bullet"/>
      <w:lvlText w:val="•"/>
      <w:lvlJc w:val="left"/>
      <w:pPr>
        <w:ind w:left="2463" w:hanging="216"/>
      </w:pPr>
      <w:rPr>
        <w:rFonts w:hint="default"/>
        <w:lang w:val="en-US" w:eastAsia="en-US" w:bidi="ar-SA"/>
      </w:rPr>
    </w:lvl>
  </w:abstractNum>
  <w:abstractNum w:abstractNumId="309" w15:restartNumberingAfterBreak="0">
    <w:nsid w:val="4BF00723"/>
    <w:multiLevelType w:val="multilevel"/>
    <w:tmpl w:val="13E2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BF8211E"/>
    <w:multiLevelType w:val="hybridMultilevel"/>
    <w:tmpl w:val="5A5E5CE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1" w15:restartNumberingAfterBreak="0">
    <w:nsid w:val="4C146D1E"/>
    <w:multiLevelType w:val="hybridMultilevel"/>
    <w:tmpl w:val="EFBCBD7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2" w15:restartNumberingAfterBreak="0">
    <w:nsid w:val="4C412F0A"/>
    <w:multiLevelType w:val="multilevel"/>
    <w:tmpl w:val="2CC03094"/>
    <w:lvl w:ilvl="0">
      <w:start w:val="2"/>
      <w:numFmt w:val="decimal"/>
      <w:pStyle w:val="11"/>
      <w:lvlText w:val="CHAPTER %1"/>
      <w:lvlJc w:val="left"/>
      <w:pPr>
        <w:tabs>
          <w:tab w:val="num" w:pos="113"/>
        </w:tabs>
        <w:ind w:left="0" w:firstLine="0"/>
      </w:pPr>
      <w:rPr>
        <w:rFonts w:hint="default"/>
      </w:rPr>
    </w:lvl>
    <w:lvl w:ilvl="1">
      <w:start w:val="1"/>
      <w:numFmt w:val="decimal"/>
      <w:pStyle w:val="21"/>
      <w:lvlText w:val="%1.%2"/>
      <w:lvlJc w:val="left"/>
      <w:pPr>
        <w:tabs>
          <w:tab w:val="num" w:pos="720"/>
        </w:tabs>
        <w:ind w:left="0" w:firstLine="0"/>
      </w:pPr>
      <w:rPr>
        <w:rFonts w:hint="default"/>
      </w:rPr>
    </w:lvl>
    <w:lvl w:ilvl="2">
      <w:start w:val="1"/>
      <w:numFmt w:val="decimal"/>
      <w:pStyle w:val="31"/>
      <w:lvlText w:val="%1.%2.%3 do not use"/>
      <w:lvlJc w:val="left"/>
      <w:pPr>
        <w:tabs>
          <w:tab w:val="num" w:pos="720"/>
        </w:tabs>
        <w:ind w:left="0" w:firstLine="0"/>
      </w:pPr>
      <w:rPr>
        <w:rFonts w:hint="default"/>
      </w:rPr>
    </w:lvl>
    <w:lvl w:ilvl="3">
      <w:start w:val="1"/>
      <w:numFmt w:val="decimal"/>
      <w:pStyle w:val="41"/>
      <w:lvlText w:val="%1.%2.%4"/>
      <w:lvlJc w:val="left"/>
      <w:pPr>
        <w:tabs>
          <w:tab w:val="num" w:pos="1008"/>
        </w:tabs>
        <w:ind w:left="0" w:firstLine="0"/>
      </w:pPr>
      <w:rPr>
        <w:rFonts w:hint="default"/>
      </w:rPr>
    </w:lvl>
    <w:lvl w:ilvl="4">
      <w:start w:val="1"/>
      <w:numFmt w:val="lowerLetter"/>
      <w:pStyle w:val="51"/>
      <w:lvlText w:val="%1.%2.%4(%5)"/>
      <w:lvlJc w:val="left"/>
      <w:pPr>
        <w:tabs>
          <w:tab w:val="num" w:pos="1152"/>
        </w:tabs>
        <w:ind w:left="0" w:firstLine="0"/>
      </w:pPr>
    </w:lvl>
    <w:lvl w:ilvl="5">
      <w:start w:val="1"/>
      <w:numFmt w:val="lowerRoman"/>
      <w:pStyle w:val="61"/>
      <w:lvlText w:val="%1.%2.%4(%5)(%6)"/>
      <w:lvlJc w:val="left"/>
      <w:pPr>
        <w:ind w:left="0" w:firstLine="0"/>
      </w:pPr>
      <w:rPr>
        <w:rFonts w:hint="default"/>
      </w:rPr>
    </w:lvl>
    <w:lvl w:ilvl="6">
      <w:start w:val="1"/>
      <w:numFmt w:val="decimal"/>
      <w:pStyle w:val="71"/>
      <w:lvlText w:val="%1.%2.%3.%4.%5.%6.%7"/>
      <w:lvlJc w:val="left"/>
      <w:pPr>
        <w:ind w:left="0" w:firstLine="0"/>
      </w:pPr>
      <w:rPr>
        <w:rFonts w:hint="default"/>
      </w:rPr>
    </w:lvl>
    <w:lvl w:ilvl="7">
      <w:start w:val="1"/>
      <w:numFmt w:val="decimal"/>
      <w:pStyle w:val="81"/>
      <w:lvlText w:val="%1.%2.%3.%4.%5.%6.%7.%8"/>
      <w:lvlJc w:val="left"/>
      <w:pPr>
        <w:ind w:left="0" w:firstLine="0"/>
      </w:pPr>
      <w:rPr>
        <w:rFonts w:hint="default"/>
      </w:rPr>
    </w:lvl>
    <w:lvl w:ilvl="8">
      <w:start w:val="1"/>
      <w:numFmt w:val="decimal"/>
      <w:pStyle w:val="91"/>
      <w:lvlText w:val="%1.%2.%3.%4.%5.%6.%7.%8.%9"/>
      <w:lvlJc w:val="left"/>
      <w:pPr>
        <w:ind w:left="0" w:firstLine="0"/>
      </w:pPr>
      <w:rPr>
        <w:rFonts w:hint="default"/>
      </w:rPr>
    </w:lvl>
  </w:abstractNum>
  <w:abstractNum w:abstractNumId="313" w15:restartNumberingAfterBreak="0">
    <w:nsid w:val="4C534D8B"/>
    <w:multiLevelType w:val="hybridMultilevel"/>
    <w:tmpl w:val="107E07EA"/>
    <w:lvl w:ilvl="0" w:tplc="F3DE1BA2">
      <w:start w:val="1"/>
      <w:numFmt w:val="lowerRoman"/>
      <w:lvlText w:val="%1."/>
      <w:lvlJc w:val="left"/>
      <w:pPr>
        <w:ind w:left="118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6420984E">
      <w:numFmt w:val="bullet"/>
      <w:lvlText w:val="•"/>
      <w:lvlJc w:val="left"/>
      <w:pPr>
        <w:ind w:left="1986" w:hanging="721"/>
      </w:pPr>
      <w:rPr>
        <w:rFonts w:hint="default"/>
        <w:lang w:val="en-US" w:eastAsia="en-US" w:bidi="ar-SA"/>
      </w:rPr>
    </w:lvl>
    <w:lvl w:ilvl="2" w:tplc="88BAEA32">
      <w:numFmt w:val="bullet"/>
      <w:lvlText w:val="•"/>
      <w:lvlJc w:val="left"/>
      <w:pPr>
        <w:ind w:left="2793" w:hanging="721"/>
      </w:pPr>
      <w:rPr>
        <w:rFonts w:hint="default"/>
        <w:lang w:val="en-US" w:eastAsia="en-US" w:bidi="ar-SA"/>
      </w:rPr>
    </w:lvl>
    <w:lvl w:ilvl="3" w:tplc="1690F05A">
      <w:numFmt w:val="bullet"/>
      <w:lvlText w:val="•"/>
      <w:lvlJc w:val="left"/>
      <w:pPr>
        <w:ind w:left="3600" w:hanging="721"/>
      </w:pPr>
      <w:rPr>
        <w:rFonts w:hint="default"/>
        <w:lang w:val="en-US" w:eastAsia="en-US" w:bidi="ar-SA"/>
      </w:rPr>
    </w:lvl>
    <w:lvl w:ilvl="4" w:tplc="36E8DFEE">
      <w:numFmt w:val="bullet"/>
      <w:lvlText w:val="•"/>
      <w:lvlJc w:val="left"/>
      <w:pPr>
        <w:ind w:left="4407" w:hanging="721"/>
      </w:pPr>
      <w:rPr>
        <w:rFonts w:hint="default"/>
        <w:lang w:val="en-US" w:eastAsia="en-US" w:bidi="ar-SA"/>
      </w:rPr>
    </w:lvl>
    <w:lvl w:ilvl="5" w:tplc="3522E4D0">
      <w:numFmt w:val="bullet"/>
      <w:lvlText w:val="•"/>
      <w:lvlJc w:val="left"/>
      <w:pPr>
        <w:ind w:left="5214" w:hanging="721"/>
      </w:pPr>
      <w:rPr>
        <w:rFonts w:hint="default"/>
        <w:lang w:val="en-US" w:eastAsia="en-US" w:bidi="ar-SA"/>
      </w:rPr>
    </w:lvl>
    <w:lvl w:ilvl="6" w:tplc="91CE007A">
      <w:numFmt w:val="bullet"/>
      <w:lvlText w:val="•"/>
      <w:lvlJc w:val="left"/>
      <w:pPr>
        <w:ind w:left="6020" w:hanging="721"/>
      </w:pPr>
      <w:rPr>
        <w:rFonts w:hint="default"/>
        <w:lang w:val="en-US" w:eastAsia="en-US" w:bidi="ar-SA"/>
      </w:rPr>
    </w:lvl>
    <w:lvl w:ilvl="7" w:tplc="C6BE0806">
      <w:numFmt w:val="bullet"/>
      <w:lvlText w:val="•"/>
      <w:lvlJc w:val="left"/>
      <w:pPr>
        <w:ind w:left="6827" w:hanging="721"/>
      </w:pPr>
      <w:rPr>
        <w:rFonts w:hint="default"/>
        <w:lang w:val="en-US" w:eastAsia="en-US" w:bidi="ar-SA"/>
      </w:rPr>
    </w:lvl>
    <w:lvl w:ilvl="8" w:tplc="1AE04270">
      <w:numFmt w:val="bullet"/>
      <w:lvlText w:val="•"/>
      <w:lvlJc w:val="left"/>
      <w:pPr>
        <w:ind w:left="7634" w:hanging="721"/>
      </w:pPr>
      <w:rPr>
        <w:rFonts w:hint="default"/>
        <w:lang w:val="en-US" w:eastAsia="en-US" w:bidi="ar-SA"/>
      </w:rPr>
    </w:lvl>
  </w:abstractNum>
  <w:abstractNum w:abstractNumId="314" w15:restartNumberingAfterBreak="0">
    <w:nsid w:val="4D225557"/>
    <w:multiLevelType w:val="hybridMultilevel"/>
    <w:tmpl w:val="560C5D48"/>
    <w:lvl w:ilvl="0" w:tplc="1D22E348">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057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8610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0C29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69E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3488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9E05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2FB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CAF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4D8A5AC4"/>
    <w:multiLevelType w:val="hybridMultilevel"/>
    <w:tmpl w:val="4E5E0650"/>
    <w:lvl w:ilvl="0" w:tplc="EFECF07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6" w15:restartNumberingAfterBreak="0">
    <w:nsid w:val="4DBC7923"/>
    <w:multiLevelType w:val="hybridMultilevel"/>
    <w:tmpl w:val="7BC6F182"/>
    <w:lvl w:ilvl="0" w:tplc="E0EA307C">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17" w15:restartNumberingAfterBreak="0">
    <w:nsid w:val="4DDD5B74"/>
    <w:multiLevelType w:val="hybridMultilevel"/>
    <w:tmpl w:val="7EAC3484"/>
    <w:lvl w:ilvl="0" w:tplc="3184F71C">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8" w15:restartNumberingAfterBreak="0">
    <w:nsid w:val="4E1117FD"/>
    <w:multiLevelType w:val="multilevel"/>
    <w:tmpl w:val="4E1117FD"/>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abstractNum w:abstractNumId="319" w15:restartNumberingAfterBreak="0">
    <w:nsid w:val="4E112358"/>
    <w:multiLevelType w:val="hybridMultilevel"/>
    <w:tmpl w:val="5F34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E6A710D"/>
    <w:multiLevelType w:val="multilevel"/>
    <w:tmpl w:val="4320B7F8"/>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EC10520"/>
    <w:multiLevelType w:val="hybridMultilevel"/>
    <w:tmpl w:val="BD40BD90"/>
    <w:lvl w:ilvl="0" w:tplc="F8A0DB6C">
      <w:start w:val="1"/>
      <w:numFmt w:val="bullet"/>
      <w:lvlText w:val="•"/>
      <w:lvlJc w:val="left"/>
      <w:pPr>
        <w:tabs>
          <w:tab w:val="num" w:pos="720"/>
        </w:tabs>
        <w:ind w:left="720" w:hanging="360"/>
      </w:pPr>
      <w:rPr>
        <w:rFonts w:ascii="Arial" w:hAnsi="Arial" w:hint="default"/>
      </w:rPr>
    </w:lvl>
    <w:lvl w:ilvl="1" w:tplc="7916A8E2" w:tentative="1">
      <w:start w:val="1"/>
      <w:numFmt w:val="bullet"/>
      <w:lvlText w:val="•"/>
      <w:lvlJc w:val="left"/>
      <w:pPr>
        <w:tabs>
          <w:tab w:val="num" w:pos="1440"/>
        </w:tabs>
        <w:ind w:left="1440" w:hanging="360"/>
      </w:pPr>
      <w:rPr>
        <w:rFonts w:ascii="Arial" w:hAnsi="Arial" w:hint="default"/>
      </w:rPr>
    </w:lvl>
    <w:lvl w:ilvl="2" w:tplc="861EACCE" w:tentative="1">
      <w:start w:val="1"/>
      <w:numFmt w:val="bullet"/>
      <w:lvlText w:val="•"/>
      <w:lvlJc w:val="left"/>
      <w:pPr>
        <w:tabs>
          <w:tab w:val="num" w:pos="2160"/>
        </w:tabs>
        <w:ind w:left="2160" w:hanging="360"/>
      </w:pPr>
      <w:rPr>
        <w:rFonts w:ascii="Arial" w:hAnsi="Arial" w:hint="default"/>
      </w:rPr>
    </w:lvl>
    <w:lvl w:ilvl="3" w:tplc="CB2A92D8" w:tentative="1">
      <w:start w:val="1"/>
      <w:numFmt w:val="bullet"/>
      <w:lvlText w:val="•"/>
      <w:lvlJc w:val="left"/>
      <w:pPr>
        <w:tabs>
          <w:tab w:val="num" w:pos="2880"/>
        </w:tabs>
        <w:ind w:left="2880" w:hanging="360"/>
      </w:pPr>
      <w:rPr>
        <w:rFonts w:ascii="Arial" w:hAnsi="Arial" w:hint="default"/>
      </w:rPr>
    </w:lvl>
    <w:lvl w:ilvl="4" w:tplc="DB1C52C0" w:tentative="1">
      <w:start w:val="1"/>
      <w:numFmt w:val="bullet"/>
      <w:lvlText w:val="•"/>
      <w:lvlJc w:val="left"/>
      <w:pPr>
        <w:tabs>
          <w:tab w:val="num" w:pos="3600"/>
        </w:tabs>
        <w:ind w:left="3600" w:hanging="360"/>
      </w:pPr>
      <w:rPr>
        <w:rFonts w:ascii="Arial" w:hAnsi="Arial" w:hint="default"/>
      </w:rPr>
    </w:lvl>
    <w:lvl w:ilvl="5" w:tplc="E7C86062" w:tentative="1">
      <w:start w:val="1"/>
      <w:numFmt w:val="bullet"/>
      <w:lvlText w:val="•"/>
      <w:lvlJc w:val="left"/>
      <w:pPr>
        <w:tabs>
          <w:tab w:val="num" w:pos="4320"/>
        </w:tabs>
        <w:ind w:left="4320" w:hanging="360"/>
      </w:pPr>
      <w:rPr>
        <w:rFonts w:ascii="Arial" w:hAnsi="Arial" w:hint="default"/>
      </w:rPr>
    </w:lvl>
    <w:lvl w:ilvl="6" w:tplc="27A07146" w:tentative="1">
      <w:start w:val="1"/>
      <w:numFmt w:val="bullet"/>
      <w:lvlText w:val="•"/>
      <w:lvlJc w:val="left"/>
      <w:pPr>
        <w:tabs>
          <w:tab w:val="num" w:pos="5040"/>
        </w:tabs>
        <w:ind w:left="5040" w:hanging="360"/>
      </w:pPr>
      <w:rPr>
        <w:rFonts w:ascii="Arial" w:hAnsi="Arial" w:hint="default"/>
      </w:rPr>
    </w:lvl>
    <w:lvl w:ilvl="7" w:tplc="E63C3F02" w:tentative="1">
      <w:start w:val="1"/>
      <w:numFmt w:val="bullet"/>
      <w:lvlText w:val="•"/>
      <w:lvlJc w:val="left"/>
      <w:pPr>
        <w:tabs>
          <w:tab w:val="num" w:pos="5760"/>
        </w:tabs>
        <w:ind w:left="5760" w:hanging="360"/>
      </w:pPr>
      <w:rPr>
        <w:rFonts w:ascii="Arial" w:hAnsi="Arial" w:hint="default"/>
      </w:rPr>
    </w:lvl>
    <w:lvl w:ilvl="8" w:tplc="AA7CF50A" w:tentative="1">
      <w:start w:val="1"/>
      <w:numFmt w:val="bullet"/>
      <w:lvlText w:val="•"/>
      <w:lvlJc w:val="left"/>
      <w:pPr>
        <w:tabs>
          <w:tab w:val="num" w:pos="6480"/>
        </w:tabs>
        <w:ind w:left="6480" w:hanging="360"/>
      </w:pPr>
      <w:rPr>
        <w:rFonts w:ascii="Arial" w:hAnsi="Arial" w:hint="default"/>
      </w:rPr>
    </w:lvl>
  </w:abstractNum>
  <w:abstractNum w:abstractNumId="322" w15:restartNumberingAfterBreak="0">
    <w:nsid w:val="4FBB0BDF"/>
    <w:multiLevelType w:val="multilevel"/>
    <w:tmpl w:val="BC4A00F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145"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FD608E2"/>
    <w:multiLevelType w:val="multilevel"/>
    <w:tmpl w:val="F320D4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FDA29FE"/>
    <w:multiLevelType w:val="hybridMultilevel"/>
    <w:tmpl w:val="118E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07D054F"/>
    <w:multiLevelType w:val="hybridMultilevel"/>
    <w:tmpl w:val="B3D0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0922B22"/>
    <w:multiLevelType w:val="hybridMultilevel"/>
    <w:tmpl w:val="C87E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7" w15:restartNumberingAfterBreak="0">
    <w:nsid w:val="50AD31CE"/>
    <w:multiLevelType w:val="multilevel"/>
    <w:tmpl w:val="D3B8B57E"/>
    <w:lvl w:ilvl="0">
      <w:start w:val="1"/>
      <w:numFmt w:val="decimal"/>
      <w:lvlText w:val="%1."/>
      <w:lvlJc w:val="left"/>
      <w:pPr>
        <w:ind w:left="2203" w:hanging="360"/>
      </w:pPr>
    </w:lvl>
    <w:lvl w:ilvl="1">
      <w:start w:val="1"/>
      <w:numFmt w:val="decimal"/>
      <w:isLgl/>
      <w:lvlText w:val="%1.%2"/>
      <w:lvlJc w:val="left"/>
      <w:pPr>
        <w:ind w:left="2368" w:hanging="525"/>
      </w:pPr>
      <w:rPr>
        <w:rFonts w:hint="default"/>
      </w:rPr>
    </w:lvl>
    <w:lvl w:ilvl="2">
      <w:start w:val="2"/>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283" w:hanging="1440"/>
      </w:pPr>
      <w:rPr>
        <w:rFonts w:hint="default"/>
      </w:rPr>
    </w:lvl>
  </w:abstractNum>
  <w:abstractNum w:abstractNumId="328" w15:restartNumberingAfterBreak="0">
    <w:nsid w:val="518526EC"/>
    <w:multiLevelType w:val="hybridMultilevel"/>
    <w:tmpl w:val="B8CC0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1CC4EF0"/>
    <w:multiLevelType w:val="hybridMultilevel"/>
    <w:tmpl w:val="44FCF6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0" w15:restartNumberingAfterBreak="0">
    <w:nsid w:val="52681C91"/>
    <w:multiLevelType w:val="multilevel"/>
    <w:tmpl w:val="1754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32" w15:restartNumberingAfterBreak="0">
    <w:nsid w:val="531053DD"/>
    <w:multiLevelType w:val="multilevel"/>
    <w:tmpl w:val="B96A94B8"/>
    <w:lvl w:ilvl="0">
      <w:start w:val="1"/>
      <w:numFmt w:val="decimal"/>
      <w:lvlText w:val="%1."/>
      <w:lvlJc w:val="left"/>
      <w:pPr>
        <w:ind w:left="524" w:hanging="28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72"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11" w:hanging="360"/>
      </w:pPr>
      <w:rPr>
        <w:rFonts w:hint="default"/>
        <w:lang w:val="en-US" w:eastAsia="en-US" w:bidi="ar-SA"/>
      </w:rPr>
    </w:lvl>
    <w:lvl w:ilvl="3">
      <w:numFmt w:val="bullet"/>
      <w:lvlText w:val="•"/>
      <w:lvlJc w:val="left"/>
      <w:pPr>
        <w:ind w:left="2642" w:hanging="360"/>
      </w:pPr>
      <w:rPr>
        <w:rFonts w:hint="default"/>
        <w:lang w:val="en-US" w:eastAsia="en-US" w:bidi="ar-SA"/>
      </w:rPr>
    </w:lvl>
    <w:lvl w:ilvl="4">
      <w:numFmt w:val="bullet"/>
      <w:lvlText w:val="•"/>
      <w:lvlJc w:val="left"/>
      <w:pPr>
        <w:ind w:left="3673" w:hanging="360"/>
      </w:pPr>
      <w:rPr>
        <w:rFonts w:hint="default"/>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735" w:hanging="360"/>
      </w:pPr>
      <w:rPr>
        <w:rFonts w:hint="default"/>
        <w:lang w:val="en-US" w:eastAsia="en-US" w:bidi="ar-SA"/>
      </w:rPr>
    </w:lvl>
    <w:lvl w:ilvl="7">
      <w:numFmt w:val="bullet"/>
      <w:lvlText w:val="•"/>
      <w:lvlJc w:val="left"/>
      <w:pPr>
        <w:ind w:left="6766" w:hanging="360"/>
      </w:pPr>
      <w:rPr>
        <w:rFonts w:hint="default"/>
        <w:lang w:val="en-US" w:eastAsia="en-US" w:bidi="ar-SA"/>
      </w:rPr>
    </w:lvl>
    <w:lvl w:ilvl="8">
      <w:numFmt w:val="bullet"/>
      <w:lvlText w:val="•"/>
      <w:lvlJc w:val="left"/>
      <w:pPr>
        <w:ind w:left="7797" w:hanging="360"/>
      </w:pPr>
      <w:rPr>
        <w:rFonts w:hint="default"/>
        <w:lang w:val="en-US" w:eastAsia="en-US" w:bidi="ar-SA"/>
      </w:rPr>
    </w:lvl>
  </w:abstractNum>
  <w:abstractNum w:abstractNumId="333" w15:restartNumberingAfterBreak="0">
    <w:nsid w:val="531D44E7"/>
    <w:multiLevelType w:val="multilevel"/>
    <w:tmpl w:val="35E0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53355B8E"/>
    <w:multiLevelType w:val="hybridMultilevel"/>
    <w:tmpl w:val="445A7FF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5" w15:restartNumberingAfterBreak="0">
    <w:nsid w:val="534A15B8"/>
    <w:multiLevelType w:val="hybridMultilevel"/>
    <w:tmpl w:val="D40C8746"/>
    <w:lvl w:ilvl="0" w:tplc="0B58882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6" w15:restartNumberingAfterBreak="0">
    <w:nsid w:val="537F009C"/>
    <w:multiLevelType w:val="multilevel"/>
    <w:tmpl w:val="438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53F36488"/>
    <w:multiLevelType w:val="multilevel"/>
    <w:tmpl w:val="F980582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8" w15:restartNumberingAfterBreak="0">
    <w:nsid w:val="5488386C"/>
    <w:multiLevelType w:val="hybridMultilevel"/>
    <w:tmpl w:val="F60A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54AD2C03"/>
    <w:multiLevelType w:val="multilevel"/>
    <w:tmpl w:val="7066965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0" w15:restartNumberingAfterBreak="0">
    <w:nsid w:val="55073E02"/>
    <w:multiLevelType w:val="hybridMultilevel"/>
    <w:tmpl w:val="0A001FAE"/>
    <w:lvl w:ilvl="0" w:tplc="C2D0372A">
      <w:start w:val="1"/>
      <w:numFmt w:val="bullet"/>
      <w:lvlText w:val="•"/>
      <w:lvlJc w:val="left"/>
      <w:pPr>
        <w:tabs>
          <w:tab w:val="num" w:pos="720"/>
        </w:tabs>
        <w:ind w:left="720" w:hanging="360"/>
      </w:pPr>
      <w:rPr>
        <w:rFonts w:ascii="Arial" w:hAnsi="Arial" w:hint="default"/>
      </w:rPr>
    </w:lvl>
    <w:lvl w:ilvl="1" w:tplc="A3929ABE" w:tentative="1">
      <w:start w:val="1"/>
      <w:numFmt w:val="bullet"/>
      <w:lvlText w:val="•"/>
      <w:lvlJc w:val="left"/>
      <w:pPr>
        <w:tabs>
          <w:tab w:val="num" w:pos="1440"/>
        </w:tabs>
        <w:ind w:left="1440" w:hanging="360"/>
      </w:pPr>
      <w:rPr>
        <w:rFonts w:ascii="Arial" w:hAnsi="Arial" w:hint="default"/>
      </w:rPr>
    </w:lvl>
    <w:lvl w:ilvl="2" w:tplc="0A280F7A" w:tentative="1">
      <w:start w:val="1"/>
      <w:numFmt w:val="bullet"/>
      <w:lvlText w:val="•"/>
      <w:lvlJc w:val="left"/>
      <w:pPr>
        <w:tabs>
          <w:tab w:val="num" w:pos="2160"/>
        </w:tabs>
        <w:ind w:left="2160" w:hanging="360"/>
      </w:pPr>
      <w:rPr>
        <w:rFonts w:ascii="Arial" w:hAnsi="Arial" w:hint="default"/>
      </w:rPr>
    </w:lvl>
    <w:lvl w:ilvl="3" w:tplc="42344DBE" w:tentative="1">
      <w:start w:val="1"/>
      <w:numFmt w:val="bullet"/>
      <w:lvlText w:val="•"/>
      <w:lvlJc w:val="left"/>
      <w:pPr>
        <w:tabs>
          <w:tab w:val="num" w:pos="2880"/>
        </w:tabs>
        <w:ind w:left="2880" w:hanging="360"/>
      </w:pPr>
      <w:rPr>
        <w:rFonts w:ascii="Arial" w:hAnsi="Arial" w:hint="default"/>
      </w:rPr>
    </w:lvl>
    <w:lvl w:ilvl="4" w:tplc="DE920B70" w:tentative="1">
      <w:start w:val="1"/>
      <w:numFmt w:val="bullet"/>
      <w:lvlText w:val="•"/>
      <w:lvlJc w:val="left"/>
      <w:pPr>
        <w:tabs>
          <w:tab w:val="num" w:pos="3600"/>
        </w:tabs>
        <w:ind w:left="3600" w:hanging="360"/>
      </w:pPr>
      <w:rPr>
        <w:rFonts w:ascii="Arial" w:hAnsi="Arial" w:hint="default"/>
      </w:rPr>
    </w:lvl>
    <w:lvl w:ilvl="5" w:tplc="421444A0" w:tentative="1">
      <w:start w:val="1"/>
      <w:numFmt w:val="bullet"/>
      <w:lvlText w:val="•"/>
      <w:lvlJc w:val="left"/>
      <w:pPr>
        <w:tabs>
          <w:tab w:val="num" w:pos="4320"/>
        </w:tabs>
        <w:ind w:left="4320" w:hanging="360"/>
      </w:pPr>
      <w:rPr>
        <w:rFonts w:ascii="Arial" w:hAnsi="Arial" w:hint="default"/>
      </w:rPr>
    </w:lvl>
    <w:lvl w:ilvl="6" w:tplc="4104A392" w:tentative="1">
      <w:start w:val="1"/>
      <w:numFmt w:val="bullet"/>
      <w:lvlText w:val="•"/>
      <w:lvlJc w:val="left"/>
      <w:pPr>
        <w:tabs>
          <w:tab w:val="num" w:pos="5040"/>
        </w:tabs>
        <w:ind w:left="5040" w:hanging="360"/>
      </w:pPr>
      <w:rPr>
        <w:rFonts w:ascii="Arial" w:hAnsi="Arial" w:hint="default"/>
      </w:rPr>
    </w:lvl>
    <w:lvl w:ilvl="7" w:tplc="BF965E86" w:tentative="1">
      <w:start w:val="1"/>
      <w:numFmt w:val="bullet"/>
      <w:lvlText w:val="•"/>
      <w:lvlJc w:val="left"/>
      <w:pPr>
        <w:tabs>
          <w:tab w:val="num" w:pos="5760"/>
        </w:tabs>
        <w:ind w:left="5760" w:hanging="360"/>
      </w:pPr>
      <w:rPr>
        <w:rFonts w:ascii="Arial" w:hAnsi="Arial" w:hint="default"/>
      </w:rPr>
    </w:lvl>
    <w:lvl w:ilvl="8" w:tplc="D09C9E86" w:tentative="1">
      <w:start w:val="1"/>
      <w:numFmt w:val="bullet"/>
      <w:lvlText w:val="•"/>
      <w:lvlJc w:val="left"/>
      <w:pPr>
        <w:tabs>
          <w:tab w:val="num" w:pos="6480"/>
        </w:tabs>
        <w:ind w:left="6480" w:hanging="360"/>
      </w:pPr>
      <w:rPr>
        <w:rFonts w:ascii="Arial" w:hAnsi="Arial" w:hint="default"/>
      </w:rPr>
    </w:lvl>
  </w:abstractNum>
  <w:abstractNum w:abstractNumId="341" w15:restartNumberingAfterBreak="0">
    <w:nsid w:val="55892379"/>
    <w:multiLevelType w:val="multilevel"/>
    <w:tmpl w:val="26A4EB3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2" w15:restartNumberingAfterBreak="0">
    <w:nsid w:val="559738EE"/>
    <w:multiLevelType w:val="hybridMultilevel"/>
    <w:tmpl w:val="82662018"/>
    <w:lvl w:ilvl="0" w:tplc="1F184422">
      <w:start w:val="1"/>
      <w:numFmt w:val="bullet"/>
      <w:lvlText w:val="•"/>
      <w:lvlJc w:val="left"/>
      <w:pPr>
        <w:ind w:left="496" w:hanging="440"/>
      </w:pPr>
      <w:rPr>
        <w:rFonts w:ascii="Wingdings" w:hAnsi="Wingdings" w:hint="default"/>
      </w:rPr>
    </w:lvl>
    <w:lvl w:ilvl="1" w:tplc="04090003" w:tentative="1">
      <w:start w:val="1"/>
      <w:numFmt w:val="bullet"/>
      <w:lvlText w:val=""/>
      <w:lvlJc w:val="left"/>
      <w:pPr>
        <w:ind w:left="936" w:hanging="440"/>
      </w:pPr>
      <w:rPr>
        <w:rFonts w:ascii="Wingdings" w:hAnsi="Wingdings" w:hint="default"/>
      </w:rPr>
    </w:lvl>
    <w:lvl w:ilvl="2" w:tplc="04090005" w:tentative="1">
      <w:start w:val="1"/>
      <w:numFmt w:val="bullet"/>
      <w:lvlText w:val=""/>
      <w:lvlJc w:val="left"/>
      <w:pPr>
        <w:ind w:left="1376" w:hanging="440"/>
      </w:pPr>
      <w:rPr>
        <w:rFonts w:ascii="Wingdings" w:hAnsi="Wingdings" w:hint="default"/>
      </w:rPr>
    </w:lvl>
    <w:lvl w:ilvl="3" w:tplc="04090001" w:tentative="1">
      <w:start w:val="1"/>
      <w:numFmt w:val="bullet"/>
      <w:lvlText w:val=""/>
      <w:lvlJc w:val="left"/>
      <w:pPr>
        <w:ind w:left="1816" w:hanging="440"/>
      </w:pPr>
      <w:rPr>
        <w:rFonts w:ascii="Wingdings" w:hAnsi="Wingdings" w:hint="default"/>
      </w:rPr>
    </w:lvl>
    <w:lvl w:ilvl="4" w:tplc="04090003" w:tentative="1">
      <w:start w:val="1"/>
      <w:numFmt w:val="bullet"/>
      <w:lvlText w:val=""/>
      <w:lvlJc w:val="left"/>
      <w:pPr>
        <w:ind w:left="2256" w:hanging="440"/>
      </w:pPr>
      <w:rPr>
        <w:rFonts w:ascii="Wingdings" w:hAnsi="Wingdings" w:hint="default"/>
      </w:rPr>
    </w:lvl>
    <w:lvl w:ilvl="5" w:tplc="04090005" w:tentative="1">
      <w:start w:val="1"/>
      <w:numFmt w:val="bullet"/>
      <w:lvlText w:val=""/>
      <w:lvlJc w:val="left"/>
      <w:pPr>
        <w:ind w:left="2696" w:hanging="440"/>
      </w:pPr>
      <w:rPr>
        <w:rFonts w:ascii="Wingdings" w:hAnsi="Wingdings" w:hint="default"/>
      </w:rPr>
    </w:lvl>
    <w:lvl w:ilvl="6" w:tplc="04090001" w:tentative="1">
      <w:start w:val="1"/>
      <w:numFmt w:val="bullet"/>
      <w:lvlText w:val=""/>
      <w:lvlJc w:val="left"/>
      <w:pPr>
        <w:ind w:left="3136" w:hanging="440"/>
      </w:pPr>
      <w:rPr>
        <w:rFonts w:ascii="Wingdings" w:hAnsi="Wingdings" w:hint="default"/>
      </w:rPr>
    </w:lvl>
    <w:lvl w:ilvl="7" w:tplc="04090003" w:tentative="1">
      <w:start w:val="1"/>
      <w:numFmt w:val="bullet"/>
      <w:lvlText w:val=""/>
      <w:lvlJc w:val="left"/>
      <w:pPr>
        <w:ind w:left="3576" w:hanging="440"/>
      </w:pPr>
      <w:rPr>
        <w:rFonts w:ascii="Wingdings" w:hAnsi="Wingdings" w:hint="default"/>
      </w:rPr>
    </w:lvl>
    <w:lvl w:ilvl="8" w:tplc="04090005" w:tentative="1">
      <w:start w:val="1"/>
      <w:numFmt w:val="bullet"/>
      <w:lvlText w:val=""/>
      <w:lvlJc w:val="left"/>
      <w:pPr>
        <w:ind w:left="4016" w:hanging="440"/>
      </w:pPr>
      <w:rPr>
        <w:rFonts w:ascii="Wingdings" w:hAnsi="Wingdings" w:hint="default"/>
      </w:rPr>
    </w:lvl>
  </w:abstractNum>
  <w:abstractNum w:abstractNumId="343" w15:restartNumberingAfterBreak="0">
    <w:nsid w:val="55A73270"/>
    <w:multiLevelType w:val="hybridMultilevel"/>
    <w:tmpl w:val="2DE4D522"/>
    <w:lvl w:ilvl="0" w:tplc="D56E709A">
      <w:start w:val="1"/>
      <w:numFmt w:val="decimal"/>
      <w:lvlText w:val="%1."/>
      <w:lvlJc w:val="left"/>
      <w:pPr>
        <w:ind w:left="460" w:hanging="360"/>
      </w:pPr>
      <w:rPr>
        <w:rFonts w:hint="default"/>
      </w:rPr>
    </w:lvl>
    <w:lvl w:ilvl="1" w:tplc="44090019" w:tentative="1">
      <w:start w:val="1"/>
      <w:numFmt w:val="lowerLetter"/>
      <w:lvlText w:val="%2."/>
      <w:lvlJc w:val="left"/>
      <w:pPr>
        <w:ind w:left="1180" w:hanging="360"/>
      </w:pPr>
    </w:lvl>
    <w:lvl w:ilvl="2" w:tplc="4409001B" w:tentative="1">
      <w:start w:val="1"/>
      <w:numFmt w:val="lowerRoman"/>
      <w:lvlText w:val="%3."/>
      <w:lvlJc w:val="right"/>
      <w:pPr>
        <w:ind w:left="1900" w:hanging="180"/>
      </w:pPr>
    </w:lvl>
    <w:lvl w:ilvl="3" w:tplc="4409000F" w:tentative="1">
      <w:start w:val="1"/>
      <w:numFmt w:val="decimal"/>
      <w:lvlText w:val="%4."/>
      <w:lvlJc w:val="left"/>
      <w:pPr>
        <w:ind w:left="2620" w:hanging="360"/>
      </w:pPr>
    </w:lvl>
    <w:lvl w:ilvl="4" w:tplc="44090019" w:tentative="1">
      <w:start w:val="1"/>
      <w:numFmt w:val="lowerLetter"/>
      <w:lvlText w:val="%5."/>
      <w:lvlJc w:val="left"/>
      <w:pPr>
        <w:ind w:left="3340" w:hanging="360"/>
      </w:pPr>
    </w:lvl>
    <w:lvl w:ilvl="5" w:tplc="4409001B" w:tentative="1">
      <w:start w:val="1"/>
      <w:numFmt w:val="lowerRoman"/>
      <w:lvlText w:val="%6."/>
      <w:lvlJc w:val="right"/>
      <w:pPr>
        <w:ind w:left="4060" w:hanging="180"/>
      </w:pPr>
    </w:lvl>
    <w:lvl w:ilvl="6" w:tplc="4409000F" w:tentative="1">
      <w:start w:val="1"/>
      <w:numFmt w:val="decimal"/>
      <w:lvlText w:val="%7."/>
      <w:lvlJc w:val="left"/>
      <w:pPr>
        <w:ind w:left="4780" w:hanging="360"/>
      </w:pPr>
    </w:lvl>
    <w:lvl w:ilvl="7" w:tplc="44090019" w:tentative="1">
      <w:start w:val="1"/>
      <w:numFmt w:val="lowerLetter"/>
      <w:lvlText w:val="%8."/>
      <w:lvlJc w:val="left"/>
      <w:pPr>
        <w:ind w:left="5500" w:hanging="360"/>
      </w:pPr>
    </w:lvl>
    <w:lvl w:ilvl="8" w:tplc="4409001B" w:tentative="1">
      <w:start w:val="1"/>
      <w:numFmt w:val="lowerRoman"/>
      <w:lvlText w:val="%9."/>
      <w:lvlJc w:val="right"/>
      <w:pPr>
        <w:ind w:left="6220" w:hanging="180"/>
      </w:pPr>
    </w:lvl>
  </w:abstractNum>
  <w:abstractNum w:abstractNumId="344" w15:restartNumberingAfterBreak="0">
    <w:nsid w:val="561C2626"/>
    <w:multiLevelType w:val="hybridMultilevel"/>
    <w:tmpl w:val="88F6CE44"/>
    <w:lvl w:ilvl="0" w:tplc="A016D46C">
      <w:start w:val="1"/>
      <w:numFmt w:val="bullet"/>
      <w:lvlText w:val="•"/>
      <w:lvlJc w:val="left"/>
      <w:pPr>
        <w:tabs>
          <w:tab w:val="num" w:pos="720"/>
        </w:tabs>
        <w:ind w:left="720" w:hanging="360"/>
      </w:pPr>
      <w:rPr>
        <w:rFonts w:ascii="Arial" w:hAnsi="Arial" w:hint="default"/>
      </w:rPr>
    </w:lvl>
    <w:lvl w:ilvl="1" w:tplc="B8842A0A" w:tentative="1">
      <w:start w:val="1"/>
      <w:numFmt w:val="bullet"/>
      <w:lvlText w:val="•"/>
      <w:lvlJc w:val="left"/>
      <w:pPr>
        <w:tabs>
          <w:tab w:val="num" w:pos="1440"/>
        </w:tabs>
        <w:ind w:left="1440" w:hanging="360"/>
      </w:pPr>
      <w:rPr>
        <w:rFonts w:ascii="Arial" w:hAnsi="Arial" w:hint="default"/>
      </w:rPr>
    </w:lvl>
    <w:lvl w:ilvl="2" w:tplc="454CC136" w:tentative="1">
      <w:start w:val="1"/>
      <w:numFmt w:val="bullet"/>
      <w:lvlText w:val="•"/>
      <w:lvlJc w:val="left"/>
      <w:pPr>
        <w:tabs>
          <w:tab w:val="num" w:pos="2160"/>
        </w:tabs>
        <w:ind w:left="2160" w:hanging="360"/>
      </w:pPr>
      <w:rPr>
        <w:rFonts w:ascii="Arial" w:hAnsi="Arial" w:hint="default"/>
      </w:rPr>
    </w:lvl>
    <w:lvl w:ilvl="3" w:tplc="D80CC06A" w:tentative="1">
      <w:start w:val="1"/>
      <w:numFmt w:val="bullet"/>
      <w:lvlText w:val="•"/>
      <w:lvlJc w:val="left"/>
      <w:pPr>
        <w:tabs>
          <w:tab w:val="num" w:pos="2880"/>
        </w:tabs>
        <w:ind w:left="2880" w:hanging="360"/>
      </w:pPr>
      <w:rPr>
        <w:rFonts w:ascii="Arial" w:hAnsi="Arial" w:hint="default"/>
      </w:rPr>
    </w:lvl>
    <w:lvl w:ilvl="4" w:tplc="357E72AC" w:tentative="1">
      <w:start w:val="1"/>
      <w:numFmt w:val="bullet"/>
      <w:lvlText w:val="•"/>
      <w:lvlJc w:val="left"/>
      <w:pPr>
        <w:tabs>
          <w:tab w:val="num" w:pos="3600"/>
        </w:tabs>
        <w:ind w:left="3600" w:hanging="360"/>
      </w:pPr>
      <w:rPr>
        <w:rFonts w:ascii="Arial" w:hAnsi="Arial" w:hint="default"/>
      </w:rPr>
    </w:lvl>
    <w:lvl w:ilvl="5" w:tplc="C0A8944A" w:tentative="1">
      <w:start w:val="1"/>
      <w:numFmt w:val="bullet"/>
      <w:lvlText w:val="•"/>
      <w:lvlJc w:val="left"/>
      <w:pPr>
        <w:tabs>
          <w:tab w:val="num" w:pos="4320"/>
        </w:tabs>
        <w:ind w:left="4320" w:hanging="360"/>
      </w:pPr>
      <w:rPr>
        <w:rFonts w:ascii="Arial" w:hAnsi="Arial" w:hint="default"/>
      </w:rPr>
    </w:lvl>
    <w:lvl w:ilvl="6" w:tplc="760AD8A6" w:tentative="1">
      <w:start w:val="1"/>
      <w:numFmt w:val="bullet"/>
      <w:lvlText w:val="•"/>
      <w:lvlJc w:val="left"/>
      <w:pPr>
        <w:tabs>
          <w:tab w:val="num" w:pos="5040"/>
        </w:tabs>
        <w:ind w:left="5040" w:hanging="360"/>
      </w:pPr>
      <w:rPr>
        <w:rFonts w:ascii="Arial" w:hAnsi="Arial" w:hint="default"/>
      </w:rPr>
    </w:lvl>
    <w:lvl w:ilvl="7" w:tplc="F3242C5E" w:tentative="1">
      <w:start w:val="1"/>
      <w:numFmt w:val="bullet"/>
      <w:lvlText w:val="•"/>
      <w:lvlJc w:val="left"/>
      <w:pPr>
        <w:tabs>
          <w:tab w:val="num" w:pos="5760"/>
        </w:tabs>
        <w:ind w:left="5760" w:hanging="360"/>
      </w:pPr>
      <w:rPr>
        <w:rFonts w:ascii="Arial" w:hAnsi="Arial" w:hint="default"/>
      </w:rPr>
    </w:lvl>
    <w:lvl w:ilvl="8" w:tplc="7EC48832" w:tentative="1">
      <w:start w:val="1"/>
      <w:numFmt w:val="bullet"/>
      <w:lvlText w:val="•"/>
      <w:lvlJc w:val="left"/>
      <w:pPr>
        <w:tabs>
          <w:tab w:val="num" w:pos="6480"/>
        </w:tabs>
        <w:ind w:left="6480" w:hanging="360"/>
      </w:pPr>
      <w:rPr>
        <w:rFonts w:ascii="Arial" w:hAnsi="Arial" w:hint="default"/>
      </w:rPr>
    </w:lvl>
  </w:abstractNum>
  <w:abstractNum w:abstractNumId="345" w15:restartNumberingAfterBreak="0">
    <w:nsid w:val="56205803"/>
    <w:multiLevelType w:val="multilevel"/>
    <w:tmpl w:val="5620580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46" w15:restartNumberingAfterBreak="0">
    <w:nsid w:val="565E1075"/>
    <w:multiLevelType w:val="multilevel"/>
    <w:tmpl w:val="124C4B62"/>
    <w:lvl w:ilvl="0">
      <w:start w:val="1"/>
      <w:numFmt w:val="bullet"/>
      <w:lvlText w:val="*"/>
      <w:lvlJc w:val="left"/>
      <w:pPr>
        <w:ind w:left="720" w:hanging="360"/>
      </w:pPr>
      <w:rPr>
        <w:rFonts w:ascii="Courier New" w:hAnsi="Courier New"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7" w15:restartNumberingAfterBreak="0">
    <w:nsid w:val="56832FB7"/>
    <w:multiLevelType w:val="multilevel"/>
    <w:tmpl w:val="1B1683B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8" w15:restartNumberingAfterBreak="0">
    <w:nsid w:val="56EA2625"/>
    <w:multiLevelType w:val="hybridMultilevel"/>
    <w:tmpl w:val="CF72FA66"/>
    <w:lvl w:ilvl="0" w:tplc="D312CF5E">
      <w:start w:val="5"/>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9" w15:restartNumberingAfterBreak="0">
    <w:nsid w:val="5716339C"/>
    <w:multiLevelType w:val="hybridMultilevel"/>
    <w:tmpl w:val="3E74654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0" w15:restartNumberingAfterBreak="0">
    <w:nsid w:val="57231A8E"/>
    <w:multiLevelType w:val="hybridMultilevel"/>
    <w:tmpl w:val="B93A7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15:restartNumberingAfterBreak="0">
    <w:nsid w:val="575B7D9F"/>
    <w:multiLevelType w:val="hybridMultilevel"/>
    <w:tmpl w:val="1FEA93F4"/>
    <w:styleLink w:val="Numbered"/>
    <w:lvl w:ilvl="0" w:tplc="A38CC4AE">
      <w:start w:val="1"/>
      <w:numFmt w:val="decimal"/>
      <w:pStyle w:val="ListBullet3"/>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2" w15:restartNumberingAfterBreak="0">
    <w:nsid w:val="579548AD"/>
    <w:multiLevelType w:val="hybridMultilevel"/>
    <w:tmpl w:val="74E62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579C4CF4"/>
    <w:multiLevelType w:val="multilevel"/>
    <w:tmpl w:val="D1C86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57A116E5"/>
    <w:multiLevelType w:val="hybridMultilevel"/>
    <w:tmpl w:val="B8C00CF4"/>
    <w:lvl w:ilvl="0" w:tplc="143484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5" w15:restartNumberingAfterBreak="0">
    <w:nsid w:val="57A80384"/>
    <w:multiLevelType w:val="hybridMultilevel"/>
    <w:tmpl w:val="3BA463D0"/>
    <w:lvl w:ilvl="0" w:tplc="0B58882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6" w15:restartNumberingAfterBreak="0">
    <w:nsid w:val="57B17987"/>
    <w:multiLevelType w:val="multilevel"/>
    <w:tmpl w:val="0F72CDA8"/>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57" w15:restartNumberingAfterBreak="0">
    <w:nsid w:val="57FB02DB"/>
    <w:multiLevelType w:val="hybridMultilevel"/>
    <w:tmpl w:val="A20A0AD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8" w15:restartNumberingAfterBreak="0">
    <w:nsid w:val="580F7DFE"/>
    <w:multiLevelType w:val="multilevel"/>
    <w:tmpl w:val="9F7E24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9" w15:restartNumberingAfterBreak="0">
    <w:nsid w:val="586F5C9B"/>
    <w:multiLevelType w:val="hybridMultilevel"/>
    <w:tmpl w:val="D74AD47C"/>
    <w:lvl w:ilvl="0" w:tplc="7A8CF3F2">
      <w:start w:val="1"/>
      <w:numFmt w:val="bullet"/>
      <w:lvlText w:val="*"/>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0" w15:restartNumberingAfterBreak="0">
    <w:nsid w:val="587D079D"/>
    <w:multiLevelType w:val="multilevel"/>
    <w:tmpl w:val="6DA8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58BA22BC"/>
    <w:multiLevelType w:val="hybridMultilevel"/>
    <w:tmpl w:val="69B47CD8"/>
    <w:lvl w:ilvl="0" w:tplc="44090001">
      <w:start w:val="1"/>
      <w:numFmt w:val="bullet"/>
      <w:lvlText w:val=""/>
      <w:lvlJc w:val="left"/>
      <w:pPr>
        <w:ind w:left="2070" w:hanging="360"/>
      </w:pPr>
      <w:rPr>
        <w:rFonts w:ascii="Symbol" w:hAnsi="Symbol" w:hint="default"/>
      </w:rPr>
    </w:lvl>
    <w:lvl w:ilvl="1" w:tplc="44090003" w:tentative="1">
      <w:start w:val="1"/>
      <w:numFmt w:val="bullet"/>
      <w:lvlText w:val="o"/>
      <w:lvlJc w:val="left"/>
      <w:pPr>
        <w:ind w:left="2790" w:hanging="360"/>
      </w:pPr>
      <w:rPr>
        <w:rFonts w:ascii="Courier New" w:hAnsi="Courier New" w:cs="Courier New" w:hint="default"/>
      </w:rPr>
    </w:lvl>
    <w:lvl w:ilvl="2" w:tplc="44090005" w:tentative="1">
      <w:start w:val="1"/>
      <w:numFmt w:val="bullet"/>
      <w:lvlText w:val=""/>
      <w:lvlJc w:val="left"/>
      <w:pPr>
        <w:ind w:left="3510" w:hanging="360"/>
      </w:pPr>
      <w:rPr>
        <w:rFonts w:ascii="Wingdings" w:hAnsi="Wingdings" w:hint="default"/>
      </w:rPr>
    </w:lvl>
    <w:lvl w:ilvl="3" w:tplc="44090001" w:tentative="1">
      <w:start w:val="1"/>
      <w:numFmt w:val="bullet"/>
      <w:lvlText w:val=""/>
      <w:lvlJc w:val="left"/>
      <w:pPr>
        <w:ind w:left="4230" w:hanging="360"/>
      </w:pPr>
      <w:rPr>
        <w:rFonts w:ascii="Symbol" w:hAnsi="Symbol" w:hint="default"/>
      </w:rPr>
    </w:lvl>
    <w:lvl w:ilvl="4" w:tplc="44090003" w:tentative="1">
      <w:start w:val="1"/>
      <w:numFmt w:val="bullet"/>
      <w:lvlText w:val="o"/>
      <w:lvlJc w:val="left"/>
      <w:pPr>
        <w:ind w:left="4950" w:hanging="360"/>
      </w:pPr>
      <w:rPr>
        <w:rFonts w:ascii="Courier New" w:hAnsi="Courier New" w:cs="Courier New" w:hint="default"/>
      </w:rPr>
    </w:lvl>
    <w:lvl w:ilvl="5" w:tplc="44090005" w:tentative="1">
      <w:start w:val="1"/>
      <w:numFmt w:val="bullet"/>
      <w:lvlText w:val=""/>
      <w:lvlJc w:val="left"/>
      <w:pPr>
        <w:ind w:left="5670" w:hanging="360"/>
      </w:pPr>
      <w:rPr>
        <w:rFonts w:ascii="Wingdings" w:hAnsi="Wingdings" w:hint="default"/>
      </w:rPr>
    </w:lvl>
    <w:lvl w:ilvl="6" w:tplc="44090001" w:tentative="1">
      <w:start w:val="1"/>
      <w:numFmt w:val="bullet"/>
      <w:lvlText w:val=""/>
      <w:lvlJc w:val="left"/>
      <w:pPr>
        <w:ind w:left="6390" w:hanging="360"/>
      </w:pPr>
      <w:rPr>
        <w:rFonts w:ascii="Symbol" w:hAnsi="Symbol" w:hint="default"/>
      </w:rPr>
    </w:lvl>
    <w:lvl w:ilvl="7" w:tplc="44090003" w:tentative="1">
      <w:start w:val="1"/>
      <w:numFmt w:val="bullet"/>
      <w:lvlText w:val="o"/>
      <w:lvlJc w:val="left"/>
      <w:pPr>
        <w:ind w:left="7110" w:hanging="360"/>
      </w:pPr>
      <w:rPr>
        <w:rFonts w:ascii="Courier New" w:hAnsi="Courier New" w:cs="Courier New" w:hint="default"/>
      </w:rPr>
    </w:lvl>
    <w:lvl w:ilvl="8" w:tplc="44090005" w:tentative="1">
      <w:start w:val="1"/>
      <w:numFmt w:val="bullet"/>
      <w:lvlText w:val=""/>
      <w:lvlJc w:val="left"/>
      <w:pPr>
        <w:ind w:left="7830" w:hanging="360"/>
      </w:pPr>
      <w:rPr>
        <w:rFonts w:ascii="Wingdings" w:hAnsi="Wingdings" w:hint="default"/>
      </w:rPr>
    </w:lvl>
  </w:abstractNum>
  <w:abstractNum w:abstractNumId="362" w15:restartNumberingAfterBreak="0">
    <w:nsid w:val="58D94D62"/>
    <w:multiLevelType w:val="multilevel"/>
    <w:tmpl w:val="EFC6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58E92666"/>
    <w:multiLevelType w:val="hybridMultilevel"/>
    <w:tmpl w:val="BFD03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94B5365"/>
    <w:multiLevelType w:val="multilevel"/>
    <w:tmpl w:val="B8BC97FA"/>
    <w:lvl w:ilvl="0">
      <w:start w:val="1"/>
      <w:numFmt w:val="decimal"/>
      <w:lvlText w:val="%1."/>
      <w:lvlJc w:val="left"/>
      <w:pPr>
        <w:ind w:left="360" w:hanging="360"/>
      </w:pPr>
      <w:rPr>
        <w:rFonts w:hint="default"/>
      </w:rPr>
    </w:lvl>
    <w:lvl w:ilvl="1">
      <w:start w:val="8"/>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5" w15:restartNumberingAfterBreak="0">
    <w:nsid w:val="595B3373"/>
    <w:multiLevelType w:val="hybridMultilevel"/>
    <w:tmpl w:val="1E68C5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6" w15:restartNumberingAfterBreak="0">
    <w:nsid w:val="5A2B5B7D"/>
    <w:multiLevelType w:val="multilevel"/>
    <w:tmpl w:val="2DA8FD48"/>
    <w:lvl w:ilvl="0">
      <w:start w:val="1"/>
      <w:numFmt w:val="decimal"/>
      <w:lvlText w:val="%1."/>
      <w:lvlJc w:val="left"/>
      <w:pPr>
        <w:ind w:left="283"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abstractNum w:abstractNumId="367" w15:restartNumberingAfterBreak="0">
    <w:nsid w:val="5A386CC2"/>
    <w:multiLevelType w:val="hybridMultilevel"/>
    <w:tmpl w:val="E7A2E162"/>
    <w:lvl w:ilvl="0" w:tplc="B88C7E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8" w15:restartNumberingAfterBreak="0">
    <w:nsid w:val="5A7220F3"/>
    <w:multiLevelType w:val="hybridMultilevel"/>
    <w:tmpl w:val="A34C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A926420"/>
    <w:multiLevelType w:val="multilevel"/>
    <w:tmpl w:val="C926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B510D95"/>
    <w:multiLevelType w:val="hybridMultilevel"/>
    <w:tmpl w:val="82847C82"/>
    <w:lvl w:ilvl="0" w:tplc="405C587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2" w15:restartNumberingAfterBreak="0">
    <w:nsid w:val="5BDE287F"/>
    <w:multiLevelType w:val="multilevel"/>
    <w:tmpl w:val="2C96BB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3" w15:restartNumberingAfterBreak="0">
    <w:nsid w:val="5BE66010"/>
    <w:multiLevelType w:val="hybridMultilevel"/>
    <w:tmpl w:val="BF10425A"/>
    <w:lvl w:ilvl="0" w:tplc="EB7A2CEA">
      <w:start w:val="1"/>
      <w:numFmt w:val="decimal"/>
      <w:lvlText w:val="%1."/>
      <w:lvlJc w:val="left"/>
      <w:pPr>
        <w:ind w:left="99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4" w15:restartNumberingAfterBreak="0">
    <w:nsid w:val="5BFC0F7A"/>
    <w:multiLevelType w:val="hybridMultilevel"/>
    <w:tmpl w:val="6E1810C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5" w15:restartNumberingAfterBreak="0">
    <w:nsid w:val="5C51639A"/>
    <w:multiLevelType w:val="multilevel"/>
    <w:tmpl w:val="C0A0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C685792"/>
    <w:multiLevelType w:val="hybridMultilevel"/>
    <w:tmpl w:val="6722D94A"/>
    <w:lvl w:ilvl="0" w:tplc="0B588828">
      <w:start w:val="1"/>
      <w:numFmt w:val="lowerRoman"/>
      <w:lvlText w:val="%1)"/>
      <w:lvlJc w:val="left"/>
      <w:pPr>
        <w:ind w:left="1440" w:hanging="360"/>
      </w:pPr>
      <w:rPr>
        <w:rFonts w:ascii="Times New Roman" w:eastAsia="Times New Roman" w:hAnsi="Times New Roman" w:cs="Times New Roman" w:hint="default"/>
        <w:w w:val="100"/>
        <w:sz w:val="24"/>
        <w:szCs w:val="24"/>
        <w:lang w:val="en-US" w:eastAsia="en-US" w:bidi="ar-SA"/>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77" w15:restartNumberingAfterBreak="0">
    <w:nsid w:val="5CBE2432"/>
    <w:multiLevelType w:val="hybridMultilevel"/>
    <w:tmpl w:val="A1025F72"/>
    <w:lvl w:ilvl="0" w:tplc="1706B2BC">
      <w:start w:val="1"/>
      <w:numFmt w:val="decimal"/>
      <w:lvlText w:val="%1."/>
      <w:lvlJc w:val="left"/>
      <w:pPr>
        <w:ind w:left="720" w:hanging="360"/>
      </w:pPr>
    </w:lvl>
    <w:lvl w:ilvl="1" w:tplc="6786EE70">
      <w:start w:val="1"/>
      <w:numFmt w:val="decimal"/>
      <w:lvlText w:val="%2."/>
      <w:lvlJc w:val="left"/>
      <w:pPr>
        <w:ind w:left="720" w:hanging="360"/>
      </w:pPr>
    </w:lvl>
    <w:lvl w:ilvl="2" w:tplc="BDF84674">
      <w:start w:val="1"/>
      <w:numFmt w:val="decimal"/>
      <w:lvlText w:val="%3."/>
      <w:lvlJc w:val="left"/>
      <w:pPr>
        <w:ind w:left="720" w:hanging="360"/>
      </w:pPr>
    </w:lvl>
    <w:lvl w:ilvl="3" w:tplc="6332D10C">
      <w:start w:val="1"/>
      <w:numFmt w:val="decimal"/>
      <w:lvlText w:val="%4."/>
      <w:lvlJc w:val="left"/>
      <w:pPr>
        <w:ind w:left="720" w:hanging="360"/>
      </w:pPr>
    </w:lvl>
    <w:lvl w:ilvl="4" w:tplc="3BD6154E">
      <w:start w:val="1"/>
      <w:numFmt w:val="decimal"/>
      <w:lvlText w:val="%5."/>
      <w:lvlJc w:val="left"/>
      <w:pPr>
        <w:ind w:left="720" w:hanging="360"/>
      </w:pPr>
    </w:lvl>
    <w:lvl w:ilvl="5" w:tplc="D6A66024">
      <w:start w:val="1"/>
      <w:numFmt w:val="decimal"/>
      <w:lvlText w:val="%6."/>
      <w:lvlJc w:val="left"/>
      <w:pPr>
        <w:ind w:left="720" w:hanging="360"/>
      </w:pPr>
    </w:lvl>
    <w:lvl w:ilvl="6" w:tplc="D960C1BC">
      <w:start w:val="1"/>
      <w:numFmt w:val="decimal"/>
      <w:lvlText w:val="%7."/>
      <w:lvlJc w:val="left"/>
      <w:pPr>
        <w:ind w:left="720" w:hanging="360"/>
      </w:pPr>
    </w:lvl>
    <w:lvl w:ilvl="7" w:tplc="FE36F2CA">
      <w:start w:val="1"/>
      <w:numFmt w:val="decimal"/>
      <w:lvlText w:val="%8."/>
      <w:lvlJc w:val="left"/>
      <w:pPr>
        <w:ind w:left="720" w:hanging="360"/>
      </w:pPr>
    </w:lvl>
    <w:lvl w:ilvl="8" w:tplc="BB428954">
      <w:start w:val="1"/>
      <w:numFmt w:val="decimal"/>
      <w:lvlText w:val="%9."/>
      <w:lvlJc w:val="left"/>
      <w:pPr>
        <w:ind w:left="720" w:hanging="360"/>
      </w:pPr>
    </w:lvl>
  </w:abstractNum>
  <w:abstractNum w:abstractNumId="378" w15:restartNumberingAfterBreak="0">
    <w:nsid w:val="5CC70123"/>
    <w:multiLevelType w:val="hybridMultilevel"/>
    <w:tmpl w:val="7506DEDE"/>
    <w:lvl w:ilvl="0" w:tplc="977E5106">
      <w:start w:val="1"/>
      <w:numFmt w:val="lowerRoman"/>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9" w15:restartNumberingAfterBreak="0">
    <w:nsid w:val="5CE803E4"/>
    <w:multiLevelType w:val="multilevel"/>
    <w:tmpl w:val="BC3A75FE"/>
    <w:lvl w:ilvl="0">
      <w:start w:val="2"/>
      <w:numFmt w:val="decimal"/>
      <w:lvlText w:val="%1"/>
      <w:lvlJc w:val="left"/>
      <w:pPr>
        <w:ind w:left="1041" w:hanging="721"/>
      </w:pPr>
      <w:rPr>
        <w:rFonts w:hint="default"/>
        <w:lang w:val="en-US" w:eastAsia="en-US" w:bidi="ar-SA"/>
      </w:rPr>
    </w:lvl>
    <w:lvl w:ilvl="1">
      <w:start w:val="1"/>
      <w:numFmt w:val="decimal"/>
      <w:lvlText w:val="%1.%2"/>
      <w:lvlJc w:val="left"/>
      <w:pPr>
        <w:ind w:left="1041" w:hanging="721"/>
      </w:pPr>
      <w:rPr>
        <w:rFonts w:ascii="Times New Roman" w:eastAsia="Times New Roman" w:hAnsi="Times New Roman" w:cs="Times New Roman" w:hint="default"/>
        <w:b/>
        <w:bCs/>
        <w:spacing w:val="-3"/>
        <w:w w:val="99"/>
        <w:sz w:val="24"/>
        <w:szCs w:val="24"/>
        <w:lang w:val="en-US" w:eastAsia="en-US" w:bidi="ar-SA"/>
      </w:rPr>
    </w:lvl>
    <w:lvl w:ilvl="2">
      <w:numFmt w:val="bullet"/>
      <w:lvlText w:val="•"/>
      <w:lvlJc w:val="left"/>
      <w:pPr>
        <w:ind w:left="2084" w:hanging="721"/>
      </w:pPr>
      <w:rPr>
        <w:rFonts w:hint="default"/>
        <w:lang w:val="en-US" w:eastAsia="en-US" w:bidi="ar-SA"/>
      </w:rPr>
    </w:lvl>
    <w:lvl w:ilvl="3">
      <w:numFmt w:val="bullet"/>
      <w:lvlText w:val="•"/>
      <w:lvlJc w:val="left"/>
      <w:pPr>
        <w:ind w:left="3129" w:hanging="721"/>
      </w:pPr>
      <w:rPr>
        <w:rFonts w:hint="default"/>
        <w:lang w:val="en-US" w:eastAsia="en-US" w:bidi="ar-SA"/>
      </w:rPr>
    </w:lvl>
    <w:lvl w:ilvl="4">
      <w:numFmt w:val="bullet"/>
      <w:lvlText w:val="•"/>
      <w:lvlJc w:val="left"/>
      <w:pPr>
        <w:ind w:left="4174" w:hanging="721"/>
      </w:pPr>
      <w:rPr>
        <w:rFonts w:hint="default"/>
        <w:lang w:val="en-US" w:eastAsia="en-US" w:bidi="ar-SA"/>
      </w:rPr>
    </w:lvl>
    <w:lvl w:ilvl="5">
      <w:numFmt w:val="bullet"/>
      <w:lvlText w:val="•"/>
      <w:lvlJc w:val="left"/>
      <w:pPr>
        <w:ind w:left="5219" w:hanging="721"/>
      </w:pPr>
      <w:rPr>
        <w:rFonts w:hint="default"/>
        <w:lang w:val="en-US" w:eastAsia="en-US" w:bidi="ar-SA"/>
      </w:rPr>
    </w:lvl>
    <w:lvl w:ilvl="6">
      <w:numFmt w:val="bullet"/>
      <w:lvlText w:val="•"/>
      <w:lvlJc w:val="left"/>
      <w:pPr>
        <w:ind w:left="6264" w:hanging="721"/>
      </w:pPr>
      <w:rPr>
        <w:rFonts w:hint="default"/>
        <w:lang w:val="en-US" w:eastAsia="en-US" w:bidi="ar-SA"/>
      </w:rPr>
    </w:lvl>
    <w:lvl w:ilvl="7">
      <w:numFmt w:val="bullet"/>
      <w:lvlText w:val="•"/>
      <w:lvlJc w:val="left"/>
      <w:pPr>
        <w:ind w:left="7309" w:hanging="721"/>
      </w:pPr>
      <w:rPr>
        <w:rFonts w:hint="default"/>
        <w:lang w:val="en-US" w:eastAsia="en-US" w:bidi="ar-SA"/>
      </w:rPr>
    </w:lvl>
    <w:lvl w:ilvl="8">
      <w:numFmt w:val="bullet"/>
      <w:lvlText w:val="•"/>
      <w:lvlJc w:val="left"/>
      <w:pPr>
        <w:ind w:left="8354" w:hanging="721"/>
      </w:pPr>
      <w:rPr>
        <w:rFonts w:hint="default"/>
        <w:lang w:val="en-US" w:eastAsia="en-US" w:bidi="ar-SA"/>
      </w:rPr>
    </w:lvl>
  </w:abstractNum>
  <w:abstractNum w:abstractNumId="380" w15:restartNumberingAfterBreak="0">
    <w:nsid w:val="5D502316"/>
    <w:multiLevelType w:val="multilevel"/>
    <w:tmpl w:val="7A06BB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1" w15:restartNumberingAfterBreak="0">
    <w:nsid w:val="5D8333EF"/>
    <w:multiLevelType w:val="hybridMultilevel"/>
    <w:tmpl w:val="2460EB0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2" w15:restartNumberingAfterBreak="0">
    <w:nsid w:val="5DEB42AD"/>
    <w:multiLevelType w:val="multilevel"/>
    <w:tmpl w:val="C9B25BAA"/>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3" w15:restartNumberingAfterBreak="0">
    <w:nsid w:val="5DFE2BA3"/>
    <w:multiLevelType w:val="hybridMultilevel"/>
    <w:tmpl w:val="7F2EA184"/>
    <w:lvl w:ilvl="0" w:tplc="FFFFFFFF">
      <w:start w:val="1"/>
      <w:numFmt w:val="decimal"/>
      <w:lvlText w:val="%1."/>
      <w:lvlJc w:val="left"/>
      <w:pPr>
        <w:ind w:left="107" w:hanging="216"/>
      </w:pPr>
      <w:rPr>
        <w:rFonts w:ascii="Calibri" w:eastAsia="Calibri" w:hAnsi="Calibri" w:cs="Calibri" w:hint="default"/>
        <w:w w:val="100"/>
        <w:sz w:val="22"/>
        <w:szCs w:val="22"/>
        <w:lang w:val="en-US" w:eastAsia="en-US" w:bidi="ar-SA"/>
      </w:rPr>
    </w:lvl>
    <w:lvl w:ilvl="1" w:tplc="FFFFFFFF">
      <w:numFmt w:val="bullet"/>
      <w:lvlText w:val="•"/>
      <w:lvlJc w:val="left"/>
      <w:pPr>
        <w:ind w:left="389" w:hanging="216"/>
      </w:pPr>
      <w:rPr>
        <w:rFonts w:hint="default"/>
        <w:lang w:val="en-US" w:eastAsia="en-US" w:bidi="ar-SA"/>
      </w:rPr>
    </w:lvl>
    <w:lvl w:ilvl="2" w:tplc="FFFFFFFF">
      <w:numFmt w:val="bullet"/>
      <w:lvlText w:val="•"/>
      <w:lvlJc w:val="left"/>
      <w:pPr>
        <w:ind w:left="679" w:hanging="216"/>
      </w:pPr>
      <w:rPr>
        <w:rFonts w:hint="default"/>
        <w:lang w:val="en-US" w:eastAsia="en-US" w:bidi="ar-SA"/>
      </w:rPr>
    </w:lvl>
    <w:lvl w:ilvl="3" w:tplc="FFFFFFFF">
      <w:numFmt w:val="bullet"/>
      <w:lvlText w:val="•"/>
      <w:lvlJc w:val="left"/>
      <w:pPr>
        <w:ind w:left="969" w:hanging="216"/>
      </w:pPr>
      <w:rPr>
        <w:rFonts w:hint="default"/>
        <w:lang w:val="en-US" w:eastAsia="en-US" w:bidi="ar-SA"/>
      </w:rPr>
    </w:lvl>
    <w:lvl w:ilvl="4" w:tplc="FFFFFFFF">
      <w:numFmt w:val="bullet"/>
      <w:lvlText w:val="•"/>
      <w:lvlJc w:val="left"/>
      <w:pPr>
        <w:ind w:left="1259" w:hanging="216"/>
      </w:pPr>
      <w:rPr>
        <w:rFonts w:hint="default"/>
        <w:lang w:val="en-US" w:eastAsia="en-US" w:bidi="ar-SA"/>
      </w:rPr>
    </w:lvl>
    <w:lvl w:ilvl="5" w:tplc="FFFFFFFF">
      <w:numFmt w:val="bullet"/>
      <w:lvlText w:val="•"/>
      <w:lvlJc w:val="left"/>
      <w:pPr>
        <w:ind w:left="1549" w:hanging="216"/>
      </w:pPr>
      <w:rPr>
        <w:rFonts w:hint="default"/>
        <w:lang w:val="en-US" w:eastAsia="en-US" w:bidi="ar-SA"/>
      </w:rPr>
    </w:lvl>
    <w:lvl w:ilvl="6" w:tplc="FFFFFFFF">
      <w:numFmt w:val="bullet"/>
      <w:lvlText w:val="•"/>
      <w:lvlJc w:val="left"/>
      <w:pPr>
        <w:ind w:left="1839" w:hanging="216"/>
      </w:pPr>
      <w:rPr>
        <w:rFonts w:hint="default"/>
        <w:lang w:val="en-US" w:eastAsia="en-US" w:bidi="ar-SA"/>
      </w:rPr>
    </w:lvl>
    <w:lvl w:ilvl="7" w:tplc="FFFFFFFF">
      <w:numFmt w:val="bullet"/>
      <w:lvlText w:val="•"/>
      <w:lvlJc w:val="left"/>
      <w:pPr>
        <w:ind w:left="2129" w:hanging="216"/>
      </w:pPr>
      <w:rPr>
        <w:rFonts w:hint="default"/>
        <w:lang w:val="en-US" w:eastAsia="en-US" w:bidi="ar-SA"/>
      </w:rPr>
    </w:lvl>
    <w:lvl w:ilvl="8" w:tplc="FFFFFFFF">
      <w:numFmt w:val="bullet"/>
      <w:lvlText w:val="•"/>
      <w:lvlJc w:val="left"/>
      <w:pPr>
        <w:ind w:left="2419" w:hanging="216"/>
      </w:pPr>
      <w:rPr>
        <w:rFonts w:hint="default"/>
        <w:lang w:val="en-US" w:eastAsia="en-US" w:bidi="ar-SA"/>
      </w:rPr>
    </w:lvl>
  </w:abstractNum>
  <w:abstractNum w:abstractNumId="384" w15:restartNumberingAfterBreak="0">
    <w:nsid w:val="5E287E27"/>
    <w:multiLevelType w:val="hybridMultilevel"/>
    <w:tmpl w:val="8ACE9F94"/>
    <w:lvl w:ilvl="0" w:tplc="F768DAAC">
      <w:start w:val="1"/>
      <w:numFmt w:val="decimal"/>
      <w:lvlText w:val="%1."/>
      <w:lvlJc w:val="left"/>
      <w:pPr>
        <w:ind w:left="477" w:hanging="360"/>
      </w:pPr>
      <w:rPr>
        <w:rFonts w:hint="default"/>
      </w:rPr>
    </w:lvl>
    <w:lvl w:ilvl="1" w:tplc="44090019" w:tentative="1">
      <w:start w:val="1"/>
      <w:numFmt w:val="lowerLetter"/>
      <w:lvlText w:val="%2."/>
      <w:lvlJc w:val="left"/>
      <w:pPr>
        <w:ind w:left="1197" w:hanging="360"/>
      </w:pPr>
    </w:lvl>
    <w:lvl w:ilvl="2" w:tplc="4409001B" w:tentative="1">
      <w:start w:val="1"/>
      <w:numFmt w:val="lowerRoman"/>
      <w:lvlText w:val="%3."/>
      <w:lvlJc w:val="right"/>
      <w:pPr>
        <w:ind w:left="1917" w:hanging="180"/>
      </w:pPr>
    </w:lvl>
    <w:lvl w:ilvl="3" w:tplc="4409000F" w:tentative="1">
      <w:start w:val="1"/>
      <w:numFmt w:val="decimal"/>
      <w:lvlText w:val="%4."/>
      <w:lvlJc w:val="left"/>
      <w:pPr>
        <w:ind w:left="2637" w:hanging="360"/>
      </w:pPr>
    </w:lvl>
    <w:lvl w:ilvl="4" w:tplc="44090019" w:tentative="1">
      <w:start w:val="1"/>
      <w:numFmt w:val="lowerLetter"/>
      <w:lvlText w:val="%5."/>
      <w:lvlJc w:val="left"/>
      <w:pPr>
        <w:ind w:left="3357" w:hanging="360"/>
      </w:pPr>
    </w:lvl>
    <w:lvl w:ilvl="5" w:tplc="4409001B" w:tentative="1">
      <w:start w:val="1"/>
      <w:numFmt w:val="lowerRoman"/>
      <w:lvlText w:val="%6."/>
      <w:lvlJc w:val="right"/>
      <w:pPr>
        <w:ind w:left="4077" w:hanging="180"/>
      </w:pPr>
    </w:lvl>
    <w:lvl w:ilvl="6" w:tplc="4409000F" w:tentative="1">
      <w:start w:val="1"/>
      <w:numFmt w:val="decimal"/>
      <w:lvlText w:val="%7."/>
      <w:lvlJc w:val="left"/>
      <w:pPr>
        <w:ind w:left="4797" w:hanging="360"/>
      </w:pPr>
    </w:lvl>
    <w:lvl w:ilvl="7" w:tplc="44090019" w:tentative="1">
      <w:start w:val="1"/>
      <w:numFmt w:val="lowerLetter"/>
      <w:lvlText w:val="%8."/>
      <w:lvlJc w:val="left"/>
      <w:pPr>
        <w:ind w:left="5517" w:hanging="360"/>
      </w:pPr>
    </w:lvl>
    <w:lvl w:ilvl="8" w:tplc="4409001B" w:tentative="1">
      <w:start w:val="1"/>
      <w:numFmt w:val="lowerRoman"/>
      <w:lvlText w:val="%9."/>
      <w:lvlJc w:val="right"/>
      <w:pPr>
        <w:ind w:left="6237" w:hanging="180"/>
      </w:pPr>
    </w:lvl>
  </w:abstractNum>
  <w:abstractNum w:abstractNumId="385" w15:restartNumberingAfterBreak="0">
    <w:nsid w:val="5E2C0C00"/>
    <w:multiLevelType w:val="multilevel"/>
    <w:tmpl w:val="0232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E8569FC"/>
    <w:multiLevelType w:val="hybridMultilevel"/>
    <w:tmpl w:val="EEC0F96C"/>
    <w:lvl w:ilvl="0" w:tplc="C7C460BA">
      <w:start w:val="1"/>
      <w:numFmt w:val="decimal"/>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7" w15:restartNumberingAfterBreak="0">
    <w:nsid w:val="5E890AA5"/>
    <w:multiLevelType w:val="multilevel"/>
    <w:tmpl w:val="3BD8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F3A7748"/>
    <w:multiLevelType w:val="multilevel"/>
    <w:tmpl w:val="C8C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F870BEE"/>
    <w:multiLevelType w:val="multilevel"/>
    <w:tmpl w:val="5F870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5FE77239"/>
    <w:multiLevelType w:val="multilevel"/>
    <w:tmpl w:val="9F1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FF043DF"/>
    <w:multiLevelType w:val="hybridMultilevel"/>
    <w:tmpl w:val="A7BEBA04"/>
    <w:lvl w:ilvl="0" w:tplc="AC7CA21C">
      <w:start w:val="1"/>
      <w:numFmt w:val="lowerRoman"/>
      <w:lvlText w:val="%1."/>
      <w:lvlJc w:val="left"/>
      <w:pPr>
        <w:ind w:left="1080" w:hanging="720"/>
      </w:pPr>
      <w:rPr>
        <w:rFonts w:hint="default"/>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2" w15:restartNumberingAfterBreak="0">
    <w:nsid w:val="601E1FAB"/>
    <w:multiLevelType w:val="multilevel"/>
    <w:tmpl w:val="08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3" w15:restartNumberingAfterBreak="0">
    <w:nsid w:val="6079574C"/>
    <w:multiLevelType w:val="hybridMultilevel"/>
    <w:tmpl w:val="B596AAD4"/>
    <w:lvl w:ilvl="0" w:tplc="FA00628A">
      <w:start w:val="1"/>
      <w:numFmt w:val="decimal"/>
      <w:lvlText w:val="%1)"/>
      <w:lvlJc w:val="left"/>
      <w:pPr>
        <w:ind w:left="745" w:hanging="360"/>
      </w:pPr>
      <w:rPr>
        <w:rFonts w:hint="default"/>
      </w:rPr>
    </w:lvl>
    <w:lvl w:ilvl="1" w:tplc="44090019" w:tentative="1">
      <w:start w:val="1"/>
      <w:numFmt w:val="lowerLetter"/>
      <w:lvlText w:val="%2."/>
      <w:lvlJc w:val="left"/>
      <w:pPr>
        <w:ind w:left="1465" w:hanging="360"/>
      </w:pPr>
    </w:lvl>
    <w:lvl w:ilvl="2" w:tplc="4409001B" w:tentative="1">
      <w:start w:val="1"/>
      <w:numFmt w:val="lowerRoman"/>
      <w:lvlText w:val="%3."/>
      <w:lvlJc w:val="right"/>
      <w:pPr>
        <w:ind w:left="2185" w:hanging="180"/>
      </w:pPr>
    </w:lvl>
    <w:lvl w:ilvl="3" w:tplc="4409000F" w:tentative="1">
      <w:start w:val="1"/>
      <w:numFmt w:val="decimal"/>
      <w:lvlText w:val="%4."/>
      <w:lvlJc w:val="left"/>
      <w:pPr>
        <w:ind w:left="2905" w:hanging="360"/>
      </w:pPr>
    </w:lvl>
    <w:lvl w:ilvl="4" w:tplc="44090019" w:tentative="1">
      <w:start w:val="1"/>
      <w:numFmt w:val="lowerLetter"/>
      <w:lvlText w:val="%5."/>
      <w:lvlJc w:val="left"/>
      <w:pPr>
        <w:ind w:left="3625" w:hanging="360"/>
      </w:pPr>
    </w:lvl>
    <w:lvl w:ilvl="5" w:tplc="4409001B" w:tentative="1">
      <w:start w:val="1"/>
      <w:numFmt w:val="lowerRoman"/>
      <w:lvlText w:val="%6."/>
      <w:lvlJc w:val="right"/>
      <w:pPr>
        <w:ind w:left="4345" w:hanging="180"/>
      </w:pPr>
    </w:lvl>
    <w:lvl w:ilvl="6" w:tplc="4409000F" w:tentative="1">
      <w:start w:val="1"/>
      <w:numFmt w:val="decimal"/>
      <w:lvlText w:val="%7."/>
      <w:lvlJc w:val="left"/>
      <w:pPr>
        <w:ind w:left="5065" w:hanging="360"/>
      </w:pPr>
    </w:lvl>
    <w:lvl w:ilvl="7" w:tplc="44090019" w:tentative="1">
      <w:start w:val="1"/>
      <w:numFmt w:val="lowerLetter"/>
      <w:lvlText w:val="%8."/>
      <w:lvlJc w:val="left"/>
      <w:pPr>
        <w:ind w:left="5785" w:hanging="360"/>
      </w:pPr>
    </w:lvl>
    <w:lvl w:ilvl="8" w:tplc="4409001B" w:tentative="1">
      <w:start w:val="1"/>
      <w:numFmt w:val="lowerRoman"/>
      <w:lvlText w:val="%9."/>
      <w:lvlJc w:val="right"/>
      <w:pPr>
        <w:ind w:left="6505" w:hanging="180"/>
      </w:pPr>
    </w:lvl>
  </w:abstractNum>
  <w:abstractNum w:abstractNumId="394" w15:restartNumberingAfterBreak="0">
    <w:nsid w:val="609E520C"/>
    <w:multiLevelType w:val="multilevel"/>
    <w:tmpl w:val="DF928806"/>
    <w:lvl w:ilvl="0">
      <w:start w:val="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5" w15:restartNumberingAfterBreak="0">
    <w:nsid w:val="60D50EC4"/>
    <w:multiLevelType w:val="multilevel"/>
    <w:tmpl w:val="5264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61C163E0"/>
    <w:multiLevelType w:val="hybridMultilevel"/>
    <w:tmpl w:val="896EC2A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7" w15:restartNumberingAfterBreak="0">
    <w:nsid w:val="61E72FE3"/>
    <w:multiLevelType w:val="hybridMultilevel"/>
    <w:tmpl w:val="848A1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620658FD"/>
    <w:multiLevelType w:val="hybridMultilevel"/>
    <w:tmpl w:val="70BE81F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9" w15:restartNumberingAfterBreak="0">
    <w:nsid w:val="622C7751"/>
    <w:multiLevelType w:val="multilevel"/>
    <w:tmpl w:val="6B1A46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0" w15:restartNumberingAfterBreak="0">
    <w:nsid w:val="626505D3"/>
    <w:multiLevelType w:val="multilevel"/>
    <w:tmpl w:val="1660A3DC"/>
    <w:lvl w:ilvl="0">
      <w:start w:val="1"/>
      <w:numFmt w:val="decimal"/>
      <w:lvlText w:val="%1."/>
      <w:lvlJc w:val="left"/>
      <w:pPr>
        <w:ind w:left="1778"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01" w15:restartNumberingAfterBreak="0">
    <w:nsid w:val="627B4492"/>
    <w:multiLevelType w:val="hybridMultilevel"/>
    <w:tmpl w:val="DE286468"/>
    <w:lvl w:ilvl="0" w:tplc="E3002EE8">
      <w:start w:val="1"/>
      <w:numFmt w:val="lowerLetter"/>
      <w:lvlText w:val="(%1)"/>
      <w:lvlJc w:val="left"/>
      <w:pPr>
        <w:ind w:left="720" w:hanging="360"/>
      </w:pPr>
      <w:rPr>
        <w:rFonts w:hint="default"/>
        <w:caps w:val="0"/>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2" w15:restartNumberingAfterBreak="0">
    <w:nsid w:val="628271FB"/>
    <w:multiLevelType w:val="multilevel"/>
    <w:tmpl w:val="E8489F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3" w15:restartNumberingAfterBreak="0">
    <w:nsid w:val="63017028"/>
    <w:multiLevelType w:val="hybridMultilevel"/>
    <w:tmpl w:val="0018E8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4" w15:restartNumberingAfterBreak="0">
    <w:nsid w:val="63021DBE"/>
    <w:multiLevelType w:val="hybridMultilevel"/>
    <w:tmpl w:val="D6D2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3225AD3"/>
    <w:multiLevelType w:val="hybridMultilevel"/>
    <w:tmpl w:val="28385102"/>
    <w:lvl w:ilvl="0" w:tplc="44090001">
      <w:start w:val="1"/>
      <w:numFmt w:val="bullet"/>
      <w:lvlText w:val=""/>
      <w:lvlJc w:val="left"/>
      <w:pPr>
        <w:ind w:left="820" w:hanging="360"/>
      </w:pPr>
      <w:rPr>
        <w:rFonts w:ascii="Symbol" w:hAnsi="Symbol" w:hint="default"/>
      </w:rPr>
    </w:lvl>
    <w:lvl w:ilvl="1" w:tplc="44090003" w:tentative="1">
      <w:start w:val="1"/>
      <w:numFmt w:val="bullet"/>
      <w:lvlText w:val="o"/>
      <w:lvlJc w:val="left"/>
      <w:pPr>
        <w:ind w:left="1540" w:hanging="360"/>
      </w:pPr>
      <w:rPr>
        <w:rFonts w:ascii="Courier New" w:hAnsi="Courier New" w:cs="Courier New" w:hint="default"/>
      </w:rPr>
    </w:lvl>
    <w:lvl w:ilvl="2" w:tplc="44090005" w:tentative="1">
      <w:start w:val="1"/>
      <w:numFmt w:val="bullet"/>
      <w:lvlText w:val=""/>
      <w:lvlJc w:val="left"/>
      <w:pPr>
        <w:ind w:left="2260" w:hanging="360"/>
      </w:pPr>
      <w:rPr>
        <w:rFonts w:ascii="Wingdings" w:hAnsi="Wingdings" w:hint="default"/>
      </w:rPr>
    </w:lvl>
    <w:lvl w:ilvl="3" w:tplc="44090001" w:tentative="1">
      <w:start w:val="1"/>
      <w:numFmt w:val="bullet"/>
      <w:lvlText w:val=""/>
      <w:lvlJc w:val="left"/>
      <w:pPr>
        <w:ind w:left="2980" w:hanging="360"/>
      </w:pPr>
      <w:rPr>
        <w:rFonts w:ascii="Symbol" w:hAnsi="Symbol" w:hint="default"/>
      </w:rPr>
    </w:lvl>
    <w:lvl w:ilvl="4" w:tplc="44090003" w:tentative="1">
      <w:start w:val="1"/>
      <w:numFmt w:val="bullet"/>
      <w:lvlText w:val="o"/>
      <w:lvlJc w:val="left"/>
      <w:pPr>
        <w:ind w:left="3700" w:hanging="360"/>
      </w:pPr>
      <w:rPr>
        <w:rFonts w:ascii="Courier New" w:hAnsi="Courier New" w:cs="Courier New" w:hint="default"/>
      </w:rPr>
    </w:lvl>
    <w:lvl w:ilvl="5" w:tplc="44090005" w:tentative="1">
      <w:start w:val="1"/>
      <w:numFmt w:val="bullet"/>
      <w:lvlText w:val=""/>
      <w:lvlJc w:val="left"/>
      <w:pPr>
        <w:ind w:left="4420" w:hanging="360"/>
      </w:pPr>
      <w:rPr>
        <w:rFonts w:ascii="Wingdings" w:hAnsi="Wingdings" w:hint="default"/>
      </w:rPr>
    </w:lvl>
    <w:lvl w:ilvl="6" w:tplc="44090001" w:tentative="1">
      <w:start w:val="1"/>
      <w:numFmt w:val="bullet"/>
      <w:lvlText w:val=""/>
      <w:lvlJc w:val="left"/>
      <w:pPr>
        <w:ind w:left="5140" w:hanging="360"/>
      </w:pPr>
      <w:rPr>
        <w:rFonts w:ascii="Symbol" w:hAnsi="Symbol" w:hint="default"/>
      </w:rPr>
    </w:lvl>
    <w:lvl w:ilvl="7" w:tplc="44090003" w:tentative="1">
      <w:start w:val="1"/>
      <w:numFmt w:val="bullet"/>
      <w:lvlText w:val="o"/>
      <w:lvlJc w:val="left"/>
      <w:pPr>
        <w:ind w:left="5860" w:hanging="360"/>
      </w:pPr>
      <w:rPr>
        <w:rFonts w:ascii="Courier New" w:hAnsi="Courier New" w:cs="Courier New" w:hint="default"/>
      </w:rPr>
    </w:lvl>
    <w:lvl w:ilvl="8" w:tplc="44090005" w:tentative="1">
      <w:start w:val="1"/>
      <w:numFmt w:val="bullet"/>
      <w:lvlText w:val=""/>
      <w:lvlJc w:val="left"/>
      <w:pPr>
        <w:ind w:left="6580" w:hanging="360"/>
      </w:pPr>
      <w:rPr>
        <w:rFonts w:ascii="Wingdings" w:hAnsi="Wingdings" w:hint="default"/>
      </w:rPr>
    </w:lvl>
  </w:abstractNum>
  <w:abstractNum w:abstractNumId="406" w15:restartNumberingAfterBreak="0">
    <w:nsid w:val="632B3AB2"/>
    <w:multiLevelType w:val="multilevel"/>
    <w:tmpl w:val="DBAA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633528C8"/>
    <w:multiLevelType w:val="hybridMultilevel"/>
    <w:tmpl w:val="8B76B274"/>
    <w:lvl w:ilvl="0" w:tplc="7910F328">
      <w:start w:val="1"/>
      <w:numFmt w:val="bullet"/>
      <w:lvlText w:val="•"/>
      <w:lvlJc w:val="left"/>
      <w:pPr>
        <w:tabs>
          <w:tab w:val="num" w:pos="720"/>
        </w:tabs>
        <w:ind w:left="720" w:hanging="360"/>
      </w:pPr>
      <w:rPr>
        <w:rFonts w:ascii="Times New Roman" w:hAnsi="Times New Roman" w:hint="default"/>
      </w:rPr>
    </w:lvl>
    <w:lvl w:ilvl="1" w:tplc="C5F03536" w:tentative="1">
      <w:start w:val="1"/>
      <w:numFmt w:val="bullet"/>
      <w:lvlText w:val="•"/>
      <w:lvlJc w:val="left"/>
      <w:pPr>
        <w:tabs>
          <w:tab w:val="num" w:pos="1440"/>
        </w:tabs>
        <w:ind w:left="1440" w:hanging="360"/>
      </w:pPr>
      <w:rPr>
        <w:rFonts w:ascii="Times New Roman" w:hAnsi="Times New Roman" w:hint="default"/>
      </w:rPr>
    </w:lvl>
    <w:lvl w:ilvl="2" w:tplc="BE6A66A8" w:tentative="1">
      <w:start w:val="1"/>
      <w:numFmt w:val="bullet"/>
      <w:lvlText w:val="•"/>
      <w:lvlJc w:val="left"/>
      <w:pPr>
        <w:tabs>
          <w:tab w:val="num" w:pos="2160"/>
        </w:tabs>
        <w:ind w:left="2160" w:hanging="360"/>
      </w:pPr>
      <w:rPr>
        <w:rFonts w:ascii="Times New Roman" w:hAnsi="Times New Roman" w:hint="default"/>
      </w:rPr>
    </w:lvl>
    <w:lvl w:ilvl="3" w:tplc="B7606C7E" w:tentative="1">
      <w:start w:val="1"/>
      <w:numFmt w:val="bullet"/>
      <w:lvlText w:val="•"/>
      <w:lvlJc w:val="left"/>
      <w:pPr>
        <w:tabs>
          <w:tab w:val="num" w:pos="2880"/>
        </w:tabs>
        <w:ind w:left="2880" w:hanging="360"/>
      </w:pPr>
      <w:rPr>
        <w:rFonts w:ascii="Times New Roman" w:hAnsi="Times New Roman" w:hint="default"/>
      </w:rPr>
    </w:lvl>
    <w:lvl w:ilvl="4" w:tplc="A62A2E16" w:tentative="1">
      <w:start w:val="1"/>
      <w:numFmt w:val="bullet"/>
      <w:lvlText w:val="•"/>
      <w:lvlJc w:val="left"/>
      <w:pPr>
        <w:tabs>
          <w:tab w:val="num" w:pos="3600"/>
        </w:tabs>
        <w:ind w:left="3600" w:hanging="360"/>
      </w:pPr>
      <w:rPr>
        <w:rFonts w:ascii="Times New Roman" w:hAnsi="Times New Roman" w:hint="default"/>
      </w:rPr>
    </w:lvl>
    <w:lvl w:ilvl="5" w:tplc="474ECA8E" w:tentative="1">
      <w:start w:val="1"/>
      <w:numFmt w:val="bullet"/>
      <w:lvlText w:val="•"/>
      <w:lvlJc w:val="left"/>
      <w:pPr>
        <w:tabs>
          <w:tab w:val="num" w:pos="4320"/>
        </w:tabs>
        <w:ind w:left="4320" w:hanging="360"/>
      </w:pPr>
      <w:rPr>
        <w:rFonts w:ascii="Times New Roman" w:hAnsi="Times New Roman" w:hint="default"/>
      </w:rPr>
    </w:lvl>
    <w:lvl w:ilvl="6" w:tplc="257EACBE" w:tentative="1">
      <w:start w:val="1"/>
      <w:numFmt w:val="bullet"/>
      <w:lvlText w:val="•"/>
      <w:lvlJc w:val="left"/>
      <w:pPr>
        <w:tabs>
          <w:tab w:val="num" w:pos="5040"/>
        </w:tabs>
        <w:ind w:left="5040" w:hanging="360"/>
      </w:pPr>
      <w:rPr>
        <w:rFonts w:ascii="Times New Roman" w:hAnsi="Times New Roman" w:hint="default"/>
      </w:rPr>
    </w:lvl>
    <w:lvl w:ilvl="7" w:tplc="8454FEE0" w:tentative="1">
      <w:start w:val="1"/>
      <w:numFmt w:val="bullet"/>
      <w:lvlText w:val="•"/>
      <w:lvlJc w:val="left"/>
      <w:pPr>
        <w:tabs>
          <w:tab w:val="num" w:pos="5760"/>
        </w:tabs>
        <w:ind w:left="5760" w:hanging="360"/>
      </w:pPr>
      <w:rPr>
        <w:rFonts w:ascii="Times New Roman" w:hAnsi="Times New Roman" w:hint="default"/>
      </w:rPr>
    </w:lvl>
    <w:lvl w:ilvl="8" w:tplc="8DCC629A" w:tentative="1">
      <w:start w:val="1"/>
      <w:numFmt w:val="bullet"/>
      <w:lvlText w:val="•"/>
      <w:lvlJc w:val="left"/>
      <w:pPr>
        <w:tabs>
          <w:tab w:val="num" w:pos="6480"/>
        </w:tabs>
        <w:ind w:left="6480" w:hanging="360"/>
      </w:pPr>
      <w:rPr>
        <w:rFonts w:ascii="Times New Roman" w:hAnsi="Times New Roman" w:hint="default"/>
      </w:rPr>
    </w:lvl>
  </w:abstractNum>
  <w:abstractNum w:abstractNumId="408" w15:restartNumberingAfterBreak="0">
    <w:nsid w:val="636C69DC"/>
    <w:multiLevelType w:val="multilevel"/>
    <w:tmpl w:val="E4541278"/>
    <w:styleLink w:val="CurrentList1"/>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15:restartNumberingAfterBreak="0">
    <w:nsid w:val="63840190"/>
    <w:multiLevelType w:val="multilevel"/>
    <w:tmpl w:val="638401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0" w15:restartNumberingAfterBreak="0">
    <w:nsid w:val="63EA65C8"/>
    <w:multiLevelType w:val="hybridMultilevel"/>
    <w:tmpl w:val="F300DDE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1" w15:restartNumberingAfterBreak="0">
    <w:nsid w:val="641E0EBB"/>
    <w:multiLevelType w:val="hybridMultilevel"/>
    <w:tmpl w:val="A42E28D6"/>
    <w:lvl w:ilvl="0" w:tplc="FFFFFFFF">
      <w:numFmt w:val="bullet"/>
      <w:lvlText w:val="•"/>
      <w:lvlJc w:val="left"/>
      <w:pPr>
        <w:ind w:left="103" w:hanging="156"/>
      </w:pPr>
      <w:rPr>
        <w:rFonts w:ascii="Calibri" w:eastAsia="Calibri" w:hAnsi="Calibri" w:cs="Calibri" w:hint="default"/>
        <w:w w:val="100"/>
        <w:sz w:val="22"/>
        <w:szCs w:val="22"/>
        <w:lang w:val="en-US" w:eastAsia="en-US" w:bidi="ar-SA"/>
      </w:rPr>
    </w:lvl>
    <w:lvl w:ilvl="1" w:tplc="FFFFFFFF">
      <w:numFmt w:val="bullet"/>
      <w:lvlText w:val="•"/>
      <w:lvlJc w:val="left"/>
      <w:pPr>
        <w:ind w:left="389" w:hanging="156"/>
      </w:pPr>
      <w:rPr>
        <w:rFonts w:hint="default"/>
        <w:lang w:val="en-US" w:eastAsia="en-US" w:bidi="ar-SA"/>
      </w:rPr>
    </w:lvl>
    <w:lvl w:ilvl="2" w:tplc="FFFFFFFF">
      <w:numFmt w:val="bullet"/>
      <w:lvlText w:val="•"/>
      <w:lvlJc w:val="left"/>
      <w:pPr>
        <w:ind w:left="679" w:hanging="156"/>
      </w:pPr>
      <w:rPr>
        <w:rFonts w:hint="default"/>
        <w:lang w:val="en-US" w:eastAsia="en-US" w:bidi="ar-SA"/>
      </w:rPr>
    </w:lvl>
    <w:lvl w:ilvl="3" w:tplc="FFFFFFFF">
      <w:numFmt w:val="bullet"/>
      <w:lvlText w:val="•"/>
      <w:lvlJc w:val="left"/>
      <w:pPr>
        <w:ind w:left="968" w:hanging="156"/>
      </w:pPr>
      <w:rPr>
        <w:rFonts w:hint="default"/>
        <w:lang w:val="en-US" w:eastAsia="en-US" w:bidi="ar-SA"/>
      </w:rPr>
    </w:lvl>
    <w:lvl w:ilvl="4" w:tplc="FFFFFFFF">
      <w:numFmt w:val="bullet"/>
      <w:lvlText w:val="•"/>
      <w:lvlJc w:val="left"/>
      <w:pPr>
        <w:ind w:left="1258" w:hanging="156"/>
      </w:pPr>
      <w:rPr>
        <w:rFonts w:hint="default"/>
        <w:lang w:val="en-US" w:eastAsia="en-US" w:bidi="ar-SA"/>
      </w:rPr>
    </w:lvl>
    <w:lvl w:ilvl="5" w:tplc="FFFFFFFF">
      <w:numFmt w:val="bullet"/>
      <w:lvlText w:val="•"/>
      <w:lvlJc w:val="left"/>
      <w:pPr>
        <w:ind w:left="1547" w:hanging="156"/>
      </w:pPr>
      <w:rPr>
        <w:rFonts w:hint="default"/>
        <w:lang w:val="en-US" w:eastAsia="en-US" w:bidi="ar-SA"/>
      </w:rPr>
    </w:lvl>
    <w:lvl w:ilvl="6" w:tplc="FFFFFFFF">
      <w:numFmt w:val="bullet"/>
      <w:lvlText w:val="•"/>
      <w:lvlJc w:val="left"/>
      <w:pPr>
        <w:ind w:left="1837" w:hanging="156"/>
      </w:pPr>
      <w:rPr>
        <w:rFonts w:hint="default"/>
        <w:lang w:val="en-US" w:eastAsia="en-US" w:bidi="ar-SA"/>
      </w:rPr>
    </w:lvl>
    <w:lvl w:ilvl="7" w:tplc="FFFFFFFF">
      <w:numFmt w:val="bullet"/>
      <w:lvlText w:val="•"/>
      <w:lvlJc w:val="left"/>
      <w:pPr>
        <w:ind w:left="2126" w:hanging="156"/>
      </w:pPr>
      <w:rPr>
        <w:rFonts w:hint="default"/>
        <w:lang w:val="en-US" w:eastAsia="en-US" w:bidi="ar-SA"/>
      </w:rPr>
    </w:lvl>
    <w:lvl w:ilvl="8" w:tplc="FFFFFFFF">
      <w:numFmt w:val="bullet"/>
      <w:lvlText w:val="•"/>
      <w:lvlJc w:val="left"/>
      <w:pPr>
        <w:ind w:left="2416" w:hanging="156"/>
      </w:pPr>
      <w:rPr>
        <w:rFonts w:hint="default"/>
        <w:lang w:val="en-US" w:eastAsia="en-US" w:bidi="ar-SA"/>
      </w:rPr>
    </w:lvl>
  </w:abstractNum>
  <w:abstractNum w:abstractNumId="412" w15:restartNumberingAfterBreak="0">
    <w:nsid w:val="642654A3"/>
    <w:multiLevelType w:val="hybridMultilevel"/>
    <w:tmpl w:val="7B86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6441662C"/>
    <w:multiLevelType w:val="hybridMultilevel"/>
    <w:tmpl w:val="F7ECB710"/>
    <w:lvl w:ilvl="0" w:tplc="50BE1058">
      <w:start w:val="1"/>
      <w:numFmt w:val="lowerRoman"/>
      <w:lvlText w:val="%1."/>
      <w:lvlJc w:val="left"/>
      <w:pPr>
        <w:ind w:left="1377"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6D2E179A">
      <w:numFmt w:val="bullet"/>
      <w:lvlText w:val="•"/>
      <w:lvlJc w:val="left"/>
      <w:pPr>
        <w:ind w:left="2166" w:hanging="721"/>
      </w:pPr>
      <w:rPr>
        <w:rFonts w:hint="default"/>
        <w:lang w:val="en-US" w:eastAsia="en-US" w:bidi="ar-SA"/>
      </w:rPr>
    </w:lvl>
    <w:lvl w:ilvl="2" w:tplc="DA849B36">
      <w:numFmt w:val="bullet"/>
      <w:lvlText w:val="•"/>
      <w:lvlJc w:val="left"/>
      <w:pPr>
        <w:ind w:left="2953" w:hanging="721"/>
      </w:pPr>
      <w:rPr>
        <w:rFonts w:hint="default"/>
        <w:lang w:val="en-US" w:eastAsia="en-US" w:bidi="ar-SA"/>
      </w:rPr>
    </w:lvl>
    <w:lvl w:ilvl="3" w:tplc="D5828238">
      <w:numFmt w:val="bullet"/>
      <w:lvlText w:val="•"/>
      <w:lvlJc w:val="left"/>
      <w:pPr>
        <w:ind w:left="3740" w:hanging="721"/>
      </w:pPr>
      <w:rPr>
        <w:rFonts w:hint="default"/>
        <w:lang w:val="en-US" w:eastAsia="en-US" w:bidi="ar-SA"/>
      </w:rPr>
    </w:lvl>
    <w:lvl w:ilvl="4" w:tplc="14926212">
      <w:numFmt w:val="bullet"/>
      <w:lvlText w:val="•"/>
      <w:lvlJc w:val="left"/>
      <w:pPr>
        <w:ind w:left="4527" w:hanging="721"/>
      </w:pPr>
      <w:rPr>
        <w:rFonts w:hint="default"/>
        <w:lang w:val="en-US" w:eastAsia="en-US" w:bidi="ar-SA"/>
      </w:rPr>
    </w:lvl>
    <w:lvl w:ilvl="5" w:tplc="E190CC0A">
      <w:numFmt w:val="bullet"/>
      <w:lvlText w:val="•"/>
      <w:lvlJc w:val="left"/>
      <w:pPr>
        <w:ind w:left="5314" w:hanging="721"/>
      </w:pPr>
      <w:rPr>
        <w:rFonts w:hint="default"/>
        <w:lang w:val="en-US" w:eastAsia="en-US" w:bidi="ar-SA"/>
      </w:rPr>
    </w:lvl>
    <w:lvl w:ilvl="6" w:tplc="56240884">
      <w:numFmt w:val="bullet"/>
      <w:lvlText w:val="•"/>
      <w:lvlJc w:val="left"/>
      <w:pPr>
        <w:ind w:left="6100" w:hanging="721"/>
      </w:pPr>
      <w:rPr>
        <w:rFonts w:hint="default"/>
        <w:lang w:val="en-US" w:eastAsia="en-US" w:bidi="ar-SA"/>
      </w:rPr>
    </w:lvl>
    <w:lvl w:ilvl="7" w:tplc="03288748">
      <w:numFmt w:val="bullet"/>
      <w:lvlText w:val="•"/>
      <w:lvlJc w:val="left"/>
      <w:pPr>
        <w:ind w:left="6887" w:hanging="721"/>
      </w:pPr>
      <w:rPr>
        <w:rFonts w:hint="default"/>
        <w:lang w:val="en-US" w:eastAsia="en-US" w:bidi="ar-SA"/>
      </w:rPr>
    </w:lvl>
    <w:lvl w:ilvl="8" w:tplc="401267F8">
      <w:numFmt w:val="bullet"/>
      <w:lvlText w:val="•"/>
      <w:lvlJc w:val="left"/>
      <w:pPr>
        <w:ind w:left="7674" w:hanging="721"/>
      </w:pPr>
      <w:rPr>
        <w:rFonts w:hint="default"/>
        <w:lang w:val="en-US" w:eastAsia="en-US" w:bidi="ar-SA"/>
      </w:rPr>
    </w:lvl>
  </w:abstractNum>
  <w:abstractNum w:abstractNumId="414" w15:restartNumberingAfterBreak="0">
    <w:nsid w:val="64590129"/>
    <w:multiLevelType w:val="multilevel"/>
    <w:tmpl w:val="6144CF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15" w15:restartNumberingAfterBreak="0">
    <w:nsid w:val="654250F2"/>
    <w:multiLevelType w:val="hybridMultilevel"/>
    <w:tmpl w:val="301612DC"/>
    <w:lvl w:ilvl="0" w:tplc="44090017">
      <w:start w:val="1"/>
      <w:numFmt w:val="lowerLetter"/>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6" w15:restartNumberingAfterBreak="0">
    <w:nsid w:val="65604D5D"/>
    <w:multiLevelType w:val="hybridMultilevel"/>
    <w:tmpl w:val="E01C0CCE"/>
    <w:lvl w:ilvl="0" w:tplc="A288DD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7" w15:restartNumberingAfterBreak="0">
    <w:nsid w:val="659674A2"/>
    <w:multiLevelType w:val="hybridMultilevel"/>
    <w:tmpl w:val="D574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65C04B7F"/>
    <w:multiLevelType w:val="hybridMultilevel"/>
    <w:tmpl w:val="008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65D60F87"/>
    <w:multiLevelType w:val="multilevel"/>
    <w:tmpl w:val="4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0" w15:restartNumberingAfterBreak="0">
    <w:nsid w:val="65DF77CA"/>
    <w:multiLevelType w:val="hybridMultilevel"/>
    <w:tmpl w:val="137A7B20"/>
    <w:lvl w:ilvl="0" w:tplc="1244FD36">
      <w:start w:val="1"/>
      <w:numFmt w:val="japaneseCounting"/>
      <w:lvlText w:val="第%1，"/>
      <w:lvlJc w:val="left"/>
      <w:pPr>
        <w:ind w:left="1440" w:hanging="720"/>
      </w:pPr>
      <w:rPr>
        <w:rFonts w:hint="default"/>
      </w:rPr>
    </w:lvl>
    <w:lvl w:ilvl="1" w:tplc="8FA06E94" w:tentative="1">
      <w:start w:val="1"/>
      <w:numFmt w:val="lowerLetter"/>
      <w:lvlText w:val="%2)"/>
      <w:lvlJc w:val="left"/>
      <w:pPr>
        <w:ind w:left="1600" w:hanging="440"/>
      </w:pPr>
    </w:lvl>
    <w:lvl w:ilvl="2" w:tplc="A3FA1B3A" w:tentative="1">
      <w:start w:val="1"/>
      <w:numFmt w:val="lowerRoman"/>
      <w:lvlText w:val="%3."/>
      <w:lvlJc w:val="right"/>
      <w:pPr>
        <w:ind w:left="2040" w:hanging="440"/>
      </w:pPr>
    </w:lvl>
    <w:lvl w:ilvl="3" w:tplc="C5AC0F7C" w:tentative="1">
      <w:start w:val="1"/>
      <w:numFmt w:val="decimal"/>
      <w:lvlText w:val="%4."/>
      <w:lvlJc w:val="left"/>
      <w:pPr>
        <w:ind w:left="2480" w:hanging="440"/>
      </w:pPr>
    </w:lvl>
    <w:lvl w:ilvl="4" w:tplc="732838B8" w:tentative="1">
      <w:start w:val="1"/>
      <w:numFmt w:val="lowerLetter"/>
      <w:lvlText w:val="%5)"/>
      <w:lvlJc w:val="left"/>
      <w:pPr>
        <w:ind w:left="2920" w:hanging="440"/>
      </w:pPr>
    </w:lvl>
    <w:lvl w:ilvl="5" w:tplc="4630F968" w:tentative="1">
      <w:start w:val="1"/>
      <w:numFmt w:val="lowerRoman"/>
      <w:lvlText w:val="%6."/>
      <w:lvlJc w:val="right"/>
      <w:pPr>
        <w:ind w:left="3360" w:hanging="440"/>
      </w:pPr>
    </w:lvl>
    <w:lvl w:ilvl="6" w:tplc="CFAA4AEA" w:tentative="1">
      <w:start w:val="1"/>
      <w:numFmt w:val="decimal"/>
      <w:lvlText w:val="%7."/>
      <w:lvlJc w:val="left"/>
      <w:pPr>
        <w:ind w:left="3800" w:hanging="440"/>
      </w:pPr>
    </w:lvl>
    <w:lvl w:ilvl="7" w:tplc="57B2A6AC" w:tentative="1">
      <w:start w:val="1"/>
      <w:numFmt w:val="lowerLetter"/>
      <w:lvlText w:val="%8)"/>
      <w:lvlJc w:val="left"/>
      <w:pPr>
        <w:ind w:left="4240" w:hanging="440"/>
      </w:pPr>
    </w:lvl>
    <w:lvl w:ilvl="8" w:tplc="80DC1416" w:tentative="1">
      <w:start w:val="1"/>
      <w:numFmt w:val="lowerRoman"/>
      <w:lvlText w:val="%9."/>
      <w:lvlJc w:val="right"/>
      <w:pPr>
        <w:ind w:left="4680" w:hanging="440"/>
      </w:pPr>
    </w:lvl>
  </w:abstractNum>
  <w:abstractNum w:abstractNumId="421" w15:restartNumberingAfterBreak="0">
    <w:nsid w:val="65FD6F61"/>
    <w:multiLevelType w:val="multilevel"/>
    <w:tmpl w:val="7066965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2" w15:restartNumberingAfterBreak="0">
    <w:nsid w:val="663A00D1"/>
    <w:multiLevelType w:val="hybridMultilevel"/>
    <w:tmpl w:val="2274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650576B"/>
    <w:multiLevelType w:val="multilevel"/>
    <w:tmpl w:val="C6B6B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4" w15:restartNumberingAfterBreak="0">
    <w:nsid w:val="674B9FE8"/>
    <w:multiLevelType w:val="singleLevel"/>
    <w:tmpl w:val="674B9FE8"/>
    <w:lvl w:ilvl="0">
      <w:start w:val="5"/>
      <w:numFmt w:val="decimal"/>
      <w:suff w:val="space"/>
      <w:lvlText w:val="%1."/>
      <w:lvlJc w:val="left"/>
      <w:rPr>
        <w:b/>
        <w:bCs/>
      </w:rPr>
    </w:lvl>
  </w:abstractNum>
  <w:abstractNum w:abstractNumId="425" w15:restartNumberingAfterBreak="0">
    <w:nsid w:val="675D1B87"/>
    <w:multiLevelType w:val="multilevel"/>
    <w:tmpl w:val="9FE6A4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6" w15:restartNumberingAfterBreak="0">
    <w:nsid w:val="6763094C"/>
    <w:multiLevelType w:val="multilevel"/>
    <w:tmpl w:val="C1DEE8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7" w15:restartNumberingAfterBreak="0">
    <w:nsid w:val="67CD768D"/>
    <w:multiLevelType w:val="hybridMultilevel"/>
    <w:tmpl w:val="FCC82298"/>
    <w:lvl w:ilvl="0" w:tplc="100AD398">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28" w15:restartNumberingAfterBreak="0">
    <w:nsid w:val="68747F61"/>
    <w:multiLevelType w:val="hybridMultilevel"/>
    <w:tmpl w:val="A08228E2"/>
    <w:lvl w:ilvl="0" w:tplc="B9F0D7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9" w15:restartNumberingAfterBreak="0">
    <w:nsid w:val="68C761B2"/>
    <w:multiLevelType w:val="hybridMultilevel"/>
    <w:tmpl w:val="35C2A310"/>
    <w:lvl w:ilvl="0" w:tplc="506EE5EE">
      <w:start w:val="1"/>
      <w:numFmt w:val="bullet"/>
      <w:lvlText w:val=""/>
      <w:lvlJc w:val="left"/>
      <w:pPr>
        <w:ind w:left="1350" w:hanging="360"/>
      </w:pPr>
      <w:rPr>
        <w:rFonts w:ascii="Symbol" w:hAnsi="Symbol" w:hint="default"/>
        <w:color w:val="000000" w:themeColor="text1"/>
      </w:rPr>
    </w:lvl>
    <w:lvl w:ilvl="1" w:tplc="44090003" w:tentative="1">
      <w:start w:val="1"/>
      <w:numFmt w:val="bullet"/>
      <w:lvlText w:val="o"/>
      <w:lvlJc w:val="left"/>
      <w:pPr>
        <w:ind w:left="2070" w:hanging="360"/>
      </w:pPr>
      <w:rPr>
        <w:rFonts w:ascii="Courier New" w:hAnsi="Courier New" w:cs="Courier New" w:hint="default"/>
      </w:rPr>
    </w:lvl>
    <w:lvl w:ilvl="2" w:tplc="44090005" w:tentative="1">
      <w:start w:val="1"/>
      <w:numFmt w:val="bullet"/>
      <w:lvlText w:val=""/>
      <w:lvlJc w:val="left"/>
      <w:pPr>
        <w:ind w:left="2790" w:hanging="360"/>
      </w:pPr>
      <w:rPr>
        <w:rFonts w:ascii="Wingdings" w:hAnsi="Wingdings" w:hint="default"/>
      </w:rPr>
    </w:lvl>
    <w:lvl w:ilvl="3" w:tplc="44090001" w:tentative="1">
      <w:start w:val="1"/>
      <w:numFmt w:val="bullet"/>
      <w:lvlText w:val=""/>
      <w:lvlJc w:val="left"/>
      <w:pPr>
        <w:ind w:left="3510" w:hanging="360"/>
      </w:pPr>
      <w:rPr>
        <w:rFonts w:ascii="Symbol" w:hAnsi="Symbol" w:hint="default"/>
      </w:rPr>
    </w:lvl>
    <w:lvl w:ilvl="4" w:tplc="44090003" w:tentative="1">
      <w:start w:val="1"/>
      <w:numFmt w:val="bullet"/>
      <w:lvlText w:val="o"/>
      <w:lvlJc w:val="left"/>
      <w:pPr>
        <w:ind w:left="4230" w:hanging="360"/>
      </w:pPr>
      <w:rPr>
        <w:rFonts w:ascii="Courier New" w:hAnsi="Courier New" w:cs="Courier New" w:hint="default"/>
      </w:rPr>
    </w:lvl>
    <w:lvl w:ilvl="5" w:tplc="44090005" w:tentative="1">
      <w:start w:val="1"/>
      <w:numFmt w:val="bullet"/>
      <w:lvlText w:val=""/>
      <w:lvlJc w:val="left"/>
      <w:pPr>
        <w:ind w:left="4950" w:hanging="360"/>
      </w:pPr>
      <w:rPr>
        <w:rFonts w:ascii="Wingdings" w:hAnsi="Wingdings" w:hint="default"/>
      </w:rPr>
    </w:lvl>
    <w:lvl w:ilvl="6" w:tplc="44090001" w:tentative="1">
      <w:start w:val="1"/>
      <w:numFmt w:val="bullet"/>
      <w:lvlText w:val=""/>
      <w:lvlJc w:val="left"/>
      <w:pPr>
        <w:ind w:left="5670" w:hanging="360"/>
      </w:pPr>
      <w:rPr>
        <w:rFonts w:ascii="Symbol" w:hAnsi="Symbol" w:hint="default"/>
      </w:rPr>
    </w:lvl>
    <w:lvl w:ilvl="7" w:tplc="44090003" w:tentative="1">
      <w:start w:val="1"/>
      <w:numFmt w:val="bullet"/>
      <w:lvlText w:val="o"/>
      <w:lvlJc w:val="left"/>
      <w:pPr>
        <w:ind w:left="6390" w:hanging="360"/>
      </w:pPr>
      <w:rPr>
        <w:rFonts w:ascii="Courier New" w:hAnsi="Courier New" w:cs="Courier New" w:hint="default"/>
      </w:rPr>
    </w:lvl>
    <w:lvl w:ilvl="8" w:tplc="44090005" w:tentative="1">
      <w:start w:val="1"/>
      <w:numFmt w:val="bullet"/>
      <w:lvlText w:val=""/>
      <w:lvlJc w:val="left"/>
      <w:pPr>
        <w:ind w:left="7110" w:hanging="360"/>
      </w:pPr>
      <w:rPr>
        <w:rFonts w:ascii="Wingdings" w:hAnsi="Wingdings" w:hint="default"/>
      </w:rPr>
    </w:lvl>
  </w:abstractNum>
  <w:abstractNum w:abstractNumId="430" w15:restartNumberingAfterBreak="0">
    <w:nsid w:val="69007906"/>
    <w:multiLevelType w:val="hybridMultilevel"/>
    <w:tmpl w:val="CD9A0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69A7734A"/>
    <w:multiLevelType w:val="hybridMultilevel"/>
    <w:tmpl w:val="6D92E7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2" w15:restartNumberingAfterBreak="0">
    <w:nsid w:val="69EE2F23"/>
    <w:multiLevelType w:val="multilevel"/>
    <w:tmpl w:val="318E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6A657D63"/>
    <w:multiLevelType w:val="hybridMultilevel"/>
    <w:tmpl w:val="0D10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4" w15:restartNumberingAfterBreak="0">
    <w:nsid w:val="6A8550EE"/>
    <w:multiLevelType w:val="hybridMultilevel"/>
    <w:tmpl w:val="27E4A254"/>
    <w:lvl w:ilvl="0" w:tplc="F74EEC9E">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AA2231A"/>
    <w:multiLevelType w:val="hybridMultilevel"/>
    <w:tmpl w:val="9188B156"/>
    <w:lvl w:ilvl="0" w:tplc="FBD238CE">
      <w:start w:val="1"/>
      <w:numFmt w:val="lowerLetter"/>
      <w:lvlText w:val="%1-"/>
      <w:lvlJc w:val="left"/>
      <w:pPr>
        <w:ind w:left="671" w:hanging="360"/>
      </w:pPr>
    </w:lvl>
    <w:lvl w:ilvl="1" w:tplc="08090019">
      <w:start w:val="1"/>
      <w:numFmt w:val="lowerLetter"/>
      <w:lvlText w:val="%2."/>
      <w:lvlJc w:val="left"/>
      <w:pPr>
        <w:ind w:left="1391" w:hanging="360"/>
      </w:pPr>
    </w:lvl>
    <w:lvl w:ilvl="2" w:tplc="0809001B">
      <w:start w:val="1"/>
      <w:numFmt w:val="lowerRoman"/>
      <w:lvlText w:val="%3."/>
      <w:lvlJc w:val="right"/>
      <w:pPr>
        <w:ind w:left="2111" w:hanging="180"/>
      </w:pPr>
    </w:lvl>
    <w:lvl w:ilvl="3" w:tplc="0809000F">
      <w:start w:val="1"/>
      <w:numFmt w:val="decimal"/>
      <w:lvlText w:val="%4."/>
      <w:lvlJc w:val="left"/>
      <w:pPr>
        <w:ind w:left="2831" w:hanging="360"/>
      </w:pPr>
    </w:lvl>
    <w:lvl w:ilvl="4" w:tplc="08090019">
      <w:start w:val="1"/>
      <w:numFmt w:val="lowerLetter"/>
      <w:lvlText w:val="%5."/>
      <w:lvlJc w:val="left"/>
      <w:pPr>
        <w:ind w:left="3551" w:hanging="360"/>
      </w:pPr>
    </w:lvl>
    <w:lvl w:ilvl="5" w:tplc="0809001B">
      <w:start w:val="1"/>
      <w:numFmt w:val="lowerRoman"/>
      <w:lvlText w:val="%6."/>
      <w:lvlJc w:val="right"/>
      <w:pPr>
        <w:ind w:left="4271" w:hanging="180"/>
      </w:pPr>
    </w:lvl>
    <w:lvl w:ilvl="6" w:tplc="0809000F">
      <w:start w:val="1"/>
      <w:numFmt w:val="decimal"/>
      <w:lvlText w:val="%7."/>
      <w:lvlJc w:val="left"/>
      <w:pPr>
        <w:ind w:left="4991" w:hanging="360"/>
      </w:pPr>
    </w:lvl>
    <w:lvl w:ilvl="7" w:tplc="08090019">
      <w:start w:val="1"/>
      <w:numFmt w:val="lowerLetter"/>
      <w:lvlText w:val="%8."/>
      <w:lvlJc w:val="left"/>
      <w:pPr>
        <w:ind w:left="5711" w:hanging="360"/>
      </w:pPr>
    </w:lvl>
    <w:lvl w:ilvl="8" w:tplc="0809001B">
      <w:start w:val="1"/>
      <w:numFmt w:val="lowerRoman"/>
      <w:lvlText w:val="%9."/>
      <w:lvlJc w:val="right"/>
      <w:pPr>
        <w:ind w:left="6431" w:hanging="180"/>
      </w:pPr>
    </w:lvl>
  </w:abstractNum>
  <w:abstractNum w:abstractNumId="436" w15:restartNumberingAfterBreak="0">
    <w:nsid w:val="6AAC2020"/>
    <w:multiLevelType w:val="hybridMultilevel"/>
    <w:tmpl w:val="3268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B7B26DF"/>
    <w:multiLevelType w:val="hybridMultilevel"/>
    <w:tmpl w:val="598A948E"/>
    <w:lvl w:ilvl="0" w:tplc="31AE2FD4">
      <w:start w:val="1"/>
      <w:numFmt w:val="decimal"/>
      <w:lvlText w:val="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8" w15:restartNumberingAfterBreak="0">
    <w:nsid w:val="6BBE2268"/>
    <w:multiLevelType w:val="hybridMultilevel"/>
    <w:tmpl w:val="2C76F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9" w15:restartNumberingAfterBreak="0">
    <w:nsid w:val="6BC5F98D"/>
    <w:multiLevelType w:val="singleLevel"/>
    <w:tmpl w:val="030EA642"/>
    <w:lvl w:ilvl="0">
      <w:start w:val="7"/>
      <w:numFmt w:val="decimal"/>
      <w:suff w:val="space"/>
      <w:lvlText w:val="%1."/>
      <w:lvlJc w:val="left"/>
      <w:rPr>
        <w:b/>
        <w:bCs/>
        <w:i w:val="0"/>
        <w:iCs w:val="0"/>
      </w:rPr>
    </w:lvl>
  </w:abstractNum>
  <w:abstractNum w:abstractNumId="440" w15:restartNumberingAfterBreak="0">
    <w:nsid w:val="6BEA4410"/>
    <w:multiLevelType w:val="multilevel"/>
    <w:tmpl w:val="93E8BB0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1" w15:restartNumberingAfterBreak="0">
    <w:nsid w:val="6C333FD8"/>
    <w:multiLevelType w:val="multilevel"/>
    <w:tmpl w:val="F2568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6C3F797B"/>
    <w:multiLevelType w:val="hybridMultilevel"/>
    <w:tmpl w:val="3BE6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44" w15:restartNumberingAfterBreak="0">
    <w:nsid w:val="6C762F53"/>
    <w:multiLevelType w:val="multilevel"/>
    <w:tmpl w:val="7A8A851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5" w15:restartNumberingAfterBreak="0">
    <w:nsid w:val="6CAC4E74"/>
    <w:multiLevelType w:val="multilevel"/>
    <w:tmpl w:val="6CAC4E74"/>
    <w:lvl w:ilvl="0">
      <w:start w:val="1"/>
      <w:numFmt w:val="lowerRoman"/>
      <w:lvlText w:val="%1)"/>
      <w:lvlJc w:val="right"/>
      <w:pPr>
        <w:ind w:left="1440" w:hanging="360"/>
      </w:pPr>
      <w:rPr>
        <w:rFonts w:ascii="Times New Roman" w:hAnsi="Times New Roman" w:cs="Times New Roman" w:hint="default"/>
        <w:b w:val="0"/>
        <w:i w:val="0"/>
        <w:sz w:val="20"/>
        <w:szCs w:val="2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6" w15:restartNumberingAfterBreak="0">
    <w:nsid w:val="6CCC1F2B"/>
    <w:multiLevelType w:val="multilevel"/>
    <w:tmpl w:val="6CCC1F2B"/>
    <w:lvl w:ilvl="0">
      <w:start w:val="1"/>
      <w:numFmt w:val="lowerRoman"/>
      <w:lvlText w:val="%1)"/>
      <w:lvlJc w:val="right"/>
      <w:pPr>
        <w:ind w:left="1440" w:hanging="360"/>
      </w:pPr>
      <w:rPr>
        <w:rFonts w:ascii="Times New Roman" w:hAnsi="Times New Roman" w:cs="Times New Roman" w:hint="default"/>
        <w:b w:val="0"/>
        <w:i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7" w15:restartNumberingAfterBreak="0">
    <w:nsid w:val="6D354E15"/>
    <w:multiLevelType w:val="hybridMultilevel"/>
    <w:tmpl w:val="311ECA36"/>
    <w:lvl w:ilvl="0" w:tplc="9468CD1C">
      <w:start w:val="1"/>
      <w:numFmt w:val="lowerLetter"/>
      <w:lvlText w:val="%1-"/>
      <w:lvlJc w:val="left"/>
      <w:pPr>
        <w:ind w:left="533" w:hanging="360"/>
      </w:p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448" w15:restartNumberingAfterBreak="0">
    <w:nsid w:val="6D4B2E39"/>
    <w:multiLevelType w:val="hybridMultilevel"/>
    <w:tmpl w:val="11F2D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6DAC1DC0"/>
    <w:multiLevelType w:val="hybridMultilevel"/>
    <w:tmpl w:val="CA9C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0" w15:restartNumberingAfterBreak="0">
    <w:nsid w:val="6DB32B37"/>
    <w:multiLevelType w:val="hybridMultilevel"/>
    <w:tmpl w:val="3BB6231E"/>
    <w:lvl w:ilvl="0" w:tplc="FFFFFFFF">
      <w:start w:val="1"/>
      <w:numFmt w:val="decimal"/>
      <w:lvlText w:val="%1."/>
      <w:lvlJc w:val="left"/>
      <w:pPr>
        <w:ind w:left="323" w:hanging="216"/>
      </w:pPr>
      <w:rPr>
        <w:rFonts w:ascii="Calibri" w:eastAsia="Calibri" w:hAnsi="Calibri" w:cs="Calibri" w:hint="default"/>
        <w:w w:val="100"/>
        <w:sz w:val="22"/>
        <w:szCs w:val="22"/>
        <w:lang w:val="en-US" w:eastAsia="en-US" w:bidi="ar-SA"/>
      </w:rPr>
    </w:lvl>
    <w:lvl w:ilvl="1" w:tplc="FFFFFFFF">
      <w:numFmt w:val="bullet"/>
      <w:lvlText w:val="•"/>
      <w:lvlJc w:val="left"/>
      <w:pPr>
        <w:ind w:left="587" w:hanging="216"/>
      </w:pPr>
      <w:rPr>
        <w:rFonts w:hint="default"/>
        <w:lang w:val="en-US" w:eastAsia="en-US" w:bidi="ar-SA"/>
      </w:rPr>
    </w:lvl>
    <w:lvl w:ilvl="2" w:tplc="FFFFFFFF">
      <w:numFmt w:val="bullet"/>
      <w:lvlText w:val="•"/>
      <w:lvlJc w:val="left"/>
      <w:pPr>
        <w:ind w:left="855" w:hanging="216"/>
      </w:pPr>
      <w:rPr>
        <w:rFonts w:hint="default"/>
        <w:lang w:val="en-US" w:eastAsia="en-US" w:bidi="ar-SA"/>
      </w:rPr>
    </w:lvl>
    <w:lvl w:ilvl="3" w:tplc="FFFFFFFF">
      <w:numFmt w:val="bullet"/>
      <w:lvlText w:val="•"/>
      <w:lvlJc w:val="left"/>
      <w:pPr>
        <w:ind w:left="1123" w:hanging="216"/>
      </w:pPr>
      <w:rPr>
        <w:rFonts w:hint="default"/>
        <w:lang w:val="en-US" w:eastAsia="en-US" w:bidi="ar-SA"/>
      </w:rPr>
    </w:lvl>
    <w:lvl w:ilvl="4" w:tplc="FFFFFFFF">
      <w:numFmt w:val="bullet"/>
      <w:lvlText w:val="•"/>
      <w:lvlJc w:val="left"/>
      <w:pPr>
        <w:ind w:left="1391" w:hanging="216"/>
      </w:pPr>
      <w:rPr>
        <w:rFonts w:hint="default"/>
        <w:lang w:val="en-US" w:eastAsia="en-US" w:bidi="ar-SA"/>
      </w:rPr>
    </w:lvl>
    <w:lvl w:ilvl="5" w:tplc="FFFFFFFF">
      <w:numFmt w:val="bullet"/>
      <w:lvlText w:val="•"/>
      <w:lvlJc w:val="left"/>
      <w:pPr>
        <w:ind w:left="1659" w:hanging="216"/>
      </w:pPr>
      <w:rPr>
        <w:rFonts w:hint="default"/>
        <w:lang w:val="en-US" w:eastAsia="en-US" w:bidi="ar-SA"/>
      </w:rPr>
    </w:lvl>
    <w:lvl w:ilvl="6" w:tplc="FFFFFFFF">
      <w:numFmt w:val="bullet"/>
      <w:lvlText w:val="•"/>
      <w:lvlJc w:val="left"/>
      <w:pPr>
        <w:ind w:left="1927" w:hanging="216"/>
      </w:pPr>
      <w:rPr>
        <w:rFonts w:hint="default"/>
        <w:lang w:val="en-US" w:eastAsia="en-US" w:bidi="ar-SA"/>
      </w:rPr>
    </w:lvl>
    <w:lvl w:ilvl="7" w:tplc="FFFFFFFF">
      <w:numFmt w:val="bullet"/>
      <w:lvlText w:val="•"/>
      <w:lvlJc w:val="left"/>
      <w:pPr>
        <w:ind w:left="2195" w:hanging="216"/>
      </w:pPr>
      <w:rPr>
        <w:rFonts w:hint="default"/>
        <w:lang w:val="en-US" w:eastAsia="en-US" w:bidi="ar-SA"/>
      </w:rPr>
    </w:lvl>
    <w:lvl w:ilvl="8" w:tplc="FFFFFFFF">
      <w:numFmt w:val="bullet"/>
      <w:lvlText w:val="•"/>
      <w:lvlJc w:val="left"/>
      <w:pPr>
        <w:ind w:left="2463" w:hanging="216"/>
      </w:pPr>
      <w:rPr>
        <w:rFonts w:hint="default"/>
        <w:lang w:val="en-US" w:eastAsia="en-US" w:bidi="ar-SA"/>
      </w:rPr>
    </w:lvl>
  </w:abstractNum>
  <w:abstractNum w:abstractNumId="451" w15:restartNumberingAfterBreak="0">
    <w:nsid w:val="6DCF72C5"/>
    <w:multiLevelType w:val="multilevel"/>
    <w:tmpl w:val="8CC63276"/>
    <w:lvl w:ilvl="0">
      <w:start w:val="4"/>
      <w:numFmt w:val="decimal"/>
      <w:lvlText w:val="%1"/>
      <w:lvlJc w:val="left"/>
      <w:pPr>
        <w:ind w:left="320" w:hanging="413"/>
      </w:pPr>
      <w:rPr>
        <w:rFonts w:hint="default"/>
        <w:lang w:val="en-US" w:eastAsia="en-US" w:bidi="ar-SA"/>
      </w:rPr>
    </w:lvl>
    <w:lvl w:ilvl="1">
      <w:start w:val="6"/>
      <w:numFmt w:val="decimal"/>
      <w:lvlText w:val="%1.%2"/>
      <w:lvlJc w:val="left"/>
      <w:pPr>
        <w:ind w:left="320" w:hanging="413"/>
      </w:pPr>
      <w:rPr>
        <w:rFonts w:ascii="Times New Roman" w:eastAsia="Times New Roman" w:hAnsi="Times New Roman" w:cs="Times New Roman" w:hint="default"/>
        <w:b/>
        <w:bCs/>
        <w:spacing w:val="-19"/>
        <w:w w:val="99"/>
        <w:sz w:val="24"/>
        <w:szCs w:val="24"/>
        <w:lang w:val="en-US" w:eastAsia="en-US" w:bidi="ar-SA"/>
      </w:rPr>
    </w:lvl>
    <w:lvl w:ilvl="2">
      <w:start w:val="1"/>
      <w:numFmt w:val="decimal"/>
      <w:lvlText w:val="%1.%2.%3"/>
      <w:lvlJc w:val="left"/>
      <w:pPr>
        <w:ind w:left="1041" w:hanging="721"/>
      </w:pPr>
      <w:rPr>
        <w:rFonts w:ascii="Times New Roman" w:eastAsia="Times New Roman" w:hAnsi="Times New Roman" w:cs="Times New Roman" w:hint="default"/>
        <w:b/>
        <w:bCs/>
        <w:spacing w:val="-5"/>
        <w:w w:val="99"/>
        <w:sz w:val="24"/>
        <w:szCs w:val="24"/>
        <w:lang w:val="en-US" w:eastAsia="en-US" w:bidi="ar-SA"/>
      </w:rPr>
    </w:lvl>
    <w:lvl w:ilvl="3">
      <w:numFmt w:val="bullet"/>
      <w:lvlText w:val="•"/>
      <w:lvlJc w:val="left"/>
      <w:pPr>
        <w:ind w:left="3129" w:hanging="721"/>
      </w:pPr>
      <w:rPr>
        <w:rFonts w:hint="default"/>
        <w:lang w:val="en-US" w:eastAsia="en-US" w:bidi="ar-SA"/>
      </w:rPr>
    </w:lvl>
    <w:lvl w:ilvl="4">
      <w:numFmt w:val="bullet"/>
      <w:lvlText w:val="•"/>
      <w:lvlJc w:val="left"/>
      <w:pPr>
        <w:ind w:left="4174" w:hanging="721"/>
      </w:pPr>
      <w:rPr>
        <w:rFonts w:hint="default"/>
        <w:lang w:val="en-US" w:eastAsia="en-US" w:bidi="ar-SA"/>
      </w:rPr>
    </w:lvl>
    <w:lvl w:ilvl="5">
      <w:numFmt w:val="bullet"/>
      <w:lvlText w:val="•"/>
      <w:lvlJc w:val="left"/>
      <w:pPr>
        <w:ind w:left="5219" w:hanging="721"/>
      </w:pPr>
      <w:rPr>
        <w:rFonts w:hint="default"/>
        <w:lang w:val="en-US" w:eastAsia="en-US" w:bidi="ar-SA"/>
      </w:rPr>
    </w:lvl>
    <w:lvl w:ilvl="6">
      <w:numFmt w:val="bullet"/>
      <w:lvlText w:val="•"/>
      <w:lvlJc w:val="left"/>
      <w:pPr>
        <w:ind w:left="6264" w:hanging="721"/>
      </w:pPr>
      <w:rPr>
        <w:rFonts w:hint="default"/>
        <w:lang w:val="en-US" w:eastAsia="en-US" w:bidi="ar-SA"/>
      </w:rPr>
    </w:lvl>
    <w:lvl w:ilvl="7">
      <w:numFmt w:val="bullet"/>
      <w:lvlText w:val="•"/>
      <w:lvlJc w:val="left"/>
      <w:pPr>
        <w:ind w:left="7309" w:hanging="721"/>
      </w:pPr>
      <w:rPr>
        <w:rFonts w:hint="default"/>
        <w:lang w:val="en-US" w:eastAsia="en-US" w:bidi="ar-SA"/>
      </w:rPr>
    </w:lvl>
    <w:lvl w:ilvl="8">
      <w:numFmt w:val="bullet"/>
      <w:lvlText w:val="•"/>
      <w:lvlJc w:val="left"/>
      <w:pPr>
        <w:ind w:left="8354" w:hanging="721"/>
      </w:pPr>
      <w:rPr>
        <w:rFonts w:hint="default"/>
        <w:lang w:val="en-US" w:eastAsia="en-US" w:bidi="ar-SA"/>
      </w:rPr>
    </w:lvl>
  </w:abstractNum>
  <w:abstractNum w:abstractNumId="452" w15:restartNumberingAfterBreak="0">
    <w:nsid w:val="6DD730A8"/>
    <w:multiLevelType w:val="hybridMultilevel"/>
    <w:tmpl w:val="BC3CE8FA"/>
    <w:lvl w:ilvl="0" w:tplc="CA6E6D2C">
      <w:start w:val="1"/>
      <w:numFmt w:val="decimal"/>
      <w:lvlText w:val="%1."/>
      <w:lvlJc w:val="left"/>
      <w:pPr>
        <w:ind w:left="1280" w:hanging="5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3" w15:restartNumberingAfterBreak="0">
    <w:nsid w:val="6DF822C2"/>
    <w:multiLevelType w:val="hybridMultilevel"/>
    <w:tmpl w:val="4FC24C1E"/>
    <w:lvl w:ilvl="0" w:tplc="1F184422">
      <w:start w:val="1"/>
      <w:numFmt w:val="bullet"/>
      <w:lvlText w:val="•"/>
      <w:lvlJc w:val="left"/>
      <w:pPr>
        <w:ind w:left="496" w:hanging="440"/>
      </w:pPr>
      <w:rPr>
        <w:rFonts w:ascii="Wingdings" w:hAnsi="Wingdings" w:hint="default"/>
      </w:rPr>
    </w:lvl>
    <w:lvl w:ilvl="1" w:tplc="04090003" w:tentative="1">
      <w:start w:val="1"/>
      <w:numFmt w:val="bullet"/>
      <w:lvlText w:val=""/>
      <w:lvlJc w:val="left"/>
      <w:pPr>
        <w:ind w:left="936" w:hanging="440"/>
      </w:pPr>
      <w:rPr>
        <w:rFonts w:ascii="Wingdings" w:hAnsi="Wingdings" w:hint="default"/>
      </w:rPr>
    </w:lvl>
    <w:lvl w:ilvl="2" w:tplc="04090005" w:tentative="1">
      <w:start w:val="1"/>
      <w:numFmt w:val="bullet"/>
      <w:lvlText w:val=""/>
      <w:lvlJc w:val="left"/>
      <w:pPr>
        <w:ind w:left="1376" w:hanging="440"/>
      </w:pPr>
      <w:rPr>
        <w:rFonts w:ascii="Wingdings" w:hAnsi="Wingdings" w:hint="default"/>
      </w:rPr>
    </w:lvl>
    <w:lvl w:ilvl="3" w:tplc="04090001" w:tentative="1">
      <w:start w:val="1"/>
      <w:numFmt w:val="bullet"/>
      <w:lvlText w:val=""/>
      <w:lvlJc w:val="left"/>
      <w:pPr>
        <w:ind w:left="1816" w:hanging="440"/>
      </w:pPr>
      <w:rPr>
        <w:rFonts w:ascii="Wingdings" w:hAnsi="Wingdings" w:hint="default"/>
      </w:rPr>
    </w:lvl>
    <w:lvl w:ilvl="4" w:tplc="04090003" w:tentative="1">
      <w:start w:val="1"/>
      <w:numFmt w:val="bullet"/>
      <w:lvlText w:val=""/>
      <w:lvlJc w:val="left"/>
      <w:pPr>
        <w:ind w:left="2256" w:hanging="440"/>
      </w:pPr>
      <w:rPr>
        <w:rFonts w:ascii="Wingdings" w:hAnsi="Wingdings" w:hint="default"/>
      </w:rPr>
    </w:lvl>
    <w:lvl w:ilvl="5" w:tplc="04090005" w:tentative="1">
      <w:start w:val="1"/>
      <w:numFmt w:val="bullet"/>
      <w:lvlText w:val=""/>
      <w:lvlJc w:val="left"/>
      <w:pPr>
        <w:ind w:left="2696" w:hanging="440"/>
      </w:pPr>
      <w:rPr>
        <w:rFonts w:ascii="Wingdings" w:hAnsi="Wingdings" w:hint="default"/>
      </w:rPr>
    </w:lvl>
    <w:lvl w:ilvl="6" w:tplc="04090001" w:tentative="1">
      <w:start w:val="1"/>
      <w:numFmt w:val="bullet"/>
      <w:lvlText w:val=""/>
      <w:lvlJc w:val="left"/>
      <w:pPr>
        <w:ind w:left="3136" w:hanging="440"/>
      </w:pPr>
      <w:rPr>
        <w:rFonts w:ascii="Wingdings" w:hAnsi="Wingdings" w:hint="default"/>
      </w:rPr>
    </w:lvl>
    <w:lvl w:ilvl="7" w:tplc="04090003" w:tentative="1">
      <w:start w:val="1"/>
      <w:numFmt w:val="bullet"/>
      <w:lvlText w:val=""/>
      <w:lvlJc w:val="left"/>
      <w:pPr>
        <w:ind w:left="3576" w:hanging="440"/>
      </w:pPr>
      <w:rPr>
        <w:rFonts w:ascii="Wingdings" w:hAnsi="Wingdings" w:hint="default"/>
      </w:rPr>
    </w:lvl>
    <w:lvl w:ilvl="8" w:tplc="04090005" w:tentative="1">
      <w:start w:val="1"/>
      <w:numFmt w:val="bullet"/>
      <w:lvlText w:val=""/>
      <w:lvlJc w:val="left"/>
      <w:pPr>
        <w:ind w:left="4016" w:hanging="440"/>
      </w:pPr>
      <w:rPr>
        <w:rFonts w:ascii="Wingdings" w:hAnsi="Wingdings" w:hint="default"/>
      </w:rPr>
    </w:lvl>
  </w:abstractNum>
  <w:abstractNum w:abstractNumId="454" w15:restartNumberingAfterBreak="0">
    <w:nsid w:val="6DFD51C7"/>
    <w:multiLevelType w:val="multilevel"/>
    <w:tmpl w:val="FB2C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E1A2D95"/>
    <w:multiLevelType w:val="hybridMultilevel"/>
    <w:tmpl w:val="EEBA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6E283C5B"/>
    <w:multiLevelType w:val="multilevel"/>
    <w:tmpl w:val="6B9A78C2"/>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7" w15:restartNumberingAfterBreak="0">
    <w:nsid w:val="6EE33DAD"/>
    <w:multiLevelType w:val="hybridMultilevel"/>
    <w:tmpl w:val="5E462514"/>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58"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6F2F1D68"/>
    <w:multiLevelType w:val="multilevel"/>
    <w:tmpl w:val="A9801500"/>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0" w15:restartNumberingAfterBreak="0">
    <w:nsid w:val="6F3109B6"/>
    <w:multiLevelType w:val="hybridMultilevel"/>
    <w:tmpl w:val="A60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F404C9F"/>
    <w:multiLevelType w:val="multilevel"/>
    <w:tmpl w:val="6F404C9F"/>
    <w:lvl w:ilvl="0">
      <w:start w:val="1"/>
      <w:numFmt w:val="bullet"/>
      <w:pStyle w:val="dashitem"/>
      <w:lvlText w:val="─"/>
      <w:lvlJc w:val="left"/>
      <w:pPr>
        <w:tabs>
          <w:tab w:val="left" w:pos="227"/>
        </w:tabs>
        <w:ind w:left="227" w:hanging="227"/>
      </w:pPr>
      <w:rPr>
        <w:rFonts w:ascii="Times New Roman" w:hAnsi="Times New Roman" w:cs="Times New Roman" w:hint="default"/>
      </w:rPr>
    </w:lvl>
    <w:lvl w:ilvl="1">
      <w:start w:val="1"/>
      <w:numFmt w:val="bullet"/>
      <w:lvlText w:val=""/>
      <w:lvlJc w:val="left"/>
      <w:pPr>
        <w:tabs>
          <w:tab w:val="left" w:pos="454"/>
        </w:tabs>
        <w:ind w:left="454" w:hanging="227"/>
      </w:pPr>
      <w:rPr>
        <w:rFonts w:ascii="Symbol" w:hAnsi="Symbol" w:hint="default"/>
      </w:rPr>
    </w:lvl>
    <w:lvl w:ilvl="2">
      <w:start w:val="1"/>
      <w:numFmt w:val="bullet"/>
      <w:lvlText w:val="○"/>
      <w:lvlJc w:val="left"/>
      <w:pPr>
        <w:tabs>
          <w:tab w:val="left" w:pos="680"/>
        </w:tabs>
        <w:ind w:left="680" w:hanging="226"/>
      </w:pPr>
      <w:rPr>
        <w:rFonts w:ascii="Times New Roman" w:hAnsi="Times New Roman" w:cs="Times New Roman" w:hint="default"/>
      </w:rPr>
    </w:lvl>
    <w:lvl w:ilvl="3">
      <w:start w:val="1"/>
      <w:numFmt w:val="bullet"/>
      <w:lvlText w:val="■"/>
      <w:lvlJc w:val="left"/>
      <w:pPr>
        <w:tabs>
          <w:tab w:val="left" w:pos="907"/>
        </w:tabs>
        <w:ind w:left="907" w:hanging="227"/>
      </w:pPr>
      <w:rPr>
        <w:rFonts w:ascii="Times New Roman" w:hAnsi="Times New Roman" w:cs="Times New Roman" w:hint="default"/>
      </w:rPr>
    </w:lvl>
    <w:lvl w:ilvl="4">
      <w:start w:val="1"/>
      <w:numFmt w:val="bullet"/>
      <w:lvlText w:val="○"/>
      <w:lvlJc w:val="left"/>
      <w:pPr>
        <w:tabs>
          <w:tab w:val="left" w:pos="1134"/>
        </w:tabs>
        <w:ind w:left="1134" w:hanging="227"/>
      </w:pPr>
      <w:rPr>
        <w:rFonts w:ascii="Times New Roman" w:hAnsi="Times New Roman" w:cs="Times New Roman" w:hint="default"/>
      </w:rPr>
    </w:lvl>
    <w:lvl w:ilvl="5">
      <w:start w:val="1"/>
      <w:numFmt w:val="bullet"/>
      <w:lvlText w:val="■"/>
      <w:lvlJc w:val="left"/>
      <w:pPr>
        <w:tabs>
          <w:tab w:val="left" w:pos="1361"/>
        </w:tabs>
        <w:ind w:left="1361" w:hanging="227"/>
      </w:pPr>
      <w:rPr>
        <w:rFonts w:ascii="Times New Roman" w:hAnsi="Times New Roman" w:cs="Times New Roman"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
      <w:lvlJc w:val="left"/>
      <w:pPr>
        <w:tabs>
          <w:tab w:val="left" w:pos="1814"/>
        </w:tabs>
        <w:ind w:left="1814" w:hanging="226"/>
      </w:pPr>
      <w:rPr>
        <w:rFonts w:ascii="Times New Roman" w:hAnsi="Times New Roman" w:cs="Times New Roman" w:hint="default"/>
      </w:rPr>
    </w:lvl>
    <w:lvl w:ilvl="8">
      <w:start w:val="1"/>
      <w:numFmt w:val="bullet"/>
      <w:lvlText w:val="■"/>
      <w:lvlJc w:val="left"/>
      <w:pPr>
        <w:tabs>
          <w:tab w:val="left" w:pos="2041"/>
        </w:tabs>
        <w:ind w:left="2041" w:hanging="227"/>
      </w:pPr>
      <w:rPr>
        <w:rFonts w:ascii="Times New Roman" w:hAnsi="Times New Roman" w:cs="Times New Roman" w:hint="default"/>
      </w:rPr>
    </w:lvl>
  </w:abstractNum>
  <w:abstractNum w:abstractNumId="462" w15:restartNumberingAfterBreak="0">
    <w:nsid w:val="6F8042FB"/>
    <w:multiLevelType w:val="hybridMultilevel"/>
    <w:tmpl w:val="B33A4476"/>
    <w:lvl w:ilvl="0" w:tplc="B8A40DA0">
      <w:start w:val="1"/>
      <w:numFmt w:val="decimal"/>
      <w:lvlText w:val="%1."/>
      <w:lvlJc w:val="left"/>
      <w:pPr>
        <w:ind w:left="322" w:hanging="221"/>
      </w:pPr>
      <w:rPr>
        <w:rFonts w:ascii="Times New Roman" w:eastAsia="Times New Roman" w:hAnsi="Times New Roman" w:cs="Times New Roman" w:hint="default"/>
        <w:b/>
        <w:bCs/>
        <w:i w:val="0"/>
        <w:iCs w:val="0"/>
        <w:spacing w:val="0"/>
        <w:w w:val="100"/>
        <w:sz w:val="22"/>
        <w:szCs w:val="22"/>
        <w:lang w:val="en-US" w:eastAsia="en-US" w:bidi="ar-SA"/>
      </w:rPr>
    </w:lvl>
    <w:lvl w:ilvl="1" w:tplc="FC5C236E">
      <w:numFmt w:val="bullet"/>
      <w:lvlText w:val="*"/>
      <w:lvlJc w:val="left"/>
      <w:pPr>
        <w:ind w:left="308" w:hanging="116"/>
      </w:pPr>
      <w:rPr>
        <w:rFonts w:ascii="Times New Roman" w:eastAsia="Times New Roman" w:hAnsi="Times New Roman" w:cs="Times New Roman" w:hint="default"/>
        <w:b w:val="0"/>
        <w:bCs w:val="0"/>
        <w:i w:val="0"/>
        <w:iCs w:val="0"/>
        <w:spacing w:val="0"/>
        <w:w w:val="99"/>
        <w:sz w:val="20"/>
        <w:szCs w:val="20"/>
        <w:lang w:val="en-US" w:eastAsia="en-US" w:bidi="ar-SA"/>
      </w:rPr>
    </w:lvl>
    <w:lvl w:ilvl="2" w:tplc="7AF2F8C0">
      <w:numFmt w:val="bullet"/>
      <w:lvlText w:val="•"/>
      <w:lvlJc w:val="left"/>
      <w:pPr>
        <w:ind w:left="1429" w:hanging="116"/>
      </w:pPr>
      <w:rPr>
        <w:rFonts w:hint="default"/>
        <w:lang w:val="en-US" w:eastAsia="en-US" w:bidi="ar-SA"/>
      </w:rPr>
    </w:lvl>
    <w:lvl w:ilvl="3" w:tplc="77D257D8">
      <w:numFmt w:val="bullet"/>
      <w:lvlText w:val="•"/>
      <w:lvlJc w:val="left"/>
      <w:pPr>
        <w:ind w:left="2539" w:hanging="116"/>
      </w:pPr>
      <w:rPr>
        <w:rFonts w:hint="default"/>
        <w:lang w:val="en-US" w:eastAsia="en-US" w:bidi="ar-SA"/>
      </w:rPr>
    </w:lvl>
    <w:lvl w:ilvl="4" w:tplc="592C8736">
      <w:numFmt w:val="bullet"/>
      <w:lvlText w:val="•"/>
      <w:lvlJc w:val="left"/>
      <w:pPr>
        <w:ind w:left="3648" w:hanging="116"/>
      </w:pPr>
      <w:rPr>
        <w:rFonts w:hint="default"/>
        <w:lang w:val="en-US" w:eastAsia="en-US" w:bidi="ar-SA"/>
      </w:rPr>
    </w:lvl>
    <w:lvl w:ilvl="5" w:tplc="96E2FA68">
      <w:numFmt w:val="bullet"/>
      <w:lvlText w:val="•"/>
      <w:lvlJc w:val="left"/>
      <w:pPr>
        <w:ind w:left="4758" w:hanging="116"/>
      </w:pPr>
      <w:rPr>
        <w:rFonts w:hint="default"/>
        <w:lang w:val="en-US" w:eastAsia="en-US" w:bidi="ar-SA"/>
      </w:rPr>
    </w:lvl>
    <w:lvl w:ilvl="6" w:tplc="1C6246C2">
      <w:numFmt w:val="bullet"/>
      <w:lvlText w:val="•"/>
      <w:lvlJc w:val="left"/>
      <w:pPr>
        <w:ind w:left="5868" w:hanging="116"/>
      </w:pPr>
      <w:rPr>
        <w:rFonts w:hint="default"/>
        <w:lang w:val="en-US" w:eastAsia="en-US" w:bidi="ar-SA"/>
      </w:rPr>
    </w:lvl>
    <w:lvl w:ilvl="7" w:tplc="019E757A">
      <w:numFmt w:val="bullet"/>
      <w:lvlText w:val="•"/>
      <w:lvlJc w:val="left"/>
      <w:pPr>
        <w:ind w:left="6977" w:hanging="116"/>
      </w:pPr>
      <w:rPr>
        <w:rFonts w:hint="default"/>
        <w:lang w:val="en-US" w:eastAsia="en-US" w:bidi="ar-SA"/>
      </w:rPr>
    </w:lvl>
    <w:lvl w:ilvl="8" w:tplc="417A60AA">
      <w:numFmt w:val="bullet"/>
      <w:lvlText w:val="•"/>
      <w:lvlJc w:val="left"/>
      <w:pPr>
        <w:ind w:left="8087" w:hanging="116"/>
      </w:pPr>
      <w:rPr>
        <w:rFonts w:hint="default"/>
        <w:lang w:val="en-US" w:eastAsia="en-US" w:bidi="ar-SA"/>
      </w:rPr>
    </w:lvl>
  </w:abstractNum>
  <w:abstractNum w:abstractNumId="463" w15:restartNumberingAfterBreak="0">
    <w:nsid w:val="703567F5"/>
    <w:multiLevelType w:val="multilevel"/>
    <w:tmpl w:val="FDBA6C2A"/>
    <w:lvl w:ilvl="0">
      <w:start w:val="1"/>
      <w:numFmt w:val="lowerLetter"/>
      <w:lvlText w:val="%1)"/>
      <w:lvlJc w:val="left"/>
      <w:pPr>
        <w:tabs>
          <w:tab w:val="num" w:pos="720"/>
        </w:tabs>
        <w:ind w:left="720" w:hanging="360"/>
      </w:pPr>
      <w:rPr>
        <w:rFonts w:ascii="Times New Roman" w:eastAsia="DengXian" w:hAnsi="Times New Roman" w:cs="Times New Roman"/>
      </w:rPr>
    </w:lvl>
    <w:lvl w:ilvl="1">
      <w:start w:val="1"/>
      <w:numFmt w:val="lowerLetter"/>
      <w:lvlText w:val="%2)"/>
      <w:lvlJc w:val="left"/>
      <w:pPr>
        <w:tabs>
          <w:tab w:val="num" w:pos="1440"/>
        </w:tabs>
        <w:ind w:left="1440" w:hanging="360"/>
      </w:pPr>
      <w:rPr>
        <w:rFonts w:ascii="Times New Roman" w:eastAsia="DengXi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708B4EA0"/>
    <w:multiLevelType w:val="hybridMultilevel"/>
    <w:tmpl w:val="4A680886"/>
    <w:lvl w:ilvl="0" w:tplc="78DAAC3A">
      <w:start w:val="1"/>
      <w:numFmt w:val="decimal"/>
      <w:lvlText w:val="%1."/>
      <w:lvlJc w:val="left"/>
      <w:pPr>
        <w:ind w:left="720" w:hanging="360"/>
      </w:pPr>
    </w:lvl>
    <w:lvl w:ilvl="1" w:tplc="9DDEC918">
      <w:start w:val="1"/>
      <w:numFmt w:val="decimal"/>
      <w:lvlText w:val="%2."/>
      <w:lvlJc w:val="left"/>
      <w:pPr>
        <w:ind w:left="720" w:hanging="360"/>
      </w:pPr>
    </w:lvl>
    <w:lvl w:ilvl="2" w:tplc="2C0C3D44">
      <w:start w:val="1"/>
      <w:numFmt w:val="decimal"/>
      <w:lvlText w:val="%3."/>
      <w:lvlJc w:val="left"/>
      <w:pPr>
        <w:ind w:left="720" w:hanging="360"/>
      </w:pPr>
    </w:lvl>
    <w:lvl w:ilvl="3" w:tplc="CC042D4C">
      <w:start w:val="1"/>
      <w:numFmt w:val="decimal"/>
      <w:lvlText w:val="%4."/>
      <w:lvlJc w:val="left"/>
      <w:pPr>
        <w:ind w:left="720" w:hanging="360"/>
      </w:pPr>
    </w:lvl>
    <w:lvl w:ilvl="4" w:tplc="36D608BA">
      <w:start w:val="1"/>
      <w:numFmt w:val="decimal"/>
      <w:lvlText w:val="%5."/>
      <w:lvlJc w:val="left"/>
      <w:pPr>
        <w:ind w:left="720" w:hanging="360"/>
      </w:pPr>
    </w:lvl>
    <w:lvl w:ilvl="5" w:tplc="42A2B97E">
      <w:start w:val="1"/>
      <w:numFmt w:val="decimal"/>
      <w:lvlText w:val="%6."/>
      <w:lvlJc w:val="left"/>
      <w:pPr>
        <w:ind w:left="720" w:hanging="360"/>
      </w:pPr>
    </w:lvl>
    <w:lvl w:ilvl="6" w:tplc="AD2C087A">
      <w:start w:val="1"/>
      <w:numFmt w:val="decimal"/>
      <w:lvlText w:val="%7."/>
      <w:lvlJc w:val="left"/>
      <w:pPr>
        <w:ind w:left="720" w:hanging="360"/>
      </w:pPr>
    </w:lvl>
    <w:lvl w:ilvl="7" w:tplc="6A8ABD80">
      <w:start w:val="1"/>
      <w:numFmt w:val="decimal"/>
      <w:lvlText w:val="%8."/>
      <w:lvlJc w:val="left"/>
      <w:pPr>
        <w:ind w:left="720" w:hanging="360"/>
      </w:pPr>
    </w:lvl>
    <w:lvl w:ilvl="8" w:tplc="5E2AF882">
      <w:start w:val="1"/>
      <w:numFmt w:val="decimal"/>
      <w:lvlText w:val="%9."/>
      <w:lvlJc w:val="left"/>
      <w:pPr>
        <w:ind w:left="720" w:hanging="360"/>
      </w:pPr>
    </w:lvl>
  </w:abstractNum>
  <w:abstractNum w:abstractNumId="465" w15:restartNumberingAfterBreak="0">
    <w:nsid w:val="709B4131"/>
    <w:multiLevelType w:val="hybridMultilevel"/>
    <w:tmpl w:val="DE842340"/>
    <w:lvl w:ilvl="0" w:tplc="1F5C7BB6">
      <w:start w:val="1"/>
      <w:numFmt w:val="decimal"/>
      <w:lvlText w:val="（%1）"/>
      <w:lvlJc w:val="left"/>
      <w:pPr>
        <w:ind w:left="1440" w:hanging="720"/>
      </w:pPr>
      <w:rPr>
        <w:rFonts w:hint="default"/>
      </w:rPr>
    </w:lvl>
    <w:lvl w:ilvl="1" w:tplc="85A6ADD0" w:tentative="1">
      <w:start w:val="1"/>
      <w:numFmt w:val="lowerLetter"/>
      <w:lvlText w:val="%2)"/>
      <w:lvlJc w:val="left"/>
      <w:pPr>
        <w:ind w:left="1600" w:hanging="440"/>
      </w:pPr>
    </w:lvl>
    <w:lvl w:ilvl="2" w:tplc="A4C6BD74" w:tentative="1">
      <w:start w:val="1"/>
      <w:numFmt w:val="lowerRoman"/>
      <w:lvlText w:val="%3."/>
      <w:lvlJc w:val="right"/>
      <w:pPr>
        <w:ind w:left="2040" w:hanging="440"/>
      </w:pPr>
    </w:lvl>
    <w:lvl w:ilvl="3" w:tplc="90DA762A" w:tentative="1">
      <w:start w:val="1"/>
      <w:numFmt w:val="decimal"/>
      <w:lvlText w:val="%4."/>
      <w:lvlJc w:val="left"/>
      <w:pPr>
        <w:ind w:left="2480" w:hanging="440"/>
      </w:pPr>
    </w:lvl>
    <w:lvl w:ilvl="4" w:tplc="CC64B8C8" w:tentative="1">
      <w:start w:val="1"/>
      <w:numFmt w:val="lowerLetter"/>
      <w:lvlText w:val="%5)"/>
      <w:lvlJc w:val="left"/>
      <w:pPr>
        <w:ind w:left="2920" w:hanging="440"/>
      </w:pPr>
    </w:lvl>
    <w:lvl w:ilvl="5" w:tplc="6518D762" w:tentative="1">
      <w:start w:val="1"/>
      <w:numFmt w:val="lowerRoman"/>
      <w:lvlText w:val="%6."/>
      <w:lvlJc w:val="right"/>
      <w:pPr>
        <w:ind w:left="3360" w:hanging="440"/>
      </w:pPr>
    </w:lvl>
    <w:lvl w:ilvl="6" w:tplc="4D6442FE" w:tentative="1">
      <w:start w:val="1"/>
      <w:numFmt w:val="decimal"/>
      <w:lvlText w:val="%7."/>
      <w:lvlJc w:val="left"/>
      <w:pPr>
        <w:ind w:left="3800" w:hanging="440"/>
      </w:pPr>
    </w:lvl>
    <w:lvl w:ilvl="7" w:tplc="9D6E0176" w:tentative="1">
      <w:start w:val="1"/>
      <w:numFmt w:val="lowerLetter"/>
      <w:lvlText w:val="%8)"/>
      <w:lvlJc w:val="left"/>
      <w:pPr>
        <w:ind w:left="4240" w:hanging="440"/>
      </w:pPr>
    </w:lvl>
    <w:lvl w:ilvl="8" w:tplc="5AD2A25C" w:tentative="1">
      <w:start w:val="1"/>
      <w:numFmt w:val="lowerRoman"/>
      <w:lvlText w:val="%9."/>
      <w:lvlJc w:val="right"/>
      <w:pPr>
        <w:ind w:left="4680" w:hanging="440"/>
      </w:pPr>
    </w:lvl>
  </w:abstractNum>
  <w:abstractNum w:abstractNumId="466" w15:restartNumberingAfterBreak="0">
    <w:nsid w:val="70EB3FB9"/>
    <w:multiLevelType w:val="multilevel"/>
    <w:tmpl w:val="9A76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71337106"/>
    <w:multiLevelType w:val="multilevel"/>
    <w:tmpl w:val="83D4054E"/>
    <w:lvl w:ilvl="0">
      <w:start w:val="1"/>
      <w:numFmt w:val="bullet"/>
      <w:lvlText w:val=""/>
      <w:lvlJc w:val="left"/>
      <w:pPr>
        <w:tabs>
          <w:tab w:val="num" w:pos="1777"/>
        </w:tabs>
        <w:ind w:left="1777" w:hanging="360"/>
      </w:pPr>
      <w:rPr>
        <w:rFonts w:ascii="Symbol" w:hAnsi="Symbol" w:hint="default"/>
      </w:rPr>
    </w:lvl>
    <w:lvl w:ilvl="1">
      <w:start w:val="4"/>
      <w:numFmt w:val="decimal"/>
      <w:lvlText w:val="%1.%2"/>
      <w:lvlJc w:val="left"/>
      <w:pPr>
        <w:tabs>
          <w:tab w:val="num" w:pos="1838"/>
        </w:tabs>
        <w:ind w:left="1838" w:hanging="360"/>
      </w:pPr>
      <w:rPr>
        <w:rFonts w:hint="default"/>
      </w:rPr>
    </w:lvl>
    <w:lvl w:ilvl="2">
      <w:start w:val="1"/>
      <w:numFmt w:val="decimal"/>
      <w:lvlText w:val="%1.%2.%3"/>
      <w:lvlJc w:val="left"/>
      <w:pPr>
        <w:tabs>
          <w:tab w:val="num" w:pos="2259"/>
        </w:tabs>
        <w:ind w:left="2259" w:hanging="720"/>
      </w:pPr>
      <w:rPr>
        <w:rFonts w:hint="default"/>
      </w:rPr>
    </w:lvl>
    <w:lvl w:ilvl="3">
      <w:start w:val="1"/>
      <w:numFmt w:val="decimal"/>
      <w:lvlText w:val="%1.%2.%3.%4"/>
      <w:lvlJc w:val="left"/>
      <w:pPr>
        <w:tabs>
          <w:tab w:val="num" w:pos="2320"/>
        </w:tabs>
        <w:ind w:left="2320" w:hanging="720"/>
      </w:pPr>
      <w:rPr>
        <w:rFonts w:hint="default"/>
      </w:rPr>
    </w:lvl>
    <w:lvl w:ilvl="4">
      <w:start w:val="1"/>
      <w:numFmt w:val="decimal"/>
      <w:lvlText w:val="%1.%2.%3.%4.%5"/>
      <w:lvlJc w:val="left"/>
      <w:pPr>
        <w:tabs>
          <w:tab w:val="num" w:pos="2741"/>
        </w:tabs>
        <w:ind w:left="2741" w:hanging="1080"/>
      </w:pPr>
      <w:rPr>
        <w:rFonts w:hint="default"/>
      </w:rPr>
    </w:lvl>
    <w:lvl w:ilvl="5">
      <w:start w:val="1"/>
      <w:numFmt w:val="decimal"/>
      <w:lvlText w:val="%1.%2.%3.%4.%5.%6"/>
      <w:lvlJc w:val="left"/>
      <w:pPr>
        <w:tabs>
          <w:tab w:val="num" w:pos="2802"/>
        </w:tabs>
        <w:ind w:left="2802" w:hanging="1080"/>
      </w:pPr>
      <w:rPr>
        <w:rFonts w:hint="default"/>
      </w:rPr>
    </w:lvl>
    <w:lvl w:ilvl="6">
      <w:start w:val="1"/>
      <w:numFmt w:val="decimal"/>
      <w:lvlText w:val="%1.%2.%3.%4.%5.%6.%7"/>
      <w:lvlJc w:val="left"/>
      <w:pPr>
        <w:tabs>
          <w:tab w:val="num" w:pos="3223"/>
        </w:tabs>
        <w:ind w:left="3223" w:hanging="1440"/>
      </w:pPr>
      <w:rPr>
        <w:rFonts w:hint="default"/>
      </w:rPr>
    </w:lvl>
    <w:lvl w:ilvl="7">
      <w:start w:val="1"/>
      <w:numFmt w:val="decimal"/>
      <w:lvlText w:val="%1.%2.%3.%4.%5.%6.%7.%8"/>
      <w:lvlJc w:val="left"/>
      <w:pPr>
        <w:tabs>
          <w:tab w:val="num" w:pos="3284"/>
        </w:tabs>
        <w:ind w:left="3284" w:hanging="1440"/>
      </w:pPr>
      <w:rPr>
        <w:rFonts w:hint="default"/>
      </w:rPr>
    </w:lvl>
    <w:lvl w:ilvl="8">
      <w:start w:val="1"/>
      <w:numFmt w:val="decimal"/>
      <w:lvlText w:val="%1.%2.%3.%4.%5.%6.%7.%8.%9"/>
      <w:lvlJc w:val="left"/>
      <w:pPr>
        <w:tabs>
          <w:tab w:val="num" w:pos="3345"/>
        </w:tabs>
        <w:ind w:left="3345" w:hanging="1440"/>
      </w:pPr>
      <w:rPr>
        <w:rFonts w:hint="default"/>
      </w:rPr>
    </w:lvl>
  </w:abstractNum>
  <w:abstractNum w:abstractNumId="468" w15:restartNumberingAfterBreak="0">
    <w:nsid w:val="71CB4485"/>
    <w:multiLevelType w:val="multilevel"/>
    <w:tmpl w:val="22405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9" w15:restartNumberingAfterBreak="0">
    <w:nsid w:val="71CE3A5C"/>
    <w:multiLevelType w:val="multilevel"/>
    <w:tmpl w:val="3A6A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72283605"/>
    <w:multiLevelType w:val="hybridMultilevel"/>
    <w:tmpl w:val="27BCE18A"/>
    <w:lvl w:ilvl="0" w:tplc="E58A608C">
      <w:numFmt w:val="bullet"/>
      <w:lvlText w:val=""/>
      <w:lvlJc w:val="left"/>
      <w:pPr>
        <w:ind w:left="360" w:hanging="360"/>
      </w:pPr>
      <w:rPr>
        <w:rFonts w:ascii="Symbol" w:eastAsia="Symbol" w:hAnsi="Symbol" w:cs="Symbol" w:hint="default"/>
        <w:w w:val="100"/>
        <w:sz w:val="22"/>
        <w:szCs w:val="22"/>
        <w:lang w:val="en-US" w:eastAsia="en-US" w:bidi="ar-SA"/>
      </w:rPr>
    </w:lvl>
    <w:lvl w:ilvl="1" w:tplc="3A88D63C">
      <w:numFmt w:val="bullet"/>
      <w:lvlText w:val="•"/>
      <w:lvlJc w:val="left"/>
      <w:pPr>
        <w:ind w:left="532" w:hanging="360"/>
      </w:pPr>
      <w:rPr>
        <w:rFonts w:hint="default"/>
        <w:lang w:val="en-US" w:eastAsia="en-US" w:bidi="ar-SA"/>
      </w:rPr>
    </w:lvl>
    <w:lvl w:ilvl="2" w:tplc="6B88D0E8">
      <w:numFmt w:val="bullet"/>
      <w:lvlText w:val="•"/>
      <w:lvlJc w:val="left"/>
      <w:pPr>
        <w:ind w:left="704" w:hanging="360"/>
      </w:pPr>
      <w:rPr>
        <w:rFonts w:hint="default"/>
        <w:lang w:val="en-US" w:eastAsia="en-US" w:bidi="ar-SA"/>
      </w:rPr>
    </w:lvl>
    <w:lvl w:ilvl="3" w:tplc="EEC213F6">
      <w:numFmt w:val="bullet"/>
      <w:lvlText w:val="•"/>
      <w:lvlJc w:val="left"/>
      <w:pPr>
        <w:ind w:left="876" w:hanging="360"/>
      </w:pPr>
      <w:rPr>
        <w:rFonts w:hint="default"/>
        <w:lang w:val="en-US" w:eastAsia="en-US" w:bidi="ar-SA"/>
      </w:rPr>
    </w:lvl>
    <w:lvl w:ilvl="4" w:tplc="4598363C">
      <w:numFmt w:val="bullet"/>
      <w:lvlText w:val="•"/>
      <w:lvlJc w:val="left"/>
      <w:pPr>
        <w:ind w:left="1049" w:hanging="360"/>
      </w:pPr>
      <w:rPr>
        <w:rFonts w:hint="default"/>
        <w:lang w:val="en-US" w:eastAsia="en-US" w:bidi="ar-SA"/>
      </w:rPr>
    </w:lvl>
    <w:lvl w:ilvl="5" w:tplc="21FC3608">
      <w:numFmt w:val="bullet"/>
      <w:lvlText w:val="•"/>
      <w:lvlJc w:val="left"/>
      <w:pPr>
        <w:ind w:left="1221" w:hanging="360"/>
      </w:pPr>
      <w:rPr>
        <w:rFonts w:hint="default"/>
        <w:lang w:val="en-US" w:eastAsia="en-US" w:bidi="ar-SA"/>
      </w:rPr>
    </w:lvl>
    <w:lvl w:ilvl="6" w:tplc="1AE08954">
      <w:numFmt w:val="bullet"/>
      <w:lvlText w:val="•"/>
      <w:lvlJc w:val="left"/>
      <w:pPr>
        <w:ind w:left="1393" w:hanging="360"/>
      </w:pPr>
      <w:rPr>
        <w:rFonts w:hint="default"/>
        <w:lang w:val="en-US" w:eastAsia="en-US" w:bidi="ar-SA"/>
      </w:rPr>
    </w:lvl>
    <w:lvl w:ilvl="7" w:tplc="C07247D6">
      <w:numFmt w:val="bullet"/>
      <w:lvlText w:val="•"/>
      <w:lvlJc w:val="left"/>
      <w:pPr>
        <w:ind w:left="1565" w:hanging="360"/>
      </w:pPr>
      <w:rPr>
        <w:rFonts w:hint="default"/>
        <w:lang w:val="en-US" w:eastAsia="en-US" w:bidi="ar-SA"/>
      </w:rPr>
    </w:lvl>
    <w:lvl w:ilvl="8" w:tplc="30C2FE00">
      <w:numFmt w:val="bullet"/>
      <w:lvlText w:val="•"/>
      <w:lvlJc w:val="left"/>
      <w:pPr>
        <w:ind w:left="1738" w:hanging="360"/>
      </w:pPr>
      <w:rPr>
        <w:rFonts w:hint="default"/>
        <w:lang w:val="en-US" w:eastAsia="en-US" w:bidi="ar-SA"/>
      </w:rPr>
    </w:lvl>
  </w:abstractNum>
  <w:abstractNum w:abstractNumId="471" w15:restartNumberingAfterBreak="0">
    <w:nsid w:val="7250391F"/>
    <w:multiLevelType w:val="hybridMultilevel"/>
    <w:tmpl w:val="F6C8ECA8"/>
    <w:lvl w:ilvl="0" w:tplc="9B544DB2">
      <w:start w:val="1"/>
      <w:numFmt w:val="lowerLetter"/>
      <w:lvlText w:val="%1-"/>
      <w:lvlJc w:val="left"/>
      <w:pPr>
        <w:ind w:left="663" w:hanging="360"/>
      </w:pPr>
    </w:lvl>
    <w:lvl w:ilvl="1" w:tplc="08090019">
      <w:start w:val="1"/>
      <w:numFmt w:val="lowerLetter"/>
      <w:lvlText w:val="%2."/>
      <w:lvlJc w:val="left"/>
      <w:pPr>
        <w:ind w:left="1383" w:hanging="360"/>
      </w:pPr>
    </w:lvl>
    <w:lvl w:ilvl="2" w:tplc="0809001B">
      <w:start w:val="1"/>
      <w:numFmt w:val="lowerRoman"/>
      <w:lvlText w:val="%3."/>
      <w:lvlJc w:val="right"/>
      <w:pPr>
        <w:ind w:left="2103" w:hanging="180"/>
      </w:pPr>
    </w:lvl>
    <w:lvl w:ilvl="3" w:tplc="0809000F">
      <w:start w:val="1"/>
      <w:numFmt w:val="decimal"/>
      <w:lvlText w:val="%4."/>
      <w:lvlJc w:val="left"/>
      <w:pPr>
        <w:ind w:left="2823" w:hanging="360"/>
      </w:pPr>
    </w:lvl>
    <w:lvl w:ilvl="4" w:tplc="08090019">
      <w:start w:val="1"/>
      <w:numFmt w:val="lowerLetter"/>
      <w:lvlText w:val="%5."/>
      <w:lvlJc w:val="left"/>
      <w:pPr>
        <w:ind w:left="3543" w:hanging="360"/>
      </w:pPr>
    </w:lvl>
    <w:lvl w:ilvl="5" w:tplc="0809001B">
      <w:start w:val="1"/>
      <w:numFmt w:val="lowerRoman"/>
      <w:lvlText w:val="%6."/>
      <w:lvlJc w:val="right"/>
      <w:pPr>
        <w:ind w:left="4263" w:hanging="180"/>
      </w:pPr>
    </w:lvl>
    <w:lvl w:ilvl="6" w:tplc="0809000F">
      <w:start w:val="1"/>
      <w:numFmt w:val="decimal"/>
      <w:lvlText w:val="%7."/>
      <w:lvlJc w:val="left"/>
      <w:pPr>
        <w:ind w:left="4983" w:hanging="360"/>
      </w:pPr>
    </w:lvl>
    <w:lvl w:ilvl="7" w:tplc="08090019">
      <w:start w:val="1"/>
      <w:numFmt w:val="lowerLetter"/>
      <w:lvlText w:val="%8."/>
      <w:lvlJc w:val="left"/>
      <w:pPr>
        <w:ind w:left="5703" w:hanging="360"/>
      </w:pPr>
    </w:lvl>
    <w:lvl w:ilvl="8" w:tplc="0809001B">
      <w:start w:val="1"/>
      <w:numFmt w:val="lowerRoman"/>
      <w:lvlText w:val="%9."/>
      <w:lvlJc w:val="right"/>
      <w:pPr>
        <w:ind w:left="6423" w:hanging="180"/>
      </w:pPr>
    </w:lvl>
  </w:abstractNum>
  <w:abstractNum w:abstractNumId="472" w15:restartNumberingAfterBreak="0">
    <w:nsid w:val="7295000E"/>
    <w:multiLevelType w:val="multilevel"/>
    <w:tmpl w:val="AB1284B6"/>
    <w:lvl w:ilvl="0">
      <w:start w:val="1"/>
      <w:numFmt w:val="lowerLetter"/>
      <w:lvlText w:val="%1)"/>
      <w:lvlJc w:val="left"/>
      <w:pPr>
        <w:tabs>
          <w:tab w:val="num" w:pos="1777"/>
        </w:tabs>
        <w:ind w:left="1777" w:hanging="360"/>
      </w:pPr>
      <w:rPr>
        <w:rFonts w:hint="default"/>
      </w:rPr>
    </w:lvl>
    <w:lvl w:ilvl="1">
      <w:start w:val="4"/>
      <w:numFmt w:val="decimal"/>
      <w:lvlText w:val="%1.%2"/>
      <w:lvlJc w:val="left"/>
      <w:pPr>
        <w:tabs>
          <w:tab w:val="num" w:pos="1838"/>
        </w:tabs>
        <w:ind w:left="1838" w:hanging="360"/>
      </w:pPr>
      <w:rPr>
        <w:rFonts w:hint="default"/>
      </w:rPr>
    </w:lvl>
    <w:lvl w:ilvl="2">
      <w:start w:val="1"/>
      <w:numFmt w:val="decimal"/>
      <w:lvlText w:val="%1.%2.%3"/>
      <w:lvlJc w:val="left"/>
      <w:pPr>
        <w:tabs>
          <w:tab w:val="num" w:pos="2259"/>
        </w:tabs>
        <w:ind w:left="2259" w:hanging="720"/>
      </w:pPr>
      <w:rPr>
        <w:rFonts w:hint="default"/>
      </w:rPr>
    </w:lvl>
    <w:lvl w:ilvl="3">
      <w:start w:val="1"/>
      <w:numFmt w:val="decimal"/>
      <w:lvlText w:val="%1.%2.%3.%4"/>
      <w:lvlJc w:val="left"/>
      <w:pPr>
        <w:tabs>
          <w:tab w:val="num" w:pos="2320"/>
        </w:tabs>
        <w:ind w:left="2320" w:hanging="720"/>
      </w:pPr>
      <w:rPr>
        <w:rFonts w:hint="default"/>
      </w:rPr>
    </w:lvl>
    <w:lvl w:ilvl="4">
      <w:start w:val="1"/>
      <w:numFmt w:val="decimal"/>
      <w:lvlText w:val="%1.%2.%3.%4.%5"/>
      <w:lvlJc w:val="left"/>
      <w:pPr>
        <w:tabs>
          <w:tab w:val="num" w:pos="2741"/>
        </w:tabs>
        <w:ind w:left="2741" w:hanging="1080"/>
      </w:pPr>
      <w:rPr>
        <w:rFonts w:hint="default"/>
      </w:rPr>
    </w:lvl>
    <w:lvl w:ilvl="5">
      <w:start w:val="1"/>
      <w:numFmt w:val="decimal"/>
      <w:lvlText w:val="%1.%2.%3.%4.%5.%6"/>
      <w:lvlJc w:val="left"/>
      <w:pPr>
        <w:tabs>
          <w:tab w:val="num" w:pos="2802"/>
        </w:tabs>
        <w:ind w:left="2802" w:hanging="1080"/>
      </w:pPr>
      <w:rPr>
        <w:rFonts w:hint="default"/>
      </w:rPr>
    </w:lvl>
    <w:lvl w:ilvl="6">
      <w:start w:val="1"/>
      <w:numFmt w:val="decimal"/>
      <w:lvlText w:val="%1.%2.%3.%4.%5.%6.%7"/>
      <w:lvlJc w:val="left"/>
      <w:pPr>
        <w:tabs>
          <w:tab w:val="num" w:pos="3223"/>
        </w:tabs>
        <w:ind w:left="3223" w:hanging="1440"/>
      </w:pPr>
      <w:rPr>
        <w:rFonts w:hint="default"/>
      </w:rPr>
    </w:lvl>
    <w:lvl w:ilvl="7">
      <w:start w:val="1"/>
      <w:numFmt w:val="decimal"/>
      <w:lvlText w:val="%1.%2.%3.%4.%5.%6.%7.%8"/>
      <w:lvlJc w:val="left"/>
      <w:pPr>
        <w:tabs>
          <w:tab w:val="num" w:pos="3284"/>
        </w:tabs>
        <w:ind w:left="3284" w:hanging="1440"/>
      </w:pPr>
      <w:rPr>
        <w:rFonts w:hint="default"/>
      </w:rPr>
    </w:lvl>
    <w:lvl w:ilvl="8">
      <w:start w:val="1"/>
      <w:numFmt w:val="decimal"/>
      <w:lvlText w:val="%1.%2.%3.%4.%5.%6.%7.%8.%9"/>
      <w:lvlJc w:val="left"/>
      <w:pPr>
        <w:tabs>
          <w:tab w:val="num" w:pos="3345"/>
        </w:tabs>
        <w:ind w:left="3345" w:hanging="1440"/>
      </w:pPr>
      <w:rPr>
        <w:rFonts w:hint="default"/>
      </w:rPr>
    </w:lvl>
  </w:abstractNum>
  <w:abstractNum w:abstractNumId="473" w15:restartNumberingAfterBreak="0">
    <w:nsid w:val="72A2780F"/>
    <w:multiLevelType w:val="hybridMultilevel"/>
    <w:tmpl w:val="28B40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72B54752"/>
    <w:multiLevelType w:val="hybridMultilevel"/>
    <w:tmpl w:val="AF08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72DA617D"/>
    <w:multiLevelType w:val="multilevel"/>
    <w:tmpl w:val="7F02DE2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6" w15:restartNumberingAfterBreak="0">
    <w:nsid w:val="73013B80"/>
    <w:multiLevelType w:val="hybridMultilevel"/>
    <w:tmpl w:val="B7E6919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7" w15:restartNumberingAfterBreak="0">
    <w:nsid w:val="73304E38"/>
    <w:multiLevelType w:val="multilevel"/>
    <w:tmpl w:val="1D3C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73507527"/>
    <w:multiLevelType w:val="singleLevel"/>
    <w:tmpl w:val="73507527"/>
    <w:lvl w:ilvl="0">
      <w:start w:val="1"/>
      <w:numFmt w:val="decimal"/>
      <w:suff w:val="space"/>
      <w:lvlText w:val="%1."/>
      <w:lvlJc w:val="left"/>
    </w:lvl>
  </w:abstractNum>
  <w:abstractNum w:abstractNumId="479" w15:restartNumberingAfterBreak="0">
    <w:nsid w:val="73666A2C"/>
    <w:multiLevelType w:val="multilevel"/>
    <w:tmpl w:val="C2C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73D50D2C"/>
    <w:multiLevelType w:val="multilevel"/>
    <w:tmpl w:val="1092248E"/>
    <w:lvl w:ilvl="0">
      <w:start w:val="3"/>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1" w15:restartNumberingAfterBreak="0">
    <w:nsid w:val="73F668CD"/>
    <w:multiLevelType w:val="hybridMultilevel"/>
    <w:tmpl w:val="95F8B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2" w15:restartNumberingAfterBreak="0">
    <w:nsid w:val="742161B8"/>
    <w:multiLevelType w:val="hybridMultilevel"/>
    <w:tmpl w:val="77B6F1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742F0638"/>
    <w:multiLevelType w:val="hybridMultilevel"/>
    <w:tmpl w:val="8BB082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4" w15:restartNumberingAfterBreak="0">
    <w:nsid w:val="7497259F"/>
    <w:multiLevelType w:val="multilevel"/>
    <w:tmpl w:val="F53A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74E83A42"/>
    <w:multiLevelType w:val="multilevel"/>
    <w:tmpl w:val="6AB8B516"/>
    <w:lvl w:ilvl="0">
      <w:start w:val="4"/>
      <w:numFmt w:val="decimal"/>
      <w:lvlText w:val="%1"/>
      <w:lvlJc w:val="left"/>
      <w:pPr>
        <w:ind w:left="365" w:hanging="365"/>
      </w:pPr>
      <w:rPr>
        <w:rFonts w:hint="default"/>
        <w:lang w:val="en-US" w:eastAsia="en-US" w:bidi="ar-SA"/>
      </w:rPr>
    </w:lvl>
    <w:lvl w:ilvl="1">
      <w:start w:val="1"/>
      <w:numFmt w:val="decimal"/>
      <w:lvlText w:val="%1.%2"/>
      <w:lvlJc w:val="left"/>
      <w:pPr>
        <w:ind w:left="365" w:hanging="365"/>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13" w:hanging="365"/>
      </w:pPr>
      <w:rPr>
        <w:rFonts w:hint="default"/>
        <w:lang w:val="en-US" w:eastAsia="en-US" w:bidi="ar-SA"/>
      </w:rPr>
    </w:lvl>
    <w:lvl w:ilvl="3">
      <w:numFmt w:val="bullet"/>
      <w:lvlText w:val="•"/>
      <w:lvlJc w:val="left"/>
      <w:pPr>
        <w:ind w:left="3290" w:hanging="365"/>
      </w:pPr>
      <w:rPr>
        <w:rFonts w:hint="default"/>
        <w:lang w:val="en-US" w:eastAsia="en-US" w:bidi="ar-SA"/>
      </w:rPr>
    </w:lvl>
    <w:lvl w:ilvl="4">
      <w:numFmt w:val="bullet"/>
      <w:lvlText w:val="•"/>
      <w:lvlJc w:val="left"/>
      <w:pPr>
        <w:ind w:left="4266" w:hanging="365"/>
      </w:pPr>
      <w:rPr>
        <w:rFonts w:hint="default"/>
        <w:lang w:val="en-US" w:eastAsia="en-US" w:bidi="ar-SA"/>
      </w:rPr>
    </w:lvl>
    <w:lvl w:ilvl="5">
      <w:numFmt w:val="bullet"/>
      <w:lvlText w:val="•"/>
      <w:lvlJc w:val="left"/>
      <w:pPr>
        <w:ind w:left="5243" w:hanging="365"/>
      </w:pPr>
      <w:rPr>
        <w:rFonts w:hint="default"/>
        <w:lang w:val="en-US" w:eastAsia="en-US" w:bidi="ar-SA"/>
      </w:rPr>
    </w:lvl>
    <w:lvl w:ilvl="6">
      <w:numFmt w:val="bullet"/>
      <w:lvlText w:val="•"/>
      <w:lvlJc w:val="left"/>
      <w:pPr>
        <w:ind w:left="6219" w:hanging="365"/>
      </w:pPr>
      <w:rPr>
        <w:rFonts w:hint="default"/>
        <w:lang w:val="en-US" w:eastAsia="en-US" w:bidi="ar-SA"/>
      </w:rPr>
    </w:lvl>
    <w:lvl w:ilvl="7">
      <w:numFmt w:val="bullet"/>
      <w:lvlText w:val="•"/>
      <w:lvlJc w:val="left"/>
      <w:pPr>
        <w:ind w:left="7195" w:hanging="365"/>
      </w:pPr>
      <w:rPr>
        <w:rFonts w:hint="default"/>
        <w:lang w:val="en-US" w:eastAsia="en-US" w:bidi="ar-SA"/>
      </w:rPr>
    </w:lvl>
    <w:lvl w:ilvl="8">
      <w:numFmt w:val="bullet"/>
      <w:lvlText w:val="•"/>
      <w:lvlJc w:val="left"/>
      <w:pPr>
        <w:ind w:left="8172" w:hanging="365"/>
      </w:pPr>
      <w:rPr>
        <w:rFonts w:hint="default"/>
        <w:lang w:val="en-US" w:eastAsia="en-US" w:bidi="ar-SA"/>
      </w:rPr>
    </w:lvl>
  </w:abstractNum>
  <w:abstractNum w:abstractNumId="486" w15:restartNumberingAfterBreak="0">
    <w:nsid w:val="751B57EE"/>
    <w:multiLevelType w:val="multilevel"/>
    <w:tmpl w:val="3CAE73E6"/>
    <w:lvl w:ilvl="0">
      <w:start w:val="4"/>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87" w15:restartNumberingAfterBreak="0">
    <w:nsid w:val="755D4C4F"/>
    <w:multiLevelType w:val="hybridMultilevel"/>
    <w:tmpl w:val="58C63E52"/>
    <w:lvl w:ilvl="0" w:tplc="977E5106">
      <w:start w:val="1"/>
      <w:numFmt w:val="lowerRoman"/>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8" w15:restartNumberingAfterBreak="0">
    <w:nsid w:val="7596475C"/>
    <w:multiLevelType w:val="hybridMultilevel"/>
    <w:tmpl w:val="F06848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9" w15:restartNumberingAfterBreak="0">
    <w:nsid w:val="75A76686"/>
    <w:multiLevelType w:val="hybridMultilevel"/>
    <w:tmpl w:val="C4407FDA"/>
    <w:lvl w:ilvl="0" w:tplc="80BAF2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0" w15:restartNumberingAfterBreak="0">
    <w:nsid w:val="75B20AD1"/>
    <w:multiLevelType w:val="multilevel"/>
    <w:tmpl w:val="32B6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75C13CD9"/>
    <w:multiLevelType w:val="hybridMultilevel"/>
    <w:tmpl w:val="7BDA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5D8329B"/>
    <w:multiLevelType w:val="hybridMultilevel"/>
    <w:tmpl w:val="54C44FE0"/>
    <w:lvl w:ilvl="0" w:tplc="80BAF2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15:restartNumberingAfterBreak="0">
    <w:nsid w:val="76166B3A"/>
    <w:multiLevelType w:val="multilevel"/>
    <w:tmpl w:val="96B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76283084"/>
    <w:multiLevelType w:val="hybridMultilevel"/>
    <w:tmpl w:val="3C24A69A"/>
    <w:lvl w:ilvl="0" w:tplc="F5D6D886">
      <w:start w:val="3"/>
      <w:numFmt w:val="decimal"/>
      <w:lvlText w:val="%1."/>
      <w:lvlJc w:val="left"/>
      <w:pPr>
        <w:ind w:left="360" w:hanging="360"/>
      </w:pPr>
      <w:rPr>
        <w:rFonts w:ascii="Times New Roman" w:hAnsi="Times New Roman" w:cs="Times New Roman" w:hint="default"/>
        <w:b/>
        <w:bCs/>
        <w:sz w:val="24"/>
        <w:szCs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5" w15:restartNumberingAfterBreak="0">
    <w:nsid w:val="76417C2E"/>
    <w:multiLevelType w:val="hybridMultilevel"/>
    <w:tmpl w:val="72E2BF1A"/>
    <w:lvl w:ilvl="0" w:tplc="EAA2F8C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15:restartNumberingAfterBreak="0">
    <w:nsid w:val="765854A6"/>
    <w:multiLevelType w:val="multilevel"/>
    <w:tmpl w:val="765854A6"/>
    <w:lvl w:ilvl="0">
      <w:start w:val="1"/>
      <w:numFmt w:val="decimal"/>
      <w:lvlText w:val="%1)"/>
      <w:lvlJc w:val="left"/>
      <w:pPr>
        <w:ind w:left="1174" w:hanging="360"/>
      </w:pPr>
      <w:rPr>
        <w:rFonts w:hint="default"/>
      </w:rPr>
    </w:lvl>
    <w:lvl w:ilvl="1">
      <w:start w:val="1"/>
      <w:numFmt w:val="decimal"/>
      <w:lvlText w:val="%2."/>
      <w:lvlJc w:val="left"/>
      <w:pPr>
        <w:ind w:left="1894" w:hanging="360"/>
      </w:pPr>
      <w:rPr>
        <w:rFonts w:hint="default"/>
      </w:r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497" w15:restartNumberingAfterBreak="0">
    <w:nsid w:val="767B11F0"/>
    <w:multiLevelType w:val="hybridMultilevel"/>
    <w:tmpl w:val="AECC45F8"/>
    <w:lvl w:ilvl="0" w:tplc="95100308">
      <w:numFmt w:val="bullet"/>
      <w:lvlText w:val=""/>
      <w:lvlJc w:val="left"/>
      <w:pPr>
        <w:ind w:left="182" w:hanging="183"/>
      </w:pPr>
      <w:rPr>
        <w:rFonts w:ascii="Symbol" w:eastAsia="Symbol" w:hAnsi="Symbol" w:cs="Symbol" w:hint="default"/>
        <w:b w:val="0"/>
        <w:bCs w:val="0"/>
        <w:i w:val="0"/>
        <w:iCs w:val="0"/>
        <w:spacing w:val="0"/>
        <w:w w:val="101"/>
        <w:sz w:val="12"/>
        <w:szCs w:val="12"/>
        <w:lang w:val="en-US" w:eastAsia="en-US" w:bidi="ar-SA"/>
      </w:rPr>
    </w:lvl>
    <w:lvl w:ilvl="1" w:tplc="A5AC40A2">
      <w:numFmt w:val="bullet"/>
      <w:lvlText w:val="•"/>
      <w:lvlJc w:val="left"/>
      <w:pPr>
        <w:ind w:left="423" w:hanging="183"/>
      </w:pPr>
      <w:rPr>
        <w:rFonts w:hint="default"/>
        <w:lang w:val="en-US" w:eastAsia="en-US" w:bidi="ar-SA"/>
      </w:rPr>
    </w:lvl>
    <w:lvl w:ilvl="2" w:tplc="07769858">
      <w:numFmt w:val="bullet"/>
      <w:lvlText w:val="•"/>
      <w:lvlJc w:val="left"/>
      <w:pPr>
        <w:ind w:left="667" w:hanging="183"/>
      </w:pPr>
      <w:rPr>
        <w:rFonts w:hint="default"/>
        <w:lang w:val="en-US" w:eastAsia="en-US" w:bidi="ar-SA"/>
      </w:rPr>
    </w:lvl>
    <w:lvl w:ilvl="3" w:tplc="D88AC414">
      <w:numFmt w:val="bullet"/>
      <w:lvlText w:val="•"/>
      <w:lvlJc w:val="left"/>
      <w:pPr>
        <w:ind w:left="911" w:hanging="183"/>
      </w:pPr>
      <w:rPr>
        <w:rFonts w:hint="default"/>
        <w:lang w:val="en-US" w:eastAsia="en-US" w:bidi="ar-SA"/>
      </w:rPr>
    </w:lvl>
    <w:lvl w:ilvl="4" w:tplc="E07CB1AE">
      <w:numFmt w:val="bullet"/>
      <w:lvlText w:val="•"/>
      <w:lvlJc w:val="left"/>
      <w:pPr>
        <w:ind w:left="1155" w:hanging="183"/>
      </w:pPr>
      <w:rPr>
        <w:rFonts w:hint="default"/>
        <w:lang w:val="en-US" w:eastAsia="en-US" w:bidi="ar-SA"/>
      </w:rPr>
    </w:lvl>
    <w:lvl w:ilvl="5" w:tplc="0FFA287C">
      <w:numFmt w:val="bullet"/>
      <w:lvlText w:val="•"/>
      <w:lvlJc w:val="left"/>
      <w:pPr>
        <w:ind w:left="1399" w:hanging="183"/>
      </w:pPr>
      <w:rPr>
        <w:rFonts w:hint="default"/>
        <w:lang w:val="en-US" w:eastAsia="en-US" w:bidi="ar-SA"/>
      </w:rPr>
    </w:lvl>
    <w:lvl w:ilvl="6" w:tplc="79227892">
      <w:numFmt w:val="bullet"/>
      <w:lvlText w:val="•"/>
      <w:lvlJc w:val="left"/>
      <w:pPr>
        <w:ind w:left="1643" w:hanging="183"/>
      </w:pPr>
      <w:rPr>
        <w:rFonts w:hint="default"/>
        <w:lang w:val="en-US" w:eastAsia="en-US" w:bidi="ar-SA"/>
      </w:rPr>
    </w:lvl>
    <w:lvl w:ilvl="7" w:tplc="18E8DDD4">
      <w:numFmt w:val="bullet"/>
      <w:lvlText w:val="•"/>
      <w:lvlJc w:val="left"/>
      <w:pPr>
        <w:ind w:left="1887" w:hanging="183"/>
      </w:pPr>
      <w:rPr>
        <w:rFonts w:hint="default"/>
        <w:lang w:val="en-US" w:eastAsia="en-US" w:bidi="ar-SA"/>
      </w:rPr>
    </w:lvl>
    <w:lvl w:ilvl="8" w:tplc="BFB07B4E">
      <w:numFmt w:val="bullet"/>
      <w:lvlText w:val="•"/>
      <w:lvlJc w:val="left"/>
      <w:pPr>
        <w:ind w:left="2130" w:hanging="183"/>
      </w:pPr>
      <w:rPr>
        <w:rFonts w:hint="default"/>
        <w:lang w:val="en-US" w:eastAsia="en-US" w:bidi="ar-SA"/>
      </w:rPr>
    </w:lvl>
  </w:abstractNum>
  <w:abstractNum w:abstractNumId="498" w15:restartNumberingAfterBreak="0">
    <w:nsid w:val="76B960CF"/>
    <w:multiLevelType w:val="multilevel"/>
    <w:tmpl w:val="5F9C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0" w15:restartNumberingAfterBreak="0">
    <w:nsid w:val="78466C01"/>
    <w:multiLevelType w:val="multilevel"/>
    <w:tmpl w:val="5E96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787F71AA"/>
    <w:multiLevelType w:val="hybridMultilevel"/>
    <w:tmpl w:val="B042786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2" w15:restartNumberingAfterBreak="0">
    <w:nsid w:val="78E77D84"/>
    <w:multiLevelType w:val="multilevel"/>
    <w:tmpl w:val="8E84F042"/>
    <w:lvl w:ilvl="0">
      <w:start w:val="1"/>
      <w:numFmt w:val="cardinalText"/>
      <w:lvlText w:val="CHAPTER %1"/>
      <w:lvlJc w:val="left"/>
      <w:pPr>
        <w:ind w:left="0" w:firstLine="0"/>
      </w:pPr>
      <w:rPr>
        <w:rFonts w:ascii="Times New Roman Bold" w:hAnsi="Times New Roman Bold" w:cs="Times New Roman" w:hint="default"/>
        <w:b/>
        <w:bCs/>
        <w:i w:val="0"/>
        <w:iCs w:val="0"/>
        <w:caps/>
        <w:sz w:val="28"/>
        <w:szCs w:val="28"/>
      </w:rPr>
    </w:lvl>
    <w:lvl w:ilvl="1">
      <w:start w:val="1"/>
      <w:numFmt w:val="decimal"/>
      <w:isLgl/>
      <w:lvlText w:val="%1.%2"/>
      <w:lvlJc w:val="left"/>
      <w:pPr>
        <w:ind w:left="0" w:firstLine="0"/>
      </w:pPr>
      <w:rPr>
        <w:rFonts w:hint="default"/>
      </w:rPr>
    </w:lvl>
    <w:lvl w:ilvl="2">
      <w:start w:val="1"/>
      <w:numFmt w:val="decimal"/>
      <w:isLgl/>
      <w:lvlText w:val="DO NOT USE %1.%2.%3"/>
      <w:lvlJc w:val="left"/>
      <w:pPr>
        <w:ind w:left="0" w:firstLine="0"/>
      </w:pPr>
      <w:rPr>
        <w:rFonts w:hint="default"/>
      </w:rPr>
    </w:lvl>
    <w:lvl w:ilvl="3">
      <w:start w:val="1"/>
      <w:numFmt w:val="decimal"/>
      <w:isLgl/>
      <w:lvlText w:val="%1.%2.%4"/>
      <w:lvlJc w:val="left"/>
      <w:pPr>
        <w:ind w:left="0" w:firstLine="0"/>
      </w:pPr>
      <w:rPr>
        <w:rFonts w:hint="default"/>
      </w:rPr>
    </w:lvl>
    <w:lvl w:ilvl="4">
      <w:start w:val="1"/>
      <w:numFmt w:val="decimal"/>
      <w:isLgl/>
      <w:lvlText w:val="%1.%2.%4.%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3" w15:restartNumberingAfterBreak="0">
    <w:nsid w:val="78E81F1B"/>
    <w:multiLevelType w:val="multilevel"/>
    <w:tmpl w:val="B8E020B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04" w15:restartNumberingAfterBreak="0">
    <w:nsid w:val="79BC7310"/>
    <w:multiLevelType w:val="hybridMultilevel"/>
    <w:tmpl w:val="12DCFCD0"/>
    <w:lvl w:ilvl="0" w:tplc="1F18442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05" w15:restartNumberingAfterBreak="0">
    <w:nsid w:val="7A141FA9"/>
    <w:multiLevelType w:val="multilevel"/>
    <w:tmpl w:val="99FC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7A5857B9"/>
    <w:multiLevelType w:val="multilevel"/>
    <w:tmpl w:val="7A5857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7" w15:restartNumberingAfterBreak="0">
    <w:nsid w:val="7AB96DB8"/>
    <w:multiLevelType w:val="multilevel"/>
    <w:tmpl w:val="7AB96DB8"/>
    <w:lvl w:ilvl="0">
      <w:start w:val="1"/>
      <w:numFmt w:val="bullet"/>
      <w:lvlText w:val=""/>
      <w:lvlJc w:val="left"/>
      <w:pPr>
        <w:ind w:left="720" w:hanging="360"/>
      </w:pPr>
      <w:rPr>
        <w:rFonts w:ascii="Wingdings" w:hAnsi="Wingdings"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8" w15:restartNumberingAfterBreak="0">
    <w:nsid w:val="7AD810EB"/>
    <w:multiLevelType w:val="multilevel"/>
    <w:tmpl w:val="83CE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7B274BC8"/>
    <w:multiLevelType w:val="multilevel"/>
    <w:tmpl w:val="7B274BC8"/>
    <w:lvl w:ilvl="0">
      <w:start w:val="1"/>
      <w:numFmt w:val="decimal"/>
      <w:pStyle w:val="numitem"/>
      <w:lvlText w:val="%1."/>
      <w:lvlJc w:val="right"/>
      <w:pPr>
        <w:tabs>
          <w:tab w:val="left" w:pos="0"/>
        </w:tabs>
        <w:ind w:left="227" w:hanging="57"/>
      </w:pPr>
      <w:rPr>
        <w:rFonts w:hint="default"/>
      </w:rPr>
    </w:lvl>
    <w:lvl w:ilvl="1">
      <w:start w:val="1"/>
      <w:numFmt w:val="lowerLetter"/>
      <w:lvlText w:val="%2."/>
      <w:lvlJc w:val="left"/>
      <w:pPr>
        <w:tabs>
          <w:tab w:val="left" w:pos="227"/>
        </w:tabs>
        <w:ind w:left="454" w:hanging="227"/>
      </w:pPr>
      <w:rPr>
        <w:rFonts w:hint="default"/>
      </w:rPr>
    </w:lvl>
    <w:lvl w:ilvl="2">
      <w:start w:val="1"/>
      <w:numFmt w:val="decimal"/>
      <w:lvlText w:val="(%3)"/>
      <w:lvlJc w:val="left"/>
      <w:pPr>
        <w:tabs>
          <w:tab w:val="left" w:pos="454"/>
        </w:tabs>
        <w:ind w:left="794" w:hanging="340"/>
      </w:pPr>
      <w:rPr>
        <w:rFonts w:hint="default"/>
      </w:rPr>
    </w:lvl>
    <w:lvl w:ilvl="3">
      <w:start w:val="1"/>
      <w:numFmt w:val="lowerRoman"/>
      <w:lvlText w:val="%4."/>
      <w:lvlJc w:val="left"/>
      <w:pPr>
        <w:tabs>
          <w:tab w:val="left" w:pos="794"/>
        </w:tabs>
        <w:ind w:left="1077" w:hanging="283"/>
      </w:pPr>
      <w:rPr>
        <w:rFonts w:hint="default"/>
      </w:rPr>
    </w:lvl>
    <w:lvl w:ilvl="4">
      <w:start w:val="1"/>
      <w:numFmt w:val="lowerLetter"/>
      <w:lvlText w:val="(%5)"/>
      <w:lvlJc w:val="left"/>
      <w:pPr>
        <w:tabs>
          <w:tab w:val="left" w:pos="1077"/>
        </w:tabs>
        <w:ind w:left="1360" w:hanging="283"/>
      </w:pPr>
      <w:rPr>
        <w:rFonts w:hint="default"/>
      </w:rPr>
    </w:lvl>
    <w:lvl w:ilvl="5">
      <w:start w:val="1"/>
      <w:numFmt w:val="upperLetter"/>
      <w:lvlText w:val="%6."/>
      <w:lvlJc w:val="left"/>
      <w:pPr>
        <w:tabs>
          <w:tab w:val="left"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7B3E535D"/>
    <w:multiLevelType w:val="singleLevel"/>
    <w:tmpl w:val="7B3E535D"/>
    <w:lvl w:ilvl="0">
      <w:start w:val="4"/>
      <w:numFmt w:val="decimal"/>
      <w:suff w:val="space"/>
      <w:lvlText w:val="%1."/>
      <w:lvlJc w:val="left"/>
    </w:lvl>
  </w:abstractNum>
  <w:abstractNum w:abstractNumId="511" w15:restartNumberingAfterBreak="0">
    <w:nsid w:val="7B4B4D25"/>
    <w:multiLevelType w:val="multilevel"/>
    <w:tmpl w:val="196CAEC6"/>
    <w:lvl w:ilvl="0">
      <w:start w:val="1"/>
      <w:numFmt w:val="lowerLetter"/>
      <w:lvlText w:val="%1)"/>
      <w:lvlJc w:val="left"/>
      <w:pPr>
        <w:tabs>
          <w:tab w:val="num" w:pos="720"/>
        </w:tabs>
        <w:ind w:left="720" w:hanging="360"/>
      </w:pPr>
      <w:rPr>
        <w:rFonts w:ascii="Times New Roman" w:eastAsia="DengXi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7B9A1BDB"/>
    <w:multiLevelType w:val="hybridMultilevel"/>
    <w:tmpl w:val="A7C012FC"/>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3" w15:restartNumberingAfterBreak="0">
    <w:nsid w:val="7BA53BBC"/>
    <w:multiLevelType w:val="multilevel"/>
    <w:tmpl w:val="936CFF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4" w15:restartNumberingAfterBreak="0">
    <w:nsid w:val="7BBB02A1"/>
    <w:multiLevelType w:val="multilevel"/>
    <w:tmpl w:val="2194A2AC"/>
    <w:lvl w:ilvl="0">
      <w:start w:val="3"/>
      <w:numFmt w:val="decimal"/>
      <w:lvlText w:val="%1.0"/>
      <w:lvlJc w:val="left"/>
      <w:pPr>
        <w:ind w:left="61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Roman"/>
      <w:lvlText w:val="%4."/>
      <w:lvlJc w:val="left"/>
      <w:pPr>
        <w:ind w:left="1577" w:hanging="769"/>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1540" w:hanging="769"/>
      </w:pPr>
      <w:rPr>
        <w:rFonts w:hint="default"/>
        <w:lang w:val="en-US" w:eastAsia="en-US" w:bidi="ar-SA"/>
      </w:rPr>
    </w:lvl>
    <w:lvl w:ilvl="5">
      <w:numFmt w:val="bullet"/>
      <w:lvlText w:val="•"/>
      <w:lvlJc w:val="left"/>
      <w:pPr>
        <w:ind w:left="1580" w:hanging="769"/>
      </w:pPr>
      <w:rPr>
        <w:rFonts w:hint="default"/>
        <w:lang w:val="en-US" w:eastAsia="en-US" w:bidi="ar-SA"/>
      </w:rPr>
    </w:lvl>
    <w:lvl w:ilvl="6">
      <w:numFmt w:val="bullet"/>
      <w:lvlText w:val="•"/>
      <w:lvlJc w:val="left"/>
      <w:pPr>
        <w:ind w:left="3113" w:hanging="769"/>
      </w:pPr>
      <w:rPr>
        <w:rFonts w:hint="default"/>
        <w:lang w:val="en-US" w:eastAsia="en-US" w:bidi="ar-SA"/>
      </w:rPr>
    </w:lvl>
    <w:lvl w:ilvl="7">
      <w:numFmt w:val="bullet"/>
      <w:lvlText w:val="•"/>
      <w:lvlJc w:val="left"/>
      <w:pPr>
        <w:ind w:left="4647" w:hanging="769"/>
      </w:pPr>
      <w:rPr>
        <w:rFonts w:hint="default"/>
        <w:lang w:val="en-US" w:eastAsia="en-US" w:bidi="ar-SA"/>
      </w:rPr>
    </w:lvl>
    <w:lvl w:ilvl="8">
      <w:numFmt w:val="bullet"/>
      <w:lvlText w:val="•"/>
      <w:lvlJc w:val="left"/>
      <w:pPr>
        <w:ind w:left="6180" w:hanging="769"/>
      </w:pPr>
      <w:rPr>
        <w:rFonts w:hint="default"/>
        <w:lang w:val="en-US" w:eastAsia="en-US" w:bidi="ar-SA"/>
      </w:rPr>
    </w:lvl>
  </w:abstractNum>
  <w:abstractNum w:abstractNumId="515" w15:restartNumberingAfterBreak="0">
    <w:nsid w:val="7BF548B2"/>
    <w:multiLevelType w:val="multilevel"/>
    <w:tmpl w:val="264812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6" w15:restartNumberingAfterBreak="0">
    <w:nsid w:val="7C547E5A"/>
    <w:multiLevelType w:val="multilevel"/>
    <w:tmpl w:val="2592C8EC"/>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7" w15:restartNumberingAfterBreak="0">
    <w:nsid w:val="7C5D4A6C"/>
    <w:multiLevelType w:val="multilevel"/>
    <w:tmpl w:val="8CE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7D2015D6"/>
    <w:multiLevelType w:val="hybridMultilevel"/>
    <w:tmpl w:val="B7A0E528"/>
    <w:lvl w:ilvl="0" w:tplc="C2A4AE54">
      <w:numFmt w:val="bullet"/>
      <w:lvlText w:val=""/>
      <w:lvlJc w:val="left"/>
      <w:pPr>
        <w:ind w:left="360" w:hanging="360"/>
      </w:pPr>
      <w:rPr>
        <w:rFonts w:ascii="Symbol" w:eastAsia="Symbol" w:hAnsi="Symbol" w:cs="Symbol" w:hint="default"/>
        <w:w w:val="100"/>
        <w:sz w:val="22"/>
        <w:szCs w:val="22"/>
        <w:lang w:val="en-US" w:eastAsia="en-US" w:bidi="ar-SA"/>
      </w:rPr>
    </w:lvl>
    <w:lvl w:ilvl="1" w:tplc="74E63002">
      <w:numFmt w:val="bullet"/>
      <w:lvlText w:val="•"/>
      <w:lvlJc w:val="left"/>
      <w:pPr>
        <w:ind w:left="622" w:hanging="360"/>
      </w:pPr>
      <w:rPr>
        <w:rFonts w:hint="default"/>
        <w:lang w:val="en-US" w:eastAsia="en-US" w:bidi="ar-SA"/>
      </w:rPr>
    </w:lvl>
    <w:lvl w:ilvl="2" w:tplc="3FFE5226">
      <w:numFmt w:val="bullet"/>
      <w:lvlText w:val="•"/>
      <w:lvlJc w:val="left"/>
      <w:pPr>
        <w:ind w:left="884" w:hanging="360"/>
      </w:pPr>
      <w:rPr>
        <w:rFonts w:hint="default"/>
        <w:lang w:val="en-US" w:eastAsia="en-US" w:bidi="ar-SA"/>
      </w:rPr>
    </w:lvl>
    <w:lvl w:ilvl="3" w:tplc="0B44A98C">
      <w:numFmt w:val="bullet"/>
      <w:lvlText w:val="•"/>
      <w:lvlJc w:val="left"/>
      <w:pPr>
        <w:ind w:left="1146" w:hanging="360"/>
      </w:pPr>
      <w:rPr>
        <w:rFonts w:hint="default"/>
        <w:lang w:val="en-US" w:eastAsia="en-US" w:bidi="ar-SA"/>
      </w:rPr>
    </w:lvl>
    <w:lvl w:ilvl="4" w:tplc="E4EE395A">
      <w:numFmt w:val="bullet"/>
      <w:lvlText w:val="•"/>
      <w:lvlJc w:val="left"/>
      <w:pPr>
        <w:ind w:left="1408" w:hanging="360"/>
      </w:pPr>
      <w:rPr>
        <w:rFonts w:hint="default"/>
        <w:lang w:val="en-US" w:eastAsia="en-US" w:bidi="ar-SA"/>
      </w:rPr>
    </w:lvl>
    <w:lvl w:ilvl="5" w:tplc="AC12B7DC">
      <w:numFmt w:val="bullet"/>
      <w:lvlText w:val="•"/>
      <w:lvlJc w:val="left"/>
      <w:pPr>
        <w:ind w:left="1670" w:hanging="360"/>
      </w:pPr>
      <w:rPr>
        <w:rFonts w:hint="default"/>
        <w:lang w:val="en-US" w:eastAsia="en-US" w:bidi="ar-SA"/>
      </w:rPr>
    </w:lvl>
    <w:lvl w:ilvl="6" w:tplc="1D744CB4">
      <w:numFmt w:val="bullet"/>
      <w:lvlText w:val="•"/>
      <w:lvlJc w:val="left"/>
      <w:pPr>
        <w:ind w:left="1932" w:hanging="360"/>
      </w:pPr>
      <w:rPr>
        <w:rFonts w:hint="default"/>
        <w:lang w:val="en-US" w:eastAsia="en-US" w:bidi="ar-SA"/>
      </w:rPr>
    </w:lvl>
    <w:lvl w:ilvl="7" w:tplc="21F2A396">
      <w:numFmt w:val="bullet"/>
      <w:lvlText w:val="•"/>
      <w:lvlJc w:val="left"/>
      <w:pPr>
        <w:ind w:left="2194" w:hanging="360"/>
      </w:pPr>
      <w:rPr>
        <w:rFonts w:hint="default"/>
        <w:lang w:val="en-US" w:eastAsia="en-US" w:bidi="ar-SA"/>
      </w:rPr>
    </w:lvl>
    <w:lvl w:ilvl="8" w:tplc="5A5CDFC4">
      <w:numFmt w:val="bullet"/>
      <w:lvlText w:val="•"/>
      <w:lvlJc w:val="left"/>
      <w:pPr>
        <w:ind w:left="2456" w:hanging="360"/>
      </w:pPr>
      <w:rPr>
        <w:rFonts w:hint="default"/>
        <w:lang w:val="en-US" w:eastAsia="en-US" w:bidi="ar-SA"/>
      </w:rPr>
    </w:lvl>
  </w:abstractNum>
  <w:abstractNum w:abstractNumId="519" w15:restartNumberingAfterBreak="0">
    <w:nsid w:val="7D2B1D79"/>
    <w:multiLevelType w:val="multilevel"/>
    <w:tmpl w:val="9F805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0" w15:restartNumberingAfterBreak="0">
    <w:nsid w:val="7D571ED2"/>
    <w:multiLevelType w:val="singleLevel"/>
    <w:tmpl w:val="7D571ED2"/>
    <w:lvl w:ilvl="0">
      <w:start w:val="8"/>
      <w:numFmt w:val="decimal"/>
      <w:lvlText w:val="%1."/>
      <w:lvlJc w:val="left"/>
      <w:pPr>
        <w:tabs>
          <w:tab w:val="left" w:pos="454"/>
        </w:tabs>
        <w:ind w:left="454" w:hanging="454"/>
      </w:pPr>
      <w:rPr>
        <w:rFonts w:hint="default"/>
      </w:rPr>
    </w:lvl>
  </w:abstractNum>
  <w:abstractNum w:abstractNumId="521" w15:restartNumberingAfterBreak="0">
    <w:nsid w:val="7D672C15"/>
    <w:multiLevelType w:val="multilevel"/>
    <w:tmpl w:val="7D672C15"/>
    <w:lvl w:ilvl="0">
      <w:start w:val="1"/>
      <w:numFmt w:val="decimal"/>
      <w:lvlText w:val="%1."/>
      <w:lvlJc w:val="left"/>
      <w:pPr>
        <w:ind w:left="1296" w:hanging="36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522" w15:restartNumberingAfterBreak="0">
    <w:nsid w:val="7D7305C5"/>
    <w:multiLevelType w:val="hybridMultilevel"/>
    <w:tmpl w:val="13A2A37C"/>
    <w:lvl w:ilvl="0" w:tplc="FFFFFFFF">
      <w:start w:val="1"/>
      <w:numFmt w:val="decimal"/>
      <w:lvlText w:val="%1."/>
      <w:lvlJc w:val="left"/>
      <w:pPr>
        <w:ind w:left="322" w:hanging="216"/>
      </w:pPr>
      <w:rPr>
        <w:rFonts w:ascii="Calibri" w:eastAsia="Calibri" w:hAnsi="Calibri" w:cs="Calibri" w:hint="default"/>
        <w:w w:val="100"/>
        <w:sz w:val="22"/>
        <w:szCs w:val="22"/>
        <w:lang w:val="en-US" w:eastAsia="en-US" w:bidi="ar-SA"/>
      </w:rPr>
    </w:lvl>
    <w:lvl w:ilvl="1" w:tplc="FFFFFFFF">
      <w:numFmt w:val="bullet"/>
      <w:lvlText w:val="•"/>
      <w:lvlJc w:val="left"/>
      <w:pPr>
        <w:ind w:left="587" w:hanging="216"/>
      </w:pPr>
      <w:rPr>
        <w:rFonts w:hint="default"/>
        <w:lang w:val="en-US" w:eastAsia="en-US" w:bidi="ar-SA"/>
      </w:rPr>
    </w:lvl>
    <w:lvl w:ilvl="2" w:tplc="FFFFFFFF">
      <w:numFmt w:val="bullet"/>
      <w:lvlText w:val="•"/>
      <w:lvlJc w:val="left"/>
      <w:pPr>
        <w:ind w:left="855" w:hanging="216"/>
      </w:pPr>
      <w:rPr>
        <w:rFonts w:hint="default"/>
        <w:lang w:val="en-US" w:eastAsia="en-US" w:bidi="ar-SA"/>
      </w:rPr>
    </w:lvl>
    <w:lvl w:ilvl="3" w:tplc="FFFFFFFF">
      <w:numFmt w:val="bullet"/>
      <w:lvlText w:val="•"/>
      <w:lvlJc w:val="left"/>
      <w:pPr>
        <w:ind w:left="1123" w:hanging="216"/>
      </w:pPr>
      <w:rPr>
        <w:rFonts w:hint="default"/>
        <w:lang w:val="en-US" w:eastAsia="en-US" w:bidi="ar-SA"/>
      </w:rPr>
    </w:lvl>
    <w:lvl w:ilvl="4" w:tplc="FFFFFFFF">
      <w:numFmt w:val="bullet"/>
      <w:lvlText w:val="•"/>
      <w:lvlJc w:val="left"/>
      <w:pPr>
        <w:ind w:left="1391" w:hanging="216"/>
      </w:pPr>
      <w:rPr>
        <w:rFonts w:hint="default"/>
        <w:lang w:val="en-US" w:eastAsia="en-US" w:bidi="ar-SA"/>
      </w:rPr>
    </w:lvl>
    <w:lvl w:ilvl="5" w:tplc="FFFFFFFF">
      <w:numFmt w:val="bullet"/>
      <w:lvlText w:val="•"/>
      <w:lvlJc w:val="left"/>
      <w:pPr>
        <w:ind w:left="1659" w:hanging="216"/>
      </w:pPr>
      <w:rPr>
        <w:rFonts w:hint="default"/>
        <w:lang w:val="en-US" w:eastAsia="en-US" w:bidi="ar-SA"/>
      </w:rPr>
    </w:lvl>
    <w:lvl w:ilvl="6" w:tplc="FFFFFFFF">
      <w:numFmt w:val="bullet"/>
      <w:lvlText w:val="•"/>
      <w:lvlJc w:val="left"/>
      <w:pPr>
        <w:ind w:left="1927" w:hanging="216"/>
      </w:pPr>
      <w:rPr>
        <w:rFonts w:hint="default"/>
        <w:lang w:val="en-US" w:eastAsia="en-US" w:bidi="ar-SA"/>
      </w:rPr>
    </w:lvl>
    <w:lvl w:ilvl="7" w:tplc="FFFFFFFF">
      <w:numFmt w:val="bullet"/>
      <w:lvlText w:val="•"/>
      <w:lvlJc w:val="left"/>
      <w:pPr>
        <w:ind w:left="2195" w:hanging="216"/>
      </w:pPr>
      <w:rPr>
        <w:rFonts w:hint="default"/>
        <w:lang w:val="en-US" w:eastAsia="en-US" w:bidi="ar-SA"/>
      </w:rPr>
    </w:lvl>
    <w:lvl w:ilvl="8" w:tplc="FFFFFFFF">
      <w:numFmt w:val="bullet"/>
      <w:lvlText w:val="•"/>
      <w:lvlJc w:val="left"/>
      <w:pPr>
        <w:ind w:left="2463" w:hanging="216"/>
      </w:pPr>
      <w:rPr>
        <w:rFonts w:hint="default"/>
        <w:lang w:val="en-US" w:eastAsia="en-US" w:bidi="ar-SA"/>
      </w:rPr>
    </w:lvl>
  </w:abstractNum>
  <w:abstractNum w:abstractNumId="523" w15:restartNumberingAfterBreak="0">
    <w:nsid w:val="7D9521C8"/>
    <w:multiLevelType w:val="multilevel"/>
    <w:tmpl w:val="0FE88D9A"/>
    <w:styleLink w:val="referencelist"/>
    <w:lvl w:ilvl="0">
      <w:start w:val="1"/>
      <w:numFmt w:val="decimal"/>
      <w:pStyle w:val="referenceitem"/>
      <w:lvlText w:val="%1."/>
      <w:lvlJc w:val="right"/>
      <w:pPr>
        <w:tabs>
          <w:tab w:val="num" w:pos="965"/>
        </w:tabs>
        <w:ind w:left="965" w:hanging="114"/>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24" w15:restartNumberingAfterBreak="0">
    <w:nsid w:val="7DF73A53"/>
    <w:multiLevelType w:val="hybridMultilevel"/>
    <w:tmpl w:val="66962570"/>
    <w:lvl w:ilvl="0" w:tplc="FFFFFFFF">
      <w:numFmt w:val="bullet"/>
      <w:lvlText w:val="•"/>
      <w:lvlJc w:val="left"/>
      <w:pPr>
        <w:ind w:left="263" w:hanging="156"/>
      </w:pPr>
      <w:rPr>
        <w:rFonts w:ascii="Calibri" w:eastAsia="Calibri" w:hAnsi="Calibri" w:cs="Calibri" w:hint="default"/>
        <w:w w:val="100"/>
        <w:sz w:val="22"/>
        <w:szCs w:val="22"/>
        <w:lang w:val="en-US" w:eastAsia="en-US" w:bidi="ar-SA"/>
      </w:rPr>
    </w:lvl>
    <w:lvl w:ilvl="1" w:tplc="FFFFFFFF">
      <w:numFmt w:val="bullet"/>
      <w:lvlText w:val="•"/>
      <w:lvlJc w:val="left"/>
      <w:pPr>
        <w:ind w:left="533" w:hanging="156"/>
      </w:pPr>
      <w:rPr>
        <w:rFonts w:hint="default"/>
        <w:lang w:val="en-US" w:eastAsia="en-US" w:bidi="ar-SA"/>
      </w:rPr>
    </w:lvl>
    <w:lvl w:ilvl="2" w:tplc="FFFFFFFF">
      <w:numFmt w:val="bullet"/>
      <w:lvlText w:val="•"/>
      <w:lvlJc w:val="left"/>
      <w:pPr>
        <w:ind w:left="807" w:hanging="156"/>
      </w:pPr>
      <w:rPr>
        <w:rFonts w:hint="default"/>
        <w:lang w:val="en-US" w:eastAsia="en-US" w:bidi="ar-SA"/>
      </w:rPr>
    </w:lvl>
    <w:lvl w:ilvl="3" w:tplc="FFFFFFFF">
      <w:numFmt w:val="bullet"/>
      <w:lvlText w:val="•"/>
      <w:lvlJc w:val="left"/>
      <w:pPr>
        <w:ind w:left="1081" w:hanging="156"/>
      </w:pPr>
      <w:rPr>
        <w:rFonts w:hint="default"/>
        <w:lang w:val="en-US" w:eastAsia="en-US" w:bidi="ar-SA"/>
      </w:rPr>
    </w:lvl>
    <w:lvl w:ilvl="4" w:tplc="FFFFFFFF">
      <w:numFmt w:val="bullet"/>
      <w:lvlText w:val="•"/>
      <w:lvlJc w:val="left"/>
      <w:pPr>
        <w:ind w:left="1355" w:hanging="156"/>
      </w:pPr>
      <w:rPr>
        <w:rFonts w:hint="default"/>
        <w:lang w:val="en-US" w:eastAsia="en-US" w:bidi="ar-SA"/>
      </w:rPr>
    </w:lvl>
    <w:lvl w:ilvl="5" w:tplc="FFFFFFFF">
      <w:numFmt w:val="bullet"/>
      <w:lvlText w:val="•"/>
      <w:lvlJc w:val="left"/>
      <w:pPr>
        <w:ind w:left="1629" w:hanging="156"/>
      </w:pPr>
      <w:rPr>
        <w:rFonts w:hint="default"/>
        <w:lang w:val="en-US" w:eastAsia="en-US" w:bidi="ar-SA"/>
      </w:rPr>
    </w:lvl>
    <w:lvl w:ilvl="6" w:tplc="FFFFFFFF">
      <w:numFmt w:val="bullet"/>
      <w:lvlText w:val="•"/>
      <w:lvlJc w:val="left"/>
      <w:pPr>
        <w:ind w:left="1903" w:hanging="156"/>
      </w:pPr>
      <w:rPr>
        <w:rFonts w:hint="default"/>
        <w:lang w:val="en-US" w:eastAsia="en-US" w:bidi="ar-SA"/>
      </w:rPr>
    </w:lvl>
    <w:lvl w:ilvl="7" w:tplc="FFFFFFFF">
      <w:numFmt w:val="bullet"/>
      <w:lvlText w:val="•"/>
      <w:lvlJc w:val="left"/>
      <w:pPr>
        <w:ind w:left="2177" w:hanging="156"/>
      </w:pPr>
      <w:rPr>
        <w:rFonts w:hint="default"/>
        <w:lang w:val="en-US" w:eastAsia="en-US" w:bidi="ar-SA"/>
      </w:rPr>
    </w:lvl>
    <w:lvl w:ilvl="8" w:tplc="FFFFFFFF">
      <w:numFmt w:val="bullet"/>
      <w:lvlText w:val="•"/>
      <w:lvlJc w:val="left"/>
      <w:pPr>
        <w:ind w:left="2451" w:hanging="156"/>
      </w:pPr>
      <w:rPr>
        <w:rFonts w:hint="default"/>
        <w:lang w:val="en-US" w:eastAsia="en-US" w:bidi="ar-SA"/>
      </w:rPr>
    </w:lvl>
  </w:abstractNum>
  <w:abstractNum w:abstractNumId="525" w15:restartNumberingAfterBreak="0">
    <w:nsid w:val="7E0D7BD9"/>
    <w:multiLevelType w:val="hybridMultilevel"/>
    <w:tmpl w:val="33A80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E2C2A95"/>
    <w:multiLevelType w:val="multilevel"/>
    <w:tmpl w:val="B908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7E4614EC"/>
    <w:multiLevelType w:val="hybridMultilevel"/>
    <w:tmpl w:val="ABB28160"/>
    <w:lvl w:ilvl="0" w:tplc="DB4A15A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8" w15:restartNumberingAfterBreak="0">
    <w:nsid w:val="7E682F8E"/>
    <w:multiLevelType w:val="multilevel"/>
    <w:tmpl w:val="4DDA2E16"/>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529" w15:restartNumberingAfterBreak="0">
    <w:nsid w:val="7EC072C3"/>
    <w:multiLevelType w:val="multilevel"/>
    <w:tmpl w:val="65DC28AC"/>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0" w15:restartNumberingAfterBreak="0">
    <w:nsid w:val="7EF42ED6"/>
    <w:multiLevelType w:val="hybridMultilevel"/>
    <w:tmpl w:val="0EF0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F401CE5"/>
    <w:multiLevelType w:val="multilevel"/>
    <w:tmpl w:val="520A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FA41AA9"/>
    <w:multiLevelType w:val="hybridMultilevel"/>
    <w:tmpl w:val="1C9E53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33" w15:restartNumberingAfterBreak="0">
    <w:nsid w:val="7FCB59FA"/>
    <w:multiLevelType w:val="hybridMultilevel"/>
    <w:tmpl w:val="09D6935E"/>
    <w:lvl w:ilvl="0" w:tplc="F53A4BB6">
      <w:start w:val="1"/>
      <w:numFmt w:val="bullet"/>
      <w:lvlText w:val=""/>
      <w:lvlJc w:val="left"/>
      <w:pPr>
        <w:tabs>
          <w:tab w:val="num" w:pos="720"/>
        </w:tabs>
        <w:ind w:left="720" w:hanging="360"/>
      </w:pPr>
      <w:rPr>
        <w:rFonts w:ascii="Wingdings" w:hAnsi="Wingdings" w:hint="default"/>
      </w:rPr>
    </w:lvl>
    <w:lvl w:ilvl="1" w:tplc="FBE6464C" w:tentative="1">
      <w:start w:val="1"/>
      <w:numFmt w:val="bullet"/>
      <w:lvlText w:val=""/>
      <w:lvlJc w:val="left"/>
      <w:pPr>
        <w:tabs>
          <w:tab w:val="num" w:pos="1440"/>
        </w:tabs>
        <w:ind w:left="1440" w:hanging="360"/>
      </w:pPr>
      <w:rPr>
        <w:rFonts w:ascii="Wingdings" w:hAnsi="Wingdings" w:hint="default"/>
      </w:rPr>
    </w:lvl>
    <w:lvl w:ilvl="2" w:tplc="3F089F42" w:tentative="1">
      <w:start w:val="1"/>
      <w:numFmt w:val="bullet"/>
      <w:lvlText w:val=""/>
      <w:lvlJc w:val="left"/>
      <w:pPr>
        <w:tabs>
          <w:tab w:val="num" w:pos="2160"/>
        </w:tabs>
        <w:ind w:left="2160" w:hanging="360"/>
      </w:pPr>
      <w:rPr>
        <w:rFonts w:ascii="Wingdings" w:hAnsi="Wingdings" w:hint="default"/>
      </w:rPr>
    </w:lvl>
    <w:lvl w:ilvl="3" w:tplc="4DA2C2A4" w:tentative="1">
      <w:start w:val="1"/>
      <w:numFmt w:val="bullet"/>
      <w:lvlText w:val=""/>
      <w:lvlJc w:val="left"/>
      <w:pPr>
        <w:tabs>
          <w:tab w:val="num" w:pos="2880"/>
        </w:tabs>
        <w:ind w:left="2880" w:hanging="360"/>
      </w:pPr>
      <w:rPr>
        <w:rFonts w:ascii="Wingdings" w:hAnsi="Wingdings" w:hint="default"/>
      </w:rPr>
    </w:lvl>
    <w:lvl w:ilvl="4" w:tplc="C7DE1D86" w:tentative="1">
      <w:start w:val="1"/>
      <w:numFmt w:val="bullet"/>
      <w:lvlText w:val=""/>
      <w:lvlJc w:val="left"/>
      <w:pPr>
        <w:tabs>
          <w:tab w:val="num" w:pos="3600"/>
        </w:tabs>
        <w:ind w:left="3600" w:hanging="360"/>
      </w:pPr>
      <w:rPr>
        <w:rFonts w:ascii="Wingdings" w:hAnsi="Wingdings" w:hint="default"/>
      </w:rPr>
    </w:lvl>
    <w:lvl w:ilvl="5" w:tplc="10F84784" w:tentative="1">
      <w:start w:val="1"/>
      <w:numFmt w:val="bullet"/>
      <w:lvlText w:val=""/>
      <w:lvlJc w:val="left"/>
      <w:pPr>
        <w:tabs>
          <w:tab w:val="num" w:pos="4320"/>
        </w:tabs>
        <w:ind w:left="4320" w:hanging="360"/>
      </w:pPr>
      <w:rPr>
        <w:rFonts w:ascii="Wingdings" w:hAnsi="Wingdings" w:hint="default"/>
      </w:rPr>
    </w:lvl>
    <w:lvl w:ilvl="6" w:tplc="09B82F7C" w:tentative="1">
      <w:start w:val="1"/>
      <w:numFmt w:val="bullet"/>
      <w:lvlText w:val=""/>
      <w:lvlJc w:val="left"/>
      <w:pPr>
        <w:tabs>
          <w:tab w:val="num" w:pos="5040"/>
        </w:tabs>
        <w:ind w:left="5040" w:hanging="360"/>
      </w:pPr>
      <w:rPr>
        <w:rFonts w:ascii="Wingdings" w:hAnsi="Wingdings" w:hint="default"/>
      </w:rPr>
    </w:lvl>
    <w:lvl w:ilvl="7" w:tplc="F4C84830" w:tentative="1">
      <w:start w:val="1"/>
      <w:numFmt w:val="bullet"/>
      <w:lvlText w:val=""/>
      <w:lvlJc w:val="left"/>
      <w:pPr>
        <w:tabs>
          <w:tab w:val="num" w:pos="5760"/>
        </w:tabs>
        <w:ind w:left="5760" w:hanging="360"/>
      </w:pPr>
      <w:rPr>
        <w:rFonts w:ascii="Wingdings" w:hAnsi="Wingdings" w:hint="default"/>
      </w:rPr>
    </w:lvl>
    <w:lvl w:ilvl="8" w:tplc="DD3A9440" w:tentative="1">
      <w:start w:val="1"/>
      <w:numFmt w:val="bullet"/>
      <w:lvlText w:val=""/>
      <w:lvlJc w:val="left"/>
      <w:pPr>
        <w:tabs>
          <w:tab w:val="num" w:pos="6480"/>
        </w:tabs>
        <w:ind w:left="6480" w:hanging="360"/>
      </w:pPr>
      <w:rPr>
        <w:rFonts w:ascii="Wingdings" w:hAnsi="Wingdings" w:hint="default"/>
      </w:rPr>
    </w:lvl>
  </w:abstractNum>
  <w:num w:numId="1" w16cid:durableId="2111315288">
    <w:abstractNumId w:val="63"/>
  </w:num>
  <w:num w:numId="2" w16cid:durableId="1802964715">
    <w:abstractNumId w:val="200"/>
  </w:num>
  <w:num w:numId="3" w16cid:durableId="917516788">
    <w:abstractNumId w:val="499"/>
  </w:num>
  <w:num w:numId="4" w16cid:durableId="1882785123">
    <w:abstractNumId w:val="351"/>
  </w:num>
  <w:num w:numId="5" w16cid:durableId="1660689185">
    <w:abstractNumId w:val="458"/>
    <w:lvlOverride w:ilvl="0">
      <w:startOverride w:val="1"/>
    </w:lvlOverride>
  </w:num>
  <w:num w:numId="6" w16cid:durableId="19359630">
    <w:abstractNumId w:val="248"/>
  </w:num>
  <w:num w:numId="7" w16cid:durableId="1949121028">
    <w:abstractNumId w:val="371"/>
  </w:num>
  <w:num w:numId="8" w16cid:durableId="455031091">
    <w:abstractNumId w:val="33"/>
  </w:num>
  <w:num w:numId="9" w16cid:durableId="1311054222">
    <w:abstractNumId w:val="171"/>
  </w:num>
  <w:num w:numId="10" w16cid:durableId="93524394">
    <w:abstractNumId w:val="0"/>
  </w:num>
  <w:num w:numId="11" w16cid:durableId="1114325197">
    <w:abstractNumId w:val="188"/>
  </w:num>
  <w:num w:numId="12" w16cid:durableId="1788234061">
    <w:abstractNumId w:val="155"/>
  </w:num>
  <w:num w:numId="13" w16cid:durableId="272590533">
    <w:abstractNumId w:val="197"/>
  </w:num>
  <w:num w:numId="14" w16cid:durableId="242298779">
    <w:abstractNumId w:val="10"/>
  </w:num>
  <w:num w:numId="15" w16cid:durableId="126822308">
    <w:abstractNumId w:val="189"/>
  </w:num>
  <w:num w:numId="16" w16cid:durableId="132261003">
    <w:abstractNumId w:val="9"/>
  </w:num>
  <w:num w:numId="17" w16cid:durableId="1884949751">
    <w:abstractNumId w:val="100"/>
  </w:num>
  <w:num w:numId="18" w16cid:durableId="1767967386">
    <w:abstractNumId w:val="15"/>
  </w:num>
  <w:num w:numId="19" w16cid:durableId="835922133">
    <w:abstractNumId w:val="2"/>
  </w:num>
  <w:num w:numId="20" w16cid:durableId="1096176828">
    <w:abstractNumId w:val="520"/>
  </w:num>
  <w:num w:numId="21" w16cid:durableId="1382484762">
    <w:abstractNumId w:val="527"/>
  </w:num>
  <w:num w:numId="22" w16cid:durableId="1277760880">
    <w:abstractNumId w:val="320"/>
  </w:num>
  <w:num w:numId="23" w16cid:durableId="1467620934">
    <w:abstractNumId w:val="228"/>
  </w:num>
  <w:num w:numId="24" w16cid:durableId="1702780768">
    <w:abstractNumId w:val="380"/>
  </w:num>
  <w:num w:numId="25" w16cid:durableId="81755695">
    <w:abstractNumId w:val="163"/>
  </w:num>
  <w:num w:numId="26" w16cid:durableId="2062556311">
    <w:abstractNumId w:val="35"/>
  </w:num>
  <w:num w:numId="27" w16cid:durableId="1591936511">
    <w:abstractNumId w:val="88"/>
  </w:num>
  <w:num w:numId="28" w16cid:durableId="404572149">
    <w:abstractNumId w:val="4"/>
  </w:num>
  <w:num w:numId="29" w16cid:durableId="2009089960">
    <w:abstractNumId w:val="449"/>
  </w:num>
  <w:num w:numId="30" w16cid:durableId="1681665391">
    <w:abstractNumId w:val="112"/>
  </w:num>
  <w:num w:numId="31" w16cid:durableId="2083016752">
    <w:abstractNumId w:val="184"/>
  </w:num>
  <w:num w:numId="32" w16cid:durableId="1306467985">
    <w:abstractNumId w:val="489"/>
  </w:num>
  <w:num w:numId="33" w16cid:durableId="1389380669">
    <w:abstractNumId w:val="492"/>
  </w:num>
  <w:num w:numId="34" w16cid:durableId="959722970">
    <w:abstractNumId w:val="165"/>
  </w:num>
  <w:num w:numId="35" w16cid:durableId="997656991">
    <w:abstractNumId w:val="375"/>
  </w:num>
  <w:num w:numId="36" w16cid:durableId="1229806680">
    <w:abstractNumId w:val="199"/>
  </w:num>
  <w:num w:numId="37" w16cid:durableId="390808731">
    <w:abstractNumId w:val="13"/>
  </w:num>
  <w:num w:numId="38" w16cid:durableId="2113932908">
    <w:abstractNumId w:val="12"/>
  </w:num>
  <w:num w:numId="39" w16cid:durableId="1765878482">
    <w:abstractNumId w:val="52"/>
  </w:num>
  <w:num w:numId="40" w16cid:durableId="99104997">
    <w:abstractNumId w:val="366"/>
  </w:num>
  <w:num w:numId="41" w16cid:durableId="1935623204">
    <w:abstractNumId w:val="122"/>
  </w:num>
  <w:num w:numId="42" w16cid:durableId="1682269916">
    <w:abstractNumId w:val="58"/>
  </w:num>
  <w:num w:numId="43" w16cid:durableId="1456562957">
    <w:abstractNumId w:val="172"/>
  </w:num>
  <w:num w:numId="44" w16cid:durableId="1555694578">
    <w:abstractNumId w:val="292"/>
  </w:num>
  <w:num w:numId="45" w16cid:durableId="1874730889">
    <w:abstractNumId w:val="384"/>
  </w:num>
  <w:num w:numId="46" w16cid:durableId="478621936">
    <w:abstractNumId w:val="130"/>
  </w:num>
  <w:num w:numId="47" w16cid:durableId="734275992">
    <w:abstractNumId w:val="227"/>
  </w:num>
  <w:num w:numId="48" w16cid:durableId="908418219">
    <w:abstractNumId w:val="48"/>
  </w:num>
  <w:num w:numId="49" w16cid:durableId="1580165462">
    <w:abstractNumId w:val="92"/>
  </w:num>
  <w:num w:numId="50" w16cid:durableId="927235464">
    <w:abstractNumId w:val="177"/>
  </w:num>
  <w:num w:numId="51" w16cid:durableId="97793363">
    <w:abstractNumId w:val="438"/>
  </w:num>
  <w:num w:numId="52" w16cid:durableId="628364258">
    <w:abstractNumId w:val="38"/>
  </w:num>
  <w:num w:numId="53" w16cid:durableId="958802964">
    <w:abstractNumId w:val="104"/>
  </w:num>
  <w:num w:numId="54" w16cid:durableId="1943953385">
    <w:abstractNumId w:val="304"/>
  </w:num>
  <w:num w:numId="55" w16cid:durableId="1195196261">
    <w:abstractNumId w:val="29"/>
  </w:num>
  <w:num w:numId="56" w16cid:durableId="1439567749">
    <w:abstractNumId w:val="117"/>
  </w:num>
  <w:num w:numId="57" w16cid:durableId="1995142901">
    <w:abstractNumId w:val="316"/>
  </w:num>
  <w:num w:numId="58" w16cid:durableId="716975423">
    <w:abstractNumId w:val="318"/>
  </w:num>
  <w:num w:numId="59" w16cid:durableId="1272400203">
    <w:abstractNumId w:val="389"/>
  </w:num>
  <w:num w:numId="60" w16cid:durableId="1871455425">
    <w:abstractNumId w:val="131"/>
  </w:num>
  <w:num w:numId="61" w16cid:durableId="341050435">
    <w:abstractNumId w:val="103"/>
  </w:num>
  <w:num w:numId="62" w16cid:durableId="602344629">
    <w:abstractNumId w:val="332"/>
  </w:num>
  <w:num w:numId="63" w16cid:durableId="1468621157">
    <w:abstractNumId w:val="66"/>
  </w:num>
  <w:num w:numId="64" w16cid:durableId="1076853874">
    <w:abstractNumId w:val="218"/>
  </w:num>
  <w:num w:numId="65" w16cid:durableId="1388262152">
    <w:abstractNumId w:val="8"/>
  </w:num>
  <w:num w:numId="66" w16cid:durableId="2125151149">
    <w:abstractNumId w:val="488"/>
  </w:num>
  <w:num w:numId="67" w16cid:durableId="608584474">
    <w:abstractNumId w:val="226"/>
  </w:num>
  <w:num w:numId="68" w16cid:durableId="82072827">
    <w:abstractNumId w:val="239"/>
  </w:num>
  <w:num w:numId="69" w16cid:durableId="2028168786">
    <w:abstractNumId w:val="64"/>
  </w:num>
  <w:num w:numId="70" w16cid:durableId="607930928">
    <w:abstractNumId w:val="57"/>
  </w:num>
  <w:num w:numId="71" w16cid:durableId="1315338118">
    <w:abstractNumId w:val="439"/>
  </w:num>
  <w:num w:numId="72" w16cid:durableId="733164306">
    <w:abstractNumId w:val="71"/>
  </w:num>
  <w:num w:numId="73" w16cid:durableId="561528774">
    <w:abstractNumId w:val="3"/>
  </w:num>
  <w:num w:numId="74" w16cid:durableId="269633135">
    <w:abstractNumId w:val="27"/>
  </w:num>
  <w:num w:numId="75" w16cid:durableId="2109034202">
    <w:abstractNumId w:val="28"/>
  </w:num>
  <w:num w:numId="76" w16cid:durableId="844903889">
    <w:abstractNumId w:val="423"/>
  </w:num>
  <w:num w:numId="77" w16cid:durableId="1242133346">
    <w:abstractNumId w:val="433"/>
  </w:num>
  <w:num w:numId="78" w16cid:durableId="1821383788">
    <w:abstractNumId w:val="70"/>
  </w:num>
  <w:num w:numId="79" w16cid:durableId="1992371717">
    <w:abstractNumId w:val="258"/>
  </w:num>
  <w:num w:numId="80" w16cid:durableId="2123067292">
    <w:abstractNumId w:val="252"/>
  </w:num>
  <w:num w:numId="81" w16cid:durableId="1825656406">
    <w:abstractNumId w:val="369"/>
  </w:num>
  <w:num w:numId="82" w16cid:durableId="1459299115">
    <w:abstractNumId w:val="477"/>
  </w:num>
  <w:num w:numId="83" w16cid:durableId="357581690">
    <w:abstractNumId w:val="235"/>
  </w:num>
  <w:num w:numId="84" w16cid:durableId="138810185">
    <w:abstractNumId w:val="286"/>
  </w:num>
  <w:num w:numId="85" w16cid:durableId="856385198">
    <w:abstractNumId w:val="116"/>
  </w:num>
  <w:num w:numId="86" w16cid:durableId="187371862">
    <w:abstractNumId w:val="493"/>
  </w:num>
  <w:num w:numId="87" w16cid:durableId="1054159191">
    <w:abstractNumId w:val="505"/>
  </w:num>
  <w:num w:numId="88" w16cid:durableId="2034108651">
    <w:abstractNumId w:val="330"/>
  </w:num>
  <w:num w:numId="89" w16cid:durableId="1950044876">
    <w:abstractNumId w:val="174"/>
  </w:num>
  <w:num w:numId="90" w16cid:durableId="419184096">
    <w:abstractNumId w:val="114"/>
  </w:num>
  <w:num w:numId="91" w16cid:durableId="1303073542">
    <w:abstractNumId w:val="69"/>
  </w:num>
  <w:num w:numId="92" w16cid:durableId="562722235">
    <w:abstractNumId w:val="254"/>
  </w:num>
  <w:num w:numId="93" w16cid:durableId="129564726">
    <w:abstractNumId w:val="154"/>
  </w:num>
  <w:num w:numId="94" w16cid:durableId="1487937897">
    <w:abstractNumId w:val="231"/>
  </w:num>
  <w:num w:numId="95" w16cid:durableId="1795516709">
    <w:abstractNumId w:val="26"/>
  </w:num>
  <w:num w:numId="96" w16cid:durableId="1906912590">
    <w:abstractNumId w:val="24"/>
  </w:num>
  <w:num w:numId="97" w16cid:durableId="1041176893">
    <w:abstractNumId w:val="23"/>
  </w:num>
  <w:num w:numId="98" w16cid:durableId="1618023554">
    <w:abstractNumId w:val="21"/>
  </w:num>
  <w:num w:numId="99" w16cid:durableId="2070302768">
    <w:abstractNumId w:val="25"/>
  </w:num>
  <w:num w:numId="100" w16cid:durableId="144517950">
    <w:abstractNumId w:val="20"/>
  </w:num>
  <w:num w:numId="101" w16cid:durableId="577373070">
    <w:abstractNumId w:val="19"/>
  </w:num>
  <w:num w:numId="102" w16cid:durableId="540095525">
    <w:abstractNumId w:val="18"/>
  </w:num>
  <w:num w:numId="103" w16cid:durableId="524291603">
    <w:abstractNumId w:val="17"/>
  </w:num>
  <w:num w:numId="104" w16cid:durableId="365981433">
    <w:abstractNumId w:val="22"/>
  </w:num>
  <w:num w:numId="105" w16cid:durableId="556597381">
    <w:abstractNumId w:val="345"/>
  </w:num>
  <w:num w:numId="106" w16cid:durableId="781614251">
    <w:abstractNumId w:val="280"/>
  </w:num>
  <w:num w:numId="107" w16cid:durableId="8218669">
    <w:abstractNumId w:val="507"/>
  </w:num>
  <w:num w:numId="108" w16cid:durableId="1669863876">
    <w:abstractNumId w:val="181"/>
  </w:num>
  <w:num w:numId="109" w16cid:durableId="390006099">
    <w:abstractNumId w:val="533"/>
  </w:num>
  <w:num w:numId="110" w16cid:durableId="1778064031">
    <w:abstractNumId w:val="146"/>
  </w:num>
  <w:num w:numId="111" w16cid:durableId="1955942363">
    <w:abstractNumId w:val="135"/>
  </w:num>
  <w:num w:numId="112" w16cid:durableId="1573201234">
    <w:abstractNumId w:val="145"/>
  </w:num>
  <w:num w:numId="113" w16cid:durableId="1866943142">
    <w:abstractNumId w:val="385"/>
  </w:num>
  <w:num w:numId="114" w16cid:durableId="1968848512">
    <w:abstractNumId w:val="121"/>
  </w:num>
  <w:num w:numId="115" w16cid:durableId="2058582943">
    <w:abstractNumId w:val="395"/>
  </w:num>
  <w:num w:numId="116" w16cid:durableId="1201363541">
    <w:abstractNumId w:val="432"/>
  </w:num>
  <w:num w:numId="117" w16cid:durableId="1183976487">
    <w:abstractNumId w:val="333"/>
  </w:num>
  <w:num w:numId="118" w16cid:durableId="1878589466">
    <w:abstractNumId w:val="479"/>
  </w:num>
  <w:num w:numId="119" w16cid:durableId="50812176">
    <w:abstractNumId w:val="281"/>
  </w:num>
  <w:num w:numId="120" w16cid:durableId="560678821">
    <w:abstractNumId w:val="466"/>
  </w:num>
  <w:num w:numId="121" w16cid:durableId="1004866999">
    <w:abstractNumId w:val="278"/>
  </w:num>
  <w:num w:numId="122" w16cid:durableId="1682732513">
    <w:abstractNumId w:val="390"/>
  </w:num>
  <w:num w:numId="123" w16cid:durableId="2010716880">
    <w:abstractNumId w:val="454"/>
  </w:num>
  <w:num w:numId="124" w16cid:durableId="419110217">
    <w:abstractNumId w:val="523"/>
  </w:num>
  <w:num w:numId="125" w16cid:durableId="1013610058">
    <w:abstractNumId w:val="523"/>
    <w:lvlOverride w:ilvl="0">
      <w:lvl w:ilvl="0">
        <w:start w:val="1"/>
        <w:numFmt w:val="decimal"/>
        <w:pStyle w:val="referenceitem"/>
        <w:lvlText w:val="%1."/>
        <w:lvlJc w:val="right"/>
        <w:pPr>
          <w:tabs>
            <w:tab w:val="num" w:pos="965"/>
          </w:tabs>
          <w:ind w:left="965" w:hanging="114"/>
        </w:pPr>
        <w:rPr>
          <w:rFonts w:asciiTheme="minorHAnsi" w:hAnsiTheme="minorHAnsi" w:cstheme="minorHAnsi" w:hint="default"/>
          <w:sz w:val="24"/>
          <w:szCs w:val="24"/>
        </w:rPr>
      </w:lvl>
    </w:lvlOverride>
  </w:num>
  <w:num w:numId="126" w16cid:durableId="1118794582">
    <w:abstractNumId w:val="196"/>
  </w:num>
  <w:num w:numId="127" w16cid:durableId="2109229136">
    <w:abstractNumId w:val="260"/>
  </w:num>
  <w:num w:numId="128" w16cid:durableId="1763531468">
    <w:abstractNumId w:val="137"/>
  </w:num>
  <w:num w:numId="129" w16cid:durableId="2014452309">
    <w:abstractNumId w:val="54"/>
  </w:num>
  <w:num w:numId="130" w16cid:durableId="1257904843">
    <w:abstractNumId w:val="153"/>
  </w:num>
  <w:num w:numId="131" w16cid:durableId="1119644045">
    <w:abstractNumId w:val="461"/>
  </w:num>
  <w:num w:numId="132" w16cid:durableId="1687057950">
    <w:abstractNumId w:val="509"/>
  </w:num>
  <w:num w:numId="133" w16cid:durableId="1518305247">
    <w:abstractNumId w:val="443"/>
  </w:num>
  <w:num w:numId="134" w16cid:durableId="2134207542">
    <w:abstractNumId w:val="331"/>
  </w:num>
  <w:num w:numId="135" w16cid:durableId="365957355">
    <w:abstractNumId w:val="521"/>
  </w:num>
  <w:num w:numId="136" w16cid:durableId="1592859923">
    <w:abstractNumId w:val="496"/>
  </w:num>
  <w:num w:numId="137" w16cid:durableId="502431698">
    <w:abstractNumId w:val="506"/>
  </w:num>
  <w:num w:numId="138" w16cid:durableId="873537339">
    <w:abstractNumId w:val="123"/>
  </w:num>
  <w:num w:numId="139" w16cid:durableId="1643000751">
    <w:abstractNumId w:val="186"/>
  </w:num>
  <w:num w:numId="140" w16cid:durableId="786582137">
    <w:abstractNumId w:val="282"/>
  </w:num>
  <w:num w:numId="141" w16cid:durableId="224686912">
    <w:abstractNumId w:val="110"/>
  </w:num>
  <w:num w:numId="142" w16cid:durableId="1809399489">
    <w:abstractNumId w:val="45"/>
  </w:num>
  <w:num w:numId="143" w16cid:durableId="719985640">
    <w:abstractNumId w:val="232"/>
  </w:num>
  <w:num w:numId="144" w16cid:durableId="2050714471">
    <w:abstractNumId w:val="460"/>
  </w:num>
  <w:num w:numId="145" w16cid:durableId="1205604906">
    <w:abstractNumId w:val="84"/>
  </w:num>
  <w:num w:numId="146" w16cid:durableId="1484472409">
    <w:abstractNumId w:val="422"/>
  </w:num>
  <w:num w:numId="147" w16cid:durableId="1345787347">
    <w:abstractNumId w:val="311"/>
  </w:num>
  <w:num w:numId="148" w16cid:durableId="295523881">
    <w:abstractNumId w:val="532"/>
  </w:num>
  <w:num w:numId="149" w16cid:durableId="935556258">
    <w:abstractNumId w:val="334"/>
  </w:num>
  <w:num w:numId="150" w16cid:durableId="1278608310">
    <w:abstractNumId w:val="386"/>
  </w:num>
  <w:num w:numId="151" w16cid:durableId="2059549779">
    <w:abstractNumId w:val="314"/>
  </w:num>
  <w:num w:numId="152" w16cid:durableId="679550713">
    <w:abstractNumId w:val="393"/>
  </w:num>
  <w:num w:numId="153" w16cid:durableId="433981582">
    <w:abstractNumId w:val="37"/>
  </w:num>
  <w:num w:numId="154" w16cid:durableId="691690965">
    <w:abstractNumId w:val="478"/>
  </w:num>
  <w:num w:numId="155" w16cid:durableId="245725132">
    <w:abstractNumId w:val="204"/>
  </w:num>
  <w:num w:numId="156" w16cid:durableId="1723096564">
    <w:abstractNumId w:val="329"/>
  </w:num>
  <w:num w:numId="157" w16cid:durableId="73816641">
    <w:abstractNumId w:val="349"/>
  </w:num>
  <w:num w:numId="158" w16cid:durableId="611129540">
    <w:abstractNumId w:val="403"/>
  </w:num>
  <w:num w:numId="159" w16cid:durableId="560793920">
    <w:abstractNumId w:val="436"/>
  </w:num>
  <w:num w:numId="160" w16cid:durableId="430047419">
    <w:abstractNumId w:val="344"/>
  </w:num>
  <w:num w:numId="161" w16cid:durableId="1660763635">
    <w:abstractNumId w:val="321"/>
  </w:num>
  <w:num w:numId="162" w16cid:durableId="954672598">
    <w:abstractNumId w:val="324"/>
  </w:num>
  <w:num w:numId="163" w16cid:durableId="635916833">
    <w:abstractNumId w:val="404"/>
  </w:num>
  <w:num w:numId="164" w16cid:durableId="1697928311">
    <w:abstractNumId w:val="105"/>
  </w:num>
  <w:num w:numId="165" w16cid:durableId="1577133711">
    <w:abstractNumId w:val="283"/>
  </w:num>
  <w:num w:numId="166" w16cid:durableId="1789424693">
    <w:abstractNumId w:val="262"/>
  </w:num>
  <w:num w:numId="167" w16cid:durableId="90470637">
    <w:abstractNumId w:val="269"/>
  </w:num>
  <w:num w:numId="168" w16cid:durableId="877090543">
    <w:abstractNumId w:val="497"/>
  </w:num>
  <w:num w:numId="169" w16cid:durableId="1134063042">
    <w:abstractNumId w:val="462"/>
  </w:num>
  <w:num w:numId="170" w16cid:durableId="2085761683">
    <w:abstractNumId w:val="225"/>
  </w:num>
  <w:num w:numId="171" w16cid:durableId="647629242">
    <w:abstractNumId w:val="387"/>
  </w:num>
  <w:num w:numId="172" w16cid:durableId="103772944">
    <w:abstractNumId w:val="388"/>
  </w:num>
  <w:num w:numId="173" w16cid:durableId="864293708">
    <w:abstractNumId w:val="500"/>
  </w:num>
  <w:num w:numId="174" w16cid:durableId="289628630">
    <w:abstractNumId w:val="517"/>
  </w:num>
  <w:num w:numId="175" w16cid:durableId="1825660800">
    <w:abstractNumId w:val="150"/>
  </w:num>
  <w:num w:numId="176" w16cid:durableId="32004466">
    <w:abstractNumId w:val="147"/>
  </w:num>
  <w:num w:numId="177" w16cid:durableId="1764372856">
    <w:abstractNumId w:val="484"/>
  </w:num>
  <w:num w:numId="178" w16cid:durableId="774904456">
    <w:abstractNumId w:val="508"/>
  </w:num>
  <w:num w:numId="179" w16cid:durableId="2127653109">
    <w:abstractNumId w:val="319"/>
  </w:num>
  <w:num w:numId="180" w16cid:durableId="1257596186">
    <w:abstractNumId w:val="180"/>
  </w:num>
  <w:num w:numId="181" w16cid:durableId="1382906182">
    <w:abstractNumId w:val="34"/>
  </w:num>
  <w:num w:numId="182" w16cid:durableId="2056006087">
    <w:abstractNumId w:val="417"/>
  </w:num>
  <w:num w:numId="183" w16cid:durableId="2061198373">
    <w:abstractNumId w:val="167"/>
  </w:num>
  <w:num w:numId="184" w16cid:durableId="1286504199">
    <w:abstractNumId w:val="482"/>
  </w:num>
  <w:num w:numId="185" w16cid:durableId="928077596">
    <w:abstractNumId w:val="51"/>
  </w:num>
  <w:num w:numId="186" w16cid:durableId="2041007978">
    <w:abstractNumId w:val="359"/>
  </w:num>
  <w:num w:numId="187" w16cid:durableId="915477335">
    <w:abstractNumId w:val="49"/>
  </w:num>
  <w:num w:numId="188" w16cid:durableId="553278">
    <w:abstractNumId w:val="47"/>
  </w:num>
  <w:num w:numId="189" w16cid:durableId="1533029150">
    <w:abstractNumId w:val="346"/>
  </w:num>
  <w:num w:numId="190" w16cid:durableId="2043623974">
    <w:abstractNumId w:val="240"/>
  </w:num>
  <w:num w:numId="191" w16cid:durableId="1085419150">
    <w:abstractNumId w:val="253"/>
  </w:num>
  <w:num w:numId="192" w16cid:durableId="194274672">
    <w:abstractNumId w:val="519"/>
  </w:num>
  <w:num w:numId="193" w16cid:durableId="618220646">
    <w:abstractNumId w:val="265"/>
  </w:num>
  <w:num w:numId="194" w16cid:durableId="75831113">
    <w:abstractNumId w:val="528"/>
  </w:num>
  <w:num w:numId="195" w16cid:durableId="1276524506">
    <w:abstractNumId w:val="46"/>
  </w:num>
  <w:num w:numId="196" w16cid:durableId="1897232639">
    <w:abstractNumId w:val="203"/>
  </w:num>
  <w:num w:numId="197" w16cid:durableId="615675008">
    <w:abstractNumId w:val="109"/>
  </w:num>
  <w:num w:numId="198" w16cid:durableId="567425386">
    <w:abstractNumId w:val="504"/>
  </w:num>
  <w:num w:numId="199" w16cid:durableId="1553880626">
    <w:abstractNumId w:val="453"/>
  </w:num>
  <w:num w:numId="200" w16cid:durableId="2060325967">
    <w:abstractNumId w:val="279"/>
  </w:num>
  <w:num w:numId="201" w16cid:durableId="1021587980">
    <w:abstractNumId w:val="342"/>
  </w:num>
  <w:num w:numId="202" w16cid:durableId="937104863">
    <w:abstractNumId w:val="205"/>
  </w:num>
  <w:num w:numId="203" w16cid:durableId="764888680">
    <w:abstractNumId w:val="242"/>
  </w:num>
  <w:num w:numId="204" w16cid:durableId="657079787">
    <w:abstractNumId w:val="102"/>
  </w:num>
  <w:num w:numId="205" w16cid:durableId="503671752">
    <w:abstractNumId w:val="446"/>
  </w:num>
  <w:num w:numId="206" w16cid:durableId="1131166200">
    <w:abstractNumId w:val="288"/>
  </w:num>
  <w:num w:numId="207" w16cid:durableId="455368742">
    <w:abstractNumId w:val="445"/>
  </w:num>
  <w:num w:numId="208" w16cid:durableId="1412118745">
    <w:abstractNumId w:val="486"/>
  </w:num>
  <w:num w:numId="209" w16cid:durableId="435370414">
    <w:abstractNumId w:val="59"/>
  </w:num>
  <w:num w:numId="210" w16cid:durableId="1506630393">
    <w:abstractNumId w:val="221"/>
  </w:num>
  <w:num w:numId="211" w16cid:durableId="2033264249">
    <w:abstractNumId w:val="120"/>
  </w:num>
  <w:num w:numId="212" w16cid:durableId="1383482500">
    <w:abstractNumId w:val="414"/>
  </w:num>
  <w:num w:numId="213" w16cid:durableId="391849563">
    <w:abstractNumId w:val="61"/>
  </w:num>
  <w:num w:numId="214" w16cid:durableId="382675709">
    <w:abstractNumId w:val="202"/>
  </w:num>
  <w:num w:numId="215" w16cid:durableId="1667585758">
    <w:abstractNumId w:val="408"/>
  </w:num>
  <w:num w:numId="216" w16cid:durableId="179123947">
    <w:abstractNumId w:val="392"/>
  </w:num>
  <w:num w:numId="217" w16cid:durableId="391579975">
    <w:abstractNumId w:val="230"/>
  </w:num>
  <w:num w:numId="218" w16cid:durableId="2084716490">
    <w:abstractNumId w:val="400"/>
  </w:num>
  <w:num w:numId="219" w16cid:durableId="1364089011">
    <w:abstractNumId w:val="162"/>
  </w:num>
  <w:num w:numId="220" w16cid:durableId="2031955620">
    <w:abstractNumId w:val="211"/>
  </w:num>
  <w:num w:numId="221" w16cid:durableId="198514708">
    <w:abstractNumId w:val="397"/>
  </w:num>
  <w:num w:numId="222" w16cid:durableId="1348169125">
    <w:abstractNumId w:val="42"/>
  </w:num>
  <w:num w:numId="223" w16cid:durableId="220488120">
    <w:abstractNumId w:val="152"/>
  </w:num>
  <w:num w:numId="224" w16cid:durableId="772744560">
    <w:abstractNumId w:val="452"/>
  </w:num>
  <w:num w:numId="225" w16cid:durableId="925918731">
    <w:abstractNumId w:val="257"/>
  </w:num>
  <w:num w:numId="226" w16cid:durableId="901867355">
    <w:abstractNumId w:val="455"/>
  </w:num>
  <w:num w:numId="227" w16cid:durableId="1133477671">
    <w:abstractNumId w:val="296"/>
  </w:num>
  <w:num w:numId="228" w16cid:durableId="840589208">
    <w:abstractNumId w:val="126"/>
  </w:num>
  <w:num w:numId="229" w16cid:durableId="111554377">
    <w:abstractNumId w:val="513"/>
  </w:num>
  <w:num w:numId="230" w16cid:durableId="2111197654">
    <w:abstractNumId w:val="249"/>
  </w:num>
  <w:num w:numId="231" w16cid:durableId="1889880792">
    <w:abstractNumId w:val="406"/>
  </w:num>
  <w:num w:numId="232" w16cid:durableId="57675920">
    <w:abstractNumId w:val="75"/>
  </w:num>
  <w:num w:numId="233" w16cid:durableId="108279308">
    <w:abstractNumId w:val="498"/>
  </w:num>
  <w:num w:numId="234" w16cid:durableId="971136810">
    <w:abstractNumId w:val="440"/>
  </w:num>
  <w:num w:numId="235" w16cid:durableId="1967196116">
    <w:abstractNumId w:val="347"/>
  </w:num>
  <w:num w:numId="236" w16cid:durableId="1137068986">
    <w:abstractNumId w:val="128"/>
  </w:num>
  <w:num w:numId="237" w16cid:durableId="1138492025">
    <w:abstractNumId w:val="78"/>
  </w:num>
  <w:num w:numId="238" w16cid:durableId="626082370">
    <w:abstractNumId w:val="284"/>
  </w:num>
  <w:num w:numId="239" w16cid:durableId="670063929">
    <w:abstractNumId w:val="337"/>
  </w:num>
  <w:num w:numId="240" w16cid:durableId="1383678903">
    <w:abstractNumId w:val="124"/>
  </w:num>
  <w:num w:numId="241" w16cid:durableId="987124400">
    <w:abstractNumId w:val="405"/>
  </w:num>
  <w:num w:numId="242" w16cid:durableId="1486433141">
    <w:abstractNumId w:val="343"/>
  </w:num>
  <w:num w:numId="243" w16cid:durableId="1262953613">
    <w:abstractNumId w:val="526"/>
  </w:num>
  <w:num w:numId="244" w16cid:durableId="1615281158">
    <w:abstractNumId w:val="44"/>
  </w:num>
  <w:num w:numId="245" w16cid:durableId="223180751">
    <w:abstractNumId w:val="79"/>
  </w:num>
  <w:num w:numId="246" w16cid:durableId="978921308">
    <w:abstractNumId w:val="310"/>
  </w:num>
  <w:num w:numId="247" w16cid:durableId="574125147">
    <w:abstractNumId w:val="62"/>
  </w:num>
  <w:num w:numId="248" w16cid:durableId="441460491">
    <w:abstractNumId w:val="442"/>
  </w:num>
  <w:num w:numId="249" w16cid:durableId="1271859367">
    <w:abstractNumId w:val="107"/>
  </w:num>
  <w:num w:numId="250" w16cid:durableId="1645305939">
    <w:abstractNumId w:val="192"/>
  </w:num>
  <w:num w:numId="251" w16cid:durableId="1616407563">
    <w:abstractNumId w:val="441"/>
  </w:num>
  <w:num w:numId="252" w16cid:durableId="626593771">
    <w:abstractNumId w:val="179"/>
  </w:num>
  <w:num w:numId="253" w16cid:durableId="111367476">
    <w:abstractNumId w:val="323"/>
  </w:num>
  <w:num w:numId="254" w16cid:durableId="971833725">
    <w:abstractNumId w:val="325"/>
  </w:num>
  <w:num w:numId="255" w16cid:durableId="1070273339">
    <w:abstractNumId w:val="210"/>
  </w:num>
  <w:num w:numId="256" w16cid:durableId="277882456">
    <w:abstractNumId w:val="261"/>
  </w:num>
  <w:num w:numId="257" w16cid:durableId="494761824">
    <w:abstractNumId w:val="448"/>
  </w:num>
  <w:num w:numId="258" w16cid:durableId="2060664978">
    <w:abstractNumId w:val="56"/>
    <w:lvlOverride w:ilvl="0">
      <w:startOverride w:val="1"/>
    </w:lvlOverride>
    <w:lvlOverride w:ilvl="1"/>
    <w:lvlOverride w:ilvl="2"/>
    <w:lvlOverride w:ilvl="3"/>
    <w:lvlOverride w:ilvl="4"/>
    <w:lvlOverride w:ilvl="5"/>
    <w:lvlOverride w:ilvl="6"/>
    <w:lvlOverride w:ilvl="7"/>
    <w:lvlOverride w:ilvl="8"/>
  </w:num>
  <w:num w:numId="259" w16cid:durableId="1182628025">
    <w:abstractNumId w:val="175"/>
  </w:num>
  <w:num w:numId="260" w16cid:durableId="683358519">
    <w:abstractNumId w:val="525"/>
  </w:num>
  <w:num w:numId="261" w16cid:durableId="1967002601">
    <w:abstractNumId w:val="80"/>
  </w:num>
  <w:num w:numId="262" w16cid:durableId="642004025">
    <w:abstractNumId w:val="410"/>
  </w:num>
  <w:num w:numId="263" w16cid:durableId="1734430848">
    <w:abstractNumId w:val="207"/>
  </w:num>
  <w:num w:numId="264" w16cid:durableId="628167209">
    <w:abstractNumId w:val="430"/>
  </w:num>
  <w:num w:numId="265" w16cid:durableId="633484767">
    <w:abstractNumId w:val="40"/>
  </w:num>
  <w:num w:numId="266" w16cid:durableId="13969195">
    <w:abstractNumId w:val="113"/>
  </w:num>
  <w:num w:numId="267" w16cid:durableId="1640769095">
    <w:abstractNumId w:val="291"/>
  </w:num>
  <w:num w:numId="268" w16cid:durableId="1012490110">
    <w:abstractNumId w:val="413"/>
  </w:num>
  <w:num w:numId="269" w16cid:durableId="626937246">
    <w:abstractNumId w:val="298"/>
  </w:num>
  <w:num w:numId="270" w16cid:durableId="445514216">
    <w:abstractNumId w:val="313"/>
  </w:num>
  <w:num w:numId="271" w16cid:durableId="338116235">
    <w:abstractNumId w:val="514"/>
  </w:num>
  <w:num w:numId="272" w16cid:durableId="876040248">
    <w:abstractNumId w:val="374"/>
  </w:num>
  <w:num w:numId="273" w16cid:durableId="1049383541">
    <w:abstractNumId w:val="5"/>
  </w:num>
  <w:num w:numId="274" w16cid:durableId="2031447490">
    <w:abstractNumId w:val="244"/>
  </w:num>
  <w:num w:numId="275" w16cid:durableId="1753507358">
    <w:abstractNumId w:val="524"/>
  </w:num>
  <w:num w:numId="276" w16cid:durableId="1848010393">
    <w:abstractNumId w:val="272"/>
  </w:num>
  <w:num w:numId="277" w16cid:durableId="1654214714">
    <w:abstractNumId w:val="115"/>
  </w:num>
  <w:num w:numId="278" w16cid:durableId="78410825">
    <w:abstractNumId w:val="411"/>
  </w:num>
  <w:num w:numId="279" w16cid:durableId="226377594">
    <w:abstractNumId w:val="522"/>
  </w:num>
  <w:num w:numId="280" w16cid:durableId="2024895921">
    <w:abstractNumId w:val="224"/>
  </w:num>
  <w:num w:numId="281" w16cid:durableId="1773427779">
    <w:abstractNumId w:val="308"/>
  </w:num>
  <w:num w:numId="282" w16cid:durableId="156651041">
    <w:abstractNumId w:val="450"/>
  </w:num>
  <w:num w:numId="283" w16cid:durableId="1509369661">
    <w:abstractNumId w:val="383"/>
  </w:num>
  <w:num w:numId="284" w16cid:durableId="2099250633">
    <w:abstractNumId w:val="108"/>
  </w:num>
  <w:num w:numId="285" w16cid:durableId="1103384405">
    <w:abstractNumId w:val="307"/>
  </w:num>
  <w:num w:numId="286" w16cid:durableId="232350049">
    <w:abstractNumId w:val="464"/>
  </w:num>
  <w:num w:numId="287" w16cid:durableId="1191918938">
    <w:abstractNumId w:val="263"/>
  </w:num>
  <w:num w:numId="288" w16cid:durableId="837891530">
    <w:abstractNumId w:val="222"/>
  </w:num>
  <w:num w:numId="289" w16cid:durableId="55780295">
    <w:abstractNumId w:val="377"/>
  </w:num>
  <w:num w:numId="290" w16cid:durableId="1181968543">
    <w:abstractNumId w:val="183"/>
  </w:num>
  <w:num w:numId="291" w16cid:durableId="1132820639">
    <w:abstractNumId w:val="11"/>
  </w:num>
  <w:num w:numId="292" w16cid:durableId="416483558">
    <w:abstractNumId w:val="16"/>
  </w:num>
  <w:num w:numId="293" w16cid:durableId="1373380118">
    <w:abstractNumId w:val="7"/>
  </w:num>
  <w:num w:numId="294" w16cid:durableId="611404427">
    <w:abstractNumId w:val="396"/>
  </w:num>
  <w:num w:numId="295" w16cid:durableId="1052923369">
    <w:abstractNumId w:val="85"/>
  </w:num>
  <w:num w:numId="296" w16cid:durableId="837035469">
    <w:abstractNumId w:val="96"/>
  </w:num>
  <w:num w:numId="297" w16cid:durableId="864057155">
    <w:abstractNumId w:val="427"/>
  </w:num>
  <w:num w:numId="298" w16cid:durableId="1353728983">
    <w:abstractNumId w:val="529"/>
  </w:num>
  <w:num w:numId="299" w16cid:durableId="782070897">
    <w:abstractNumId w:val="382"/>
  </w:num>
  <w:num w:numId="300" w16cid:durableId="1179194408">
    <w:abstractNumId w:val="140"/>
  </w:num>
  <w:num w:numId="301" w16cid:durableId="3095566">
    <w:abstractNumId w:val="429"/>
  </w:num>
  <w:num w:numId="302" w16cid:durableId="172693793">
    <w:abstractNumId w:val="353"/>
  </w:num>
  <w:num w:numId="303" w16cid:durableId="5642771">
    <w:abstractNumId w:val="233"/>
  </w:num>
  <w:num w:numId="304" w16cid:durableId="592402831">
    <w:abstractNumId w:val="133"/>
  </w:num>
  <w:num w:numId="305" w16cid:durableId="1658412022">
    <w:abstractNumId w:val="273"/>
  </w:num>
  <w:num w:numId="306" w16cid:durableId="1278373342">
    <w:abstractNumId w:val="259"/>
  </w:num>
  <w:num w:numId="307" w16cid:durableId="1139421255">
    <w:abstractNumId w:val="317"/>
  </w:num>
  <w:num w:numId="308" w16cid:durableId="2128156174">
    <w:abstractNumId w:val="399"/>
  </w:num>
  <w:num w:numId="309" w16cid:durableId="1692802537">
    <w:abstractNumId w:val="490"/>
  </w:num>
  <w:num w:numId="310" w16cid:durableId="538472554">
    <w:abstractNumId w:val="149"/>
  </w:num>
  <w:num w:numId="311" w16cid:durableId="1869759376">
    <w:abstractNumId w:val="72"/>
  </w:num>
  <w:num w:numId="312" w16cid:durableId="1653177065">
    <w:abstractNumId w:val="407"/>
  </w:num>
  <w:num w:numId="313" w16cid:durableId="805050337">
    <w:abstractNumId w:val="361"/>
  </w:num>
  <w:num w:numId="314" w16cid:durableId="1867593138">
    <w:abstractNumId w:val="467"/>
  </w:num>
  <w:num w:numId="315" w16cid:durableId="887030927">
    <w:abstractNumId w:val="365"/>
  </w:num>
  <w:num w:numId="316" w16cid:durableId="391007472">
    <w:abstractNumId w:val="381"/>
  </w:num>
  <w:num w:numId="317" w16cid:durableId="780342745">
    <w:abstractNumId w:val="285"/>
  </w:num>
  <w:num w:numId="318" w16cid:durableId="1742869871">
    <w:abstractNumId w:val="160"/>
  </w:num>
  <w:num w:numId="319" w16cid:durableId="2099449273">
    <w:abstractNumId w:val="340"/>
  </w:num>
  <w:num w:numId="320" w16cid:durableId="210582666">
    <w:abstractNumId w:val="98"/>
  </w:num>
  <w:num w:numId="321" w16cid:durableId="2014644796">
    <w:abstractNumId w:val="67"/>
  </w:num>
  <w:num w:numId="322" w16cid:durableId="410322391">
    <w:abstractNumId w:val="91"/>
  </w:num>
  <w:num w:numId="323" w16cid:durableId="86075516">
    <w:abstractNumId w:val="398"/>
  </w:num>
  <w:num w:numId="324" w16cid:durableId="959384635">
    <w:abstractNumId w:val="370"/>
  </w:num>
  <w:num w:numId="325" w16cid:durableId="1964532678">
    <w:abstractNumId w:val="76"/>
  </w:num>
  <w:num w:numId="326" w16cid:durableId="1941908131">
    <w:abstractNumId w:val="472"/>
  </w:num>
  <w:num w:numId="327" w16cid:durableId="262954515">
    <w:abstractNumId w:val="415"/>
  </w:num>
  <w:num w:numId="328" w16cid:durableId="1532644223">
    <w:abstractNumId w:val="518"/>
  </w:num>
  <w:num w:numId="329" w16cid:durableId="788595720">
    <w:abstractNumId w:val="470"/>
  </w:num>
  <w:num w:numId="330" w16cid:durableId="875314112">
    <w:abstractNumId w:val="201"/>
  </w:num>
  <w:num w:numId="331" w16cid:durableId="1375891393">
    <w:abstractNumId w:val="299"/>
  </w:num>
  <w:num w:numId="332" w16cid:durableId="157889413">
    <w:abstractNumId w:val="243"/>
  </w:num>
  <w:num w:numId="333" w16cid:durableId="1211965791">
    <w:abstractNumId w:val="229"/>
  </w:num>
  <w:num w:numId="334" w16cid:durableId="1798983312">
    <w:abstractNumId w:val="451"/>
  </w:num>
  <w:num w:numId="335" w16cid:durableId="761948759">
    <w:abstractNumId w:val="485"/>
  </w:num>
  <w:num w:numId="336" w16cid:durableId="1384326730">
    <w:abstractNumId w:val="379"/>
  </w:num>
  <w:num w:numId="337" w16cid:durableId="1600987249">
    <w:abstractNumId w:val="268"/>
  </w:num>
  <w:num w:numId="338" w16cid:durableId="1943762635">
    <w:abstractNumId w:val="236"/>
  </w:num>
  <w:num w:numId="339" w16cid:durableId="114061009">
    <w:abstractNumId w:val="97"/>
  </w:num>
  <w:num w:numId="340" w16cid:durableId="1564482727">
    <w:abstractNumId w:val="511"/>
  </w:num>
  <w:num w:numId="341" w16cid:durableId="1745250553">
    <w:abstractNumId w:val="463"/>
  </w:num>
  <w:num w:numId="342" w16cid:durableId="266280210">
    <w:abstractNumId w:val="305"/>
  </w:num>
  <w:num w:numId="343" w16cid:durableId="1694920103">
    <w:abstractNumId w:val="164"/>
  </w:num>
  <w:num w:numId="344" w16cid:durableId="1296256928">
    <w:abstractNumId w:val="234"/>
  </w:num>
  <w:num w:numId="345" w16cid:durableId="1595741204">
    <w:abstractNumId w:val="501"/>
  </w:num>
  <w:num w:numId="346" w16cid:durableId="1810516800">
    <w:abstractNumId w:val="309"/>
  </w:num>
  <w:num w:numId="347" w16cid:durableId="943076309">
    <w:abstractNumId w:val="303"/>
  </w:num>
  <w:num w:numId="348" w16cid:durableId="49114449">
    <w:abstractNumId w:val="194"/>
  </w:num>
  <w:num w:numId="349" w16cid:durableId="805851428">
    <w:abstractNumId w:val="270"/>
  </w:num>
  <w:num w:numId="350" w16cid:durableId="2119643086">
    <w:abstractNumId w:val="55"/>
  </w:num>
  <w:num w:numId="351" w16cid:durableId="768309285">
    <w:abstractNumId w:val="357"/>
  </w:num>
  <w:num w:numId="352" w16cid:durableId="1231774582">
    <w:abstractNumId w:val="215"/>
  </w:num>
  <w:num w:numId="353" w16cid:durableId="1239750246">
    <w:abstractNumId w:val="1"/>
  </w:num>
  <w:num w:numId="354" w16cid:durableId="2010212837">
    <w:abstractNumId w:val="510"/>
  </w:num>
  <w:num w:numId="355" w16cid:durableId="2127656602">
    <w:abstractNumId w:val="491"/>
  </w:num>
  <w:num w:numId="356" w16cid:durableId="278798320">
    <w:abstractNumId w:val="158"/>
  </w:num>
  <w:num w:numId="357" w16cid:durableId="10225159">
    <w:abstractNumId w:val="159"/>
  </w:num>
  <w:num w:numId="358" w16cid:durableId="1144204631">
    <w:abstractNumId w:val="373"/>
  </w:num>
  <w:num w:numId="359" w16cid:durableId="1837921075">
    <w:abstractNumId w:val="82"/>
  </w:num>
  <w:num w:numId="360" w16cid:durableId="2116900358">
    <w:abstractNumId w:val="32"/>
  </w:num>
  <w:num w:numId="361" w16cid:durableId="1854879333">
    <w:abstractNumId w:val="111"/>
  </w:num>
  <w:num w:numId="362" w16cid:durableId="642926302">
    <w:abstractNumId w:val="515"/>
  </w:num>
  <w:num w:numId="363" w16cid:durableId="1329402337">
    <w:abstractNumId w:val="341"/>
  </w:num>
  <w:num w:numId="364" w16cid:durableId="1554537853">
    <w:abstractNumId w:val="306"/>
  </w:num>
  <w:num w:numId="365" w16cid:durableId="1479223884">
    <w:abstractNumId w:val="363"/>
  </w:num>
  <w:num w:numId="366" w16cid:durableId="1012994844">
    <w:abstractNumId w:val="95"/>
  </w:num>
  <w:num w:numId="367" w16cid:durableId="341133351">
    <w:abstractNumId w:val="352"/>
  </w:num>
  <w:num w:numId="368" w16cid:durableId="832840434">
    <w:abstractNumId w:val="350"/>
  </w:num>
  <w:num w:numId="369" w16cid:durableId="1917011113">
    <w:abstractNumId w:val="118"/>
  </w:num>
  <w:num w:numId="370" w16cid:durableId="1287539479">
    <w:abstractNumId w:val="290"/>
  </w:num>
  <w:num w:numId="371" w16cid:durableId="1828671387">
    <w:abstractNumId w:val="494"/>
  </w:num>
  <w:num w:numId="372" w16cid:durableId="1959139731">
    <w:abstractNumId w:val="367"/>
  </w:num>
  <w:num w:numId="373" w16cid:durableId="1564952837">
    <w:abstractNumId w:val="74"/>
  </w:num>
  <w:num w:numId="374" w16cid:durableId="32116441">
    <w:abstractNumId w:val="459"/>
  </w:num>
  <w:num w:numId="375" w16cid:durableId="1597397357">
    <w:abstractNumId w:val="480"/>
  </w:num>
  <w:num w:numId="376" w16cid:durableId="219748828">
    <w:abstractNumId w:val="246"/>
  </w:num>
  <w:num w:numId="377" w16cid:durableId="871725505">
    <w:abstractNumId w:val="266"/>
  </w:num>
  <w:num w:numId="378" w16cid:durableId="879780482">
    <w:abstractNumId w:val="267"/>
  </w:num>
  <w:num w:numId="379" w16cid:durableId="1574123155">
    <w:abstractNumId w:val="251"/>
  </w:num>
  <w:num w:numId="380" w16cid:durableId="2087800046">
    <w:abstractNumId w:val="14"/>
  </w:num>
  <w:num w:numId="381" w16cid:durableId="301925479">
    <w:abstractNumId w:val="50"/>
  </w:num>
  <w:num w:numId="382" w16cid:durableId="470830201">
    <w:abstractNumId w:val="41"/>
  </w:num>
  <w:num w:numId="383" w16cid:durableId="1518155080">
    <w:abstractNumId w:val="274"/>
  </w:num>
  <w:num w:numId="384" w16cid:durableId="16546936">
    <w:abstractNumId w:val="132"/>
  </w:num>
  <w:num w:numId="385" w16cid:durableId="1515530164">
    <w:abstractNumId w:val="424"/>
  </w:num>
  <w:num w:numId="386" w16cid:durableId="1658923111">
    <w:abstractNumId w:val="495"/>
  </w:num>
  <w:num w:numId="387" w16cid:durableId="1926378302">
    <w:abstractNumId w:val="503"/>
  </w:num>
  <w:num w:numId="388" w16cid:durableId="20011262">
    <w:abstractNumId w:val="77"/>
  </w:num>
  <w:num w:numId="389" w16cid:durableId="981277056">
    <w:abstractNumId w:val="277"/>
  </w:num>
  <w:num w:numId="390" w16cid:durableId="1559319440">
    <w:abstractNumId w:val="437"/>
  </w:num>
  <w:num w:numId="391" w16cid:durableId="1924602048">
    <w:abstractNumId w:val="300"/>
  </w:num>
  <w:num w:numId="392" w16cid:durableId="834225163">
    <w:abstractNumId w:val="338"/>
  </w:num>
  <w:num w:numId="393" w16cid:durableId="704789528">
    <w:abstractNumId w:val="457"/>
  </w:num>
  <w:num w:numId="394" w16cid:durableId="487865280">
    <w:abstractNumId w:val="372"/>
  </w:num>
  <w:num w:numId="395" w16cid:durableId="1389262040">
    <w:abstractNumId w:val="148"/>
  </w:num>
  <w:num w:numId="396" w16cid:durableId="864633347">
    <w:abstractNumId w:val="60"/>
  </w:num>
  <w:num w:numId="397" w16cid:durableId="1031028442">
    <w:abstractNumId w:val="73"/>
  </w:num>
  <w:num w:numId="398" w16cid:durableId="1289705038">
    <w:abstractNumId w:val="289"/>
  </w:num>
  <w:num w:numId="399" w16cid:durableId="765810746">
    <w:abstractNumId w:val="418"/>
  </w:num>
  <w:num w:numId="400" w16cid:durableId="89593002">
    <w:abstractNumId w:val="474"/>
  </w:num>
  <w:num w:numId="401" w16cid:durableId="677080482">
    <w:abstractNumId w:val="68"/>
  </w:num>
  <w:num w:numId="402" w16cid:durableId="586696230">
    <w:abstractNumId w:val="87"/>
  </w:num>
  <w:num w:numId="403" w16cid:durableId="1383167020">
    <w:abstractNumId w:val="368"/>
  </w:num>
  <w:num w:numId="404" w16cid:durableId="877012823">
    <w:abstractNumId w:val="412"/>
  </w:num>
  <w:num w:numId="405" w16cid:durableId="814222610">
    <w:abstractNumId w:val="530"/>
  </w:num>
  <w:num w:numId="406" w16cid:durableId="1456757152">
    <w:abstractNumId w:val="208"/>
  </w:num>
  <w:num w:numId="407" w16cid:durableId="80624146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726105887">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029142750">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7279512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0920454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582303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073578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762068359">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803548291">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966204102">
    <w:abstractNumId w:val="336"/>
  </w:num>
  <w:num w:numId="417" w16cid:durableId="1435787412">
    <w:abstractNumId w:val="134"/>
  </w:num>
  <w:num w:numId="418" w16cid:durableId="536434696">
    <w:abstractNumId w:val="421"/>
  </w:num>
  <w:num w:numId="419" w16cid:durableId="903106718">
    <w:abstractNumId w:val="339"/>
  </w:num>
  <w:num w:numId="420" w16cid:durableId="417530435">
    <w:abstractNumId w:val="425"/>
  </w:num>
  <w:num w:numId="421" w16cid:durableId="1476950868">
    <w:abstractNumId w:val="431"/>
  </w:num>
  <w:num w:numId="422" w16cid:durableId="972717492">
    <w:abstractNumId w:val="198"/>
  </w:num>
  <w:num w:numId="423" w16cid:durableId="1988625261">
    <w:abstractNumId w:val="468"/>
  </w:num>
  <w:num w:numId="424" w16cid:durableId="297614929">
    <w:abstractNumId w:val="170"/>
  </w:num>
  <w:num w:numId="425" w16cid:durableId="1294217109">
    <w:abstractNumId w:val="195"/>
  </w:num>
  <w:num w:numId="426" w16cid:durableId="129908114">
    <w:abstractNumId w:val="391"/>
  </w:num>
  <w:num w:numId="427" w16cid:durableId="788888585">
    <w:abstractNumId w:val="473"/>
  </w:num>
  <w:num w:numId="428" w16cid:durableId="922299009">
    <w:abstractNumId w:val="219"/>
  </w:num>
  <w:num w:numId="429" w16cid:durableId="615334038">
    <w:abstractNumId w:val="156"/>
  </w:num>
  <w:num w:numId="430" w16cid:durableId="1685668415">
    <w:abstractNumId w:val="409"/>
  </w:num>
  <w:num w:numId="431" w16cid:durableId="633170850">
    <w:abstractNumId w:val="362"/>
  </w:num>
  <w:num w:numId="432" w16cid:durableId="1907495706">
    <w:abstractNumId w:val="141"/>
  </w:num>
  <w:num w:numId="433" w16cid:durableId="1643581560">
    <w:abstractNumId w:val="476"/>
  </w:num>
  <w:num w:numId="434" w16cid:durableId="802503972">
    <w:abstractNumId w:val="182"/>
  </w:num>
  <w:num w:numId="435" w16cid:durableId="2038963235">
    <w:abstractNumId w:val="444"/>
  </w:num>
  <w:num w:numId="436" w16cid:durableId="964772192">
    <w:abstractNumId w:val="176"/>
  </w:num>
  <w:num w:numId="437" w16cid:durableId="1767116626">
    <w:abstractNumId w:val="348"/>
  </w:num>
  <w:num w:numId="438" w16cid:durableId="31618448">
    <w:abstractNumId w:val="416"/>
  </w:num>
  <w:num w:numId="439" w16cid:durableId="1123577542">
    <w:abstractNumId w:val="328"/>
  </w:num>
  <w:num w:numId="440" w16cid:durableId="816069028">
    <w:abstractNumId w:val="6"/>
  </w:num>
  <w:num w:numId="441" w16cid:durableId="991718813">
    <w:abstractNumId w:val="312"/>
  </w:num>
  <w:num w:numId="442" w16cid:durableId="2100909759">
    <w:abstractNumId w:val="465"/>
  </w:num>
  <w:num w:numId="443" w16cid:durableId="647902125">
    <w:abstractNumId w:val="3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635913194">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504004182">
    <w:abstractNumId w:val="217"/>
  </w:num>
  <w:num w:numId="446" w16cid:durableId="876694616">
    <w:abstractNumId w:val="420"/>
  </w:num>
  <w:num w:numId="447" w16cid:durableId="370962253">
    <w:abstractNumId w:val="144"/>
  </w:num>
  <w:num w:numId="448" w16cid:durableId="2016609009">
    <w:abstractNumId w:val="119"/>
  </w:num>
  <w:num w:numId="449" w16cid:durableId="1247567810">
    <w:abstractNumId w:val="89"/>
  </w:num>
  <w:num w:numId="450" w16cid:durableId="1722441081">
    <w:abstractNumId w:val="256"/>
  </w:num>
  <w:num w:numId="451" w16cid:durableId="1634094121">
    <w:abstractNumId w:val="241"/>
  </w:num>
  <w:num w:numId="452" w16cid:durableId="1601990957">
    <w:abstractNumId w:val="364"/>
  </w:num>
  <w:num w:numId="453" w16cid:durableId="1806312304">
    <w:abstractNumId w:val="166"/>
  </w:num>
  <w:num w:numId="454" w16cid:durableId="259027902">
    <w:abstractNumId w:val="456"/>
  </w:num>
  <w:num w:numId="455" w16cid:durableId="635528681">
    <w:abstractNumId w:val="237"/>
  </w:num>
  <w:num w:numId="456" w16cid:durableId="2092920780">
    <w:abstractNumId w:val="294"/>
  </w:num>
  <w:num w:numId="457" w16cid:durableId="1639071976">
    <w:abstractNumId w:val="394"/>
  </w:num>
  <w:num w:numId="458" w16cid:durableId="1495805766">
    <w:abstractNumId w:val="469"/>
  </w:num>
  <w:num w:numId="459" w16cid:durableId="237063332">
    <w:abstractNumId w:val="83"/>
  </w:num>
  <w:num w:numId="460" w16cid:durableId="2063360994">
    <w:abstractNumId w:val="297"/>
  </w:num>
  <w:num w:numId="461" w16cid:durableId="753744207">
    <w:abstractNumId w:val="264"/>
  </w:num>
  <w:num w:numId="462" w16cid:durableId="1435705119">
    <w:abstractNumId w:val="212"/>
  </w:num>
  <w:num w:numId="463" w16cid:durableId="449516518">
    <w:abstractNumId w:val="39"/>
  </w:num>
  <w:num w:numId="464" w16cid:durableId="494809757">
    <w:abstractNumId w:val="191"/>
  </w:num>
  <w:num w:numId="465" w16cid:durableId="2002849869">
    <w:abstractNumId w:val="327"/>
  </w:num>
  <w:num w:numId="466" w16cid:durableId="2093046081">
    <w:abstractNumId w:val="434"/>
  </w:num>
  <w:num w:numId="467" w16cid:durableId="1547792172">
    <w:abstractNumId w:val="223"/>
  </w:num>
  <w:num w:numId="468" w16cid:durableId="1230114175">
    <w:abstractNumId w:val="481"/>
  </w:num>
  <w:num w:numId="469" w16cid:durableId="1861697595">
    <w:abstractNumId w:val="247"/>
    <w:lvlOverride w:ilvl="0">
      <w:lvl w:ilvl="0">
        <w:numFmt w:val="bullet"/>
        <w:lvlText w:val="o"/>
        <w:lvlJc w:val="left"/>
        <w:pPr>
          <w:tabs>
            <w:tab w:val="num" w:pos="720"/>
          </w:tabs>
          <w:ind w:left="720" w:hanging="360"/>
        </w:pPr>
        <w:rPr>
          <w:rFonts w:ascii="Courier New" w:hAnsi="Courier New" w:hint="default"/>
          <w:sz w:val="20"/>
        </w:rPr>
      </w:lvl>
    </w:lvlOverride>
  </w:num>
  <w:num w:numId="470" w16cid:durableId="1280379058">
    <w:abstractNumId w:val="187"/>
    <w:lvlOverride w:ilvl="0">
      <w:lvl w:ilvl="0">
        <w:numFmt w:val="bullet"/>
        <w:lvlText w:val="o"/>
        <w:lvlJc w:val="left"/>
        <w:pPr>
          <w:tabs>
            <w:tab w:val="num" w:pos="720"/>
          </w:tabs>
          <w:ind w:left="720" w:hanging="360"/>
        </w:pPr>
        <w:rPr>
          <w:rFonts w:ascii="Courier New" w:hAnsi="Courier New" w:hint="default"/>
          <w:sz w:val="20"/>
        </w:rPr>
      </w:lvl>
    </w:lvlOverride>
  </w:num>
  <w:num w:numId="471" w16cid:durableId="1460994472">
    <w:abstractNumId w:val="151"/>
    <w:lvlOverride w:ilvl="0">
      <w:lvl w:ilvl="0">
        <w:numFmt w:val="bullet"/>
        <w:lvlText w:val="o"/>
        <w:lvlJc w:val="left"/>
        <w:pPr>
          <w:tabs>
            <w:tab w:val="num" w:pos="720"/>
          </w:tabs>
          <w:ind w:left="720" w:hanging="360"/>
        </w:pPr>
        <w:rPr>
          <w:rFonts w:ascii="Courier New" w:hAnsi="Courier New" w:hint="default"/>
          <w:sz w:val="20"/>
        </w:rPr>
      </w:lvl>
    </w:lvlOverride>
  </w:num>
  <w:num w:numId="472" w16cid:durableId="991106963">
    <w:abstractNumId w:val="185"/>
  </w:num>
  <w:num w:numId="473" w16cid:durableId="531115034">
    <w:abstractNumId w:val="173"/>
  </w:num>
  <w:num w:numId="474" w16cid:durableId="544371521">
    <w:abstractNumId w:val="293"/>
  </w:num>
  <w:num w:numId="475" w16cid:durableId="1231161860">
    <w:abstractNumId w:val="356"/>
  </w:num>
  <w:num w:numId="476" w16cid:durableId="1761833916">
    <w:abstractNumId w:val="190"/>
  </w:num>
  <w:num w:numId="477" w16cid:durableId="176623037">
    <w:abstractNumId w:val="65"/>
  </w:num>
  <w:num w:numId="478" w16cid:durableId="551044845">
    <w:abstractNumId w:val="106"/>
  </w:num>
  <w:num w:numId="479" w16cid:durableId="2132091759">
    <w:abstractNumId w:val="360"/>
  </w:num>
  <w:num w:numId="480" w16cid:durableId="843663119">
    <w:abstractNumId w:val="287"/>
  </w:num>
  <w:num w:numId="481" w16cid:durableId="2129078456">
    <w:abstractNumId w:val="322"/>
  </w:num>
  <w:num w:numId="482" w16cid:durableId="866790476">
    <w:abstractNumId w:val="295"/>
  </w:num>
  <w:num w:numId="483" w16cid:durableId="1739860577">
    <w:abstractNumId w:val="531"/>
  </w:num>
  <w:num w:numId="484" w16cid:durableId="1321543273">
    <w:abstractNumId w:val="276"/>
  </w:num>
  <w:num w:numId="485" w16cid:durableId="793867373">
    <w:abstractNumId w:val="161"/>
  </w:num>
  <w:num w:numId="486" w16cid:durableId="2061319198">
    <w:abstractNumId w:val="315"/>
  </w:num>
  <w:num w:numId="487" w16cid:durableId="1887790876">
    <w:abstractNumId w:val="125"/>
  </w:num>
  <w:num w:numId="488" w16cid:durableId="1615407779">
    <w:abstractNumId w:val="214"/>
  </w:num>
  <w:num w:numId="489" w16cid:durableId="938878319">
    <w:abstractNumId w:val="335"/>
  </w:num>
  <w:num w:numId="490" w16cid:durableId="367341230">
    <w:abstractNumId w:val="275"/>
  </w:num>
  <w:num w:numId="491" w16cid:durableId="1835029465">
    <w:abstractNumId w:val="245"/>
  </w:num>
  <w:num w:numId="492" w16cid:durableId="1734768436">
    <w:abstractNumId w:val="127"/>
  </w:num>
  <w:num w:numId="493" w16cid:durableId="183834827">
    <w:abstractNumId w:val="355"/>
  </w:num>
  <w:num w:numId="494" w16cid:durableId="644626935">
    <w:abstractNumId w:val="136"/>
  </w:num>
  <w:num w:numId="495" w16cid:durableId="1745908064">
    <w:abstractNumId w:val="250"/>
  </w:num>
  <w:num w:numId="496" w16cid:durableId="1195576808">
    <w:abstractNumId w:val="30"/>
  </w:num>
  <w:num w:numId="497" w16cid:durableId="126824851">
    <w:abstractNumId w:val="93"/>
  </w:num>
  <w:num w:numId="498" w16cid:durableId="1209685205">
    <w:abstractNumId w:val="376"/>
  </w:num>
  <w:num w:numId="499" w16cid:durableId="531192763">
    <w:abstractNumId w:val="168"/>
  </w:num>
  <w:num w:numId="500" w16cid:durableId="446773559">
    <w:abstractNumId w:val="43"/>
  </w:num>
  <w:num w:numId="501" w16cid:durableId="1084953393">
    <w:abstractNumId w:val="178"/>
  </w:num>
  <w:num w:numId="502" w16cid:durableId="1334256778">
    <w:abstractNumId w:val="378"/>
  </w:num>
  <w:num w:numId="503" w16cid:durableId="380980204">
    <w:abstractNumId w:val="487"/>
  </w:num>
  <w:num w:numId="504" w16cid:durableId="2136867544">
    <w:abstractNumId w:val="216"/>
  </w:num>
  <w:num w:numId="505" w16cid:durableId="281306215">
    <w:abstractNumId w:val="326"/>
  </w:num>
  <w:num w:numId="506" w16cid:durableId="1922791435">
    <w:abstractNumId w:val="301"/>
  </w:num>
  <w:num w:numId="507" w16cid:durableId="2034958786">
    <w:abstractNumId w:val="36"/>
  </w:num>
  <w:num w:numId="508" w16cid:durableId="1386568613">
    <w:abstractNumId w:val="169"/>
  </w:num>
  <w:num w:numId="509" w16cid:durableId="1041589247">
    <w:abstractNumId w:val="143"/>
  </w:num>
  <w:num w:numId="510" w16cid:durableId="1198203703">
    <w:abstractNumId w:val="213"/>
  </w:num>
  <w:num w:numId="511" w16cid:durableId="920913806">
    <w:abstractNumId w:val="475"/>
  </w:num>
  <w:num w:numId="512" w16cid:durableId="2136868948">
    <w:abstractNumId w:val="90"/>
  </w:num>
  <w:num w:numId="513" w16cid:durableId="1996258798">
    <w:abstractNumId w:val="129"/>
  </w:num>
  <w:num w:numId="514" w16cid:durableId="468867803">
    <w:abstractNumId w:val="193"/>
  </w:num>
  <w:num w:numId="515" w16cid:durableId="1334183585">
    <w:abstractNumId w:val="138"/>
  </w:num>
  <w:num w:numId="516" w16cid:durableId="1645624298">
    <w:abstractNumId w:val="255"/>
  </w:num>
  <w:num w:numId="517" w16cid:durableId="708073862">
    <w:abstractNumId w:val="220"/>
  </w:num>
  <w:num w:numId="518" w16cid:durableId="917903182">
    <w:abstractNumId w:val="402"/>
  </w:num>
  <w:num w:numId="519" w16cid:durableId="717323120">
    <w:abstractNumId w:val="419"/>
  </w:num>
  <w:num w:numId="520" w16cid:durableId="1623069803">
    <w:abstractNumId w:val="2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560365045">
    <w:abstractNumId w:val="99"/>
  </w:num>
  <w:num w:numId="522" w16cid:durableId="1552494414">
    <w:abstractNumId w:val="401"/>
  </w:num>
  <w:num w:numId="523" w16cid:durableId="1396704795">
    <w:abstractNumId w:val="99"/>
    <w:lvlOverride w:ilvl="0">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Override>
    <w:lvlOverride w:ilvl="1">
      <w:lvl w:ilvl="1">
        <w:start w:val="1"/>
        <w:numFmt w:val="decimal"/>
        <w:isLgl/>
        <w:lvlText w:val="%1.%2"/>
        <w:lvlJc w:val="left"/>
        <w:pPr>
          <w:ind w:left="720" w:hanging="720"/>
        </w:pPr>
        <w:rPr>
          <w:rFonts w:hint="default"/>
          <w:caps/>
        </w:rPr>
      </w:lvl>
    </w:lvlOverride>
    <w:lvlOverride w:ilvl="2">
      <w:lvl w:ilvl="2">
        <w:start w:val="1"/>
        <w:numFmt w:val="decimal"/>
        <w:isLgl/>
        <w:lvlText w:val="Do not use %1.%2.%3"/>
        <w:lvlJc w:val="left"/>
        <w:pPr>
          <w:ind w:left="720" w:hanging="720"/>
        </w:pPr>
        <w:rPr>
          <w:rFonts w:hint="default"/>
        </w:rPr>
      </w:lvl>
    </w:lvlOverride>
    <w:lvlOverride w:ilvl="3">
      <w:lvl w:ilvl="3">
        <w:start w:val="1"/>
        <w:numFmt w:val="decimal"/>
        <w:lvlRestart w:val="2"/>
        <w:isLgl/>
        <w:lvlText w:val="%1.%2.%4"/>
        <w:lvlJc w:val="left"/>
        <w:pPr>
          <w:ind w:left="720" w:hanging="720"/>
        </w:pPr>
        <w:rPr>
          <w:rFonts w:hint="default"/>
        </w:rPr>
      </w:lvl>
    </w:lvlOverride>
    <w:lvlOverride w:ilvl="4">
      <w:lvl w:ilvl="4">
        <w:start w:val="1"/>
        <w:numFmt w:val="decimal"/>
        <w:isLgl/>
        <w:lvlText w:val="%1.%2.%4.%5"/>
        <w:lvlJc w:val="left"/>
        <w:pPr>
          <w:ind w:left="720" w:hanging="720"/>
        </w:pPr>
        <w:rPr>
          <w:rFonts w:hint="default"/>
        </w:rPr>
      </w:lvl>
    </w:lvlOverride>
    <w:lvlOverride w:ilvl="5">
      <w:lvl w:ilvl="5">
        <w:start w:val="1"/>
        <w:numFmt w:val="lowerLetter"/>
        <w:lvlRestart w:val="3"/>
        <w:lvlText w:val="%6)"/>
        <w:lvlJc w:val="left"/>
        <w:pPr>
          <w:ind w:left="720" w:hanging="720"/>
        </w:pPr>
        <w:rPr>
          <w:rFonts w:hint="default"/>
        </w:rPr>
      </w:lvl>
    </w:lvlOverride>
    <w:lvlOverride w:ilvl="6">
      <w:lvl w:ilvl="6">
        <w:start w:val="1"/>
        <w:numFmt w:val="lowerRoman"/>
        <w:lvlText w:val="%7)"/>
        <w:lvlJc w:val="left"/>
        <w:pPr>
          <w:ind w:left="1440" w:hanging="720"/>
        </w:pPr>
        <w:rPr>
          <w:rFonts w:hint="default"/>
        </w:rPr>
      </w:lvl>
    </w:lvlOverride>
    <w:lvlOverride w:ilvl="7">
      <w:lvl w:ilvl="7">
        <w:start w:val="1"/>
        <w:numFmt w:val="lowerLetter"/>
        <w:lvlRestart w:val="0"/>
        <w:lvlText w:val="%8. "/>
        <w:lvlJc w:val="left"/>
        <w:pPr>
          <w:ind w:left="720" w:firstLine="0"/>
        </w:pPr>
        <w:rPr>
          <w:rFonts w:hint="default"/>
          <w:color w:val="auto"/>
        </w:rPr>
      </w:lvl>
    </w:lvlOverride>
    <w:lvlOverride w:ilvl="8">
      <w:lvl w:ilvl="8">
        <w:start w:val="1"/>
        <w:numFmt w:val="lowerRoman"/>
        <w:lvlRestart w:val="0"/>
        <w:lvlText w:val="%9."/>
        <w:lvlJc w:val="left"/>
        <w:pPr>
          <w:ind w:left="720" w:firstLine="0"/>
        </w:pPr>
        <w:rPr>
          <w:rFonts w:hint="default"/>
        </w:rPr>
      </w:lvl>
    </w:lvlOverride>
  </w:num>
  <w:num w:numId="524" w16cid:durableId="513955770">
    <w:abstractNumId w:val="302"/>
  </w:num>
  <w:num w:numId="525" w16cid:durableId="301272268">
    <w:abstractNumId w:val="86"/>
  </w:num>
  <w:num w:numId="526" w16cid:durableId="931469794">
    <w:abstractNumId w:val="86"/>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527" w16cid:durableId="998310840">
    <w:abstractNumId w:val="86"/>
    <w:lvlOverride w:ilvl="0">
      <w:startOverride w:val="1"/>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1861046106">
    <w:abstractNumId w:val="86"/>
    <w:lvlOverride w:ilvl="0">
      <w:startOverride w:val="1"/>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347294458">
    <w:abstractNumId w:val="483"/>
  </w:num>
  <w:num w:numId="530" w16cid:durableId="1426196080">
    <w:abstractNumId w:val="101"/>
  </w:num>
  <w:num w:numId="531" w16cid:durableId="150296275">
    <w:abstractNumId w:val="512"/>
  </w:num>
  <w:num w:numId="532" w16cid:durableId="375349955">
    <w:abstractNumId w:val="502"/>
  </w:num>
  <w:num w:numId="533" w16cid:durableId="596065189">
    <w:abstractNumId w:val="271"/>
  </w:num>
  <w:num w:numId="534" w16cid:durableId="917983122">
    <w:abstractNumId w:val="206"/>
  </w:num>
  <w:num w:numId="535" w16cid:durableId="113135557">
    <w:abstractNumId w:val="209"/>
  </w:num>
  <w:num w:numId="536" w16cid:durableId="561210139">
    <w:abstractNumId w:val="53"/>
  </w:num>
  <w:num w:numId="537" w16cid:durableId="1033728595">
    <w:abstractNumId w:val="157"/>
  </w:num>
  <w:num w:numId="538" w16cid:durableId="1449356934">
    <w:abstractNumId w:val="139"/>
  </w:num>
  <w:num w:numId="539" w16cid:durableId="376861097">
    <w:abstractNumId w:val="358"/>
  </w:num>
  <w:num w:numId="540" w16cid:durableId="2039039928">
    <w:abstractNumId w:val="4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0FB6"/>
    <w:rsid w:val="00001049"/>
    <w:rsid w:val="000018CE"/>
    <w:rsid w:val="000020A4"/>
    <w:rsid w:val="00002189"/>
    <w:rsid w:val="000026E9"/>
    <w:rsid w:val="00003604"/>
    <w:rsid w:val="0000407A"/>
    <w:rsid w:val="0000546C"/>
    <w:rsid w:val="00005CA5"/>
    <w:rsid w:val="000062D8"/>
    <w:rsid w:val="00006674"/>
    <w:rsid w:val="00006889"/>
    <w:rsid w:val="000070D7"/>
    <w:rsid w:val="00007ED8"/>
    <w:rsid w:val="00012DBC"/>
    <w:rsid w:val="00013379"/>
    <w:rsid w:val="00013A78"/>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ACD"/>
    <w:rsid w:val="00026B6F"/>
    <w:rsid w:val="00026DD0"/>
    <w:rsid w:val="00027006"/>
    <w:rsid w:val="00027531"/>
    <w:rsid w:val="0002753E"/>
    <w:rsid w:val="0003008C"/>
    <w:rsid w:val="000313E4"/>
    <w:rsid w:val="0003157F"/>
    <w:rsid w:val="00031EE0"/>
    <w:rsid w:val="00031FEC"/>
    <w:rsid w:val="000324FD"/>
    <w:rsid w:val="00032BDE"/>
    <w:rsid w:val="00033055"/>
    <w:rsid w:val="000361E2"/>
    <w:rsid w:val="00036B80"/>
    <w:rsid w:val="00041D61"/>
    <w:rsid w:val="00041EB5"/>
    <w:rsid w:val="00041FE9"/>
    <w:rsid w:val="000424AD"/>
    <w:rsid w:val="00042752"/>
    <w:rsid w:val="000429D4"/>
    <w:rsid w:val="00043082"/>
    <w:rsid w:val="000441C5"/>
    <w:rsid w:val="00044903"/>
    <w:rsid w:val="00044DAF"/>
    <w:rsid w:val="00045610"/>
    <w:rsid w:val="00045B34"/>
    <w:rsid w:val="00046039"/>
    <w:rsid w:val="000461E3"/>
    <w:rsid w:val="0004636B"/>
    <w:rsid w:val="00046373"/>
    <w:rsid w:val="000467EC"/>
    <w:rsid w:val="00046CA0"/>
    <w:rsid w:val="00046D78"/>
    <w:rsid w:val="00046F5D"/>
    <w:rsid w:val="000478E2"/>
    <w:rsid w:val="0005064A"/>
    <w:rsid w:val="000507A8"/>
    <w:rsid w:val="00051D4B"/>
    <w:rsid w:val="00052616"/>
    <w:rsid w:val="000532CD"/>
    <w:rsid w:val="00053A7D"/>
    <w:rsid w:val="00053B34"/>
    <w:rsid w:val="000542AA"/>
    <w:rsid w:val="00054367"/>
    <w:rsid w:val="000544AF"/>
    <w:rsid w:val="00054B43"/>
    <w:rsid w:val="00055090"/>
    <w:rsid w:val="00055FD7"/>
    <w:rsid w:val="00056133"/>
    <w:rsid w:val="0005621B"/>
    <w:rsid w:val="00056ABF"/>
    <w:rsid w:val="000578A9"/>
    <w:rsid w:val="00060D44"/>
    <w:rsid w:val="00061038"/>
    <w:rsid w:val="0006139A"/>
    <w:rsid w:val="00061C90"/>
    <w:rsid w:val="00062658"/>
    <w:rsid w:val="00063014"/>
    <w:rsid w:val="00065098"/>
    <w:rsid w:val="000655D0"/>
    <w:rsid w:val="00065B8E"/>
    <w:rsid w:val="00066033"/>
    <w:rsid w:val="00066155"/>
    <w:rsid w:val="00067320"/>
    <w:rsid w:val="00070276"/>
    <w:rsid w:val="00070460"/>
    <w:rsid w:val="00070CDF"/>
    <w:rsid w:val="00070D83"/>
    <w:rsid w:val="00071022"/>
    <w:rsid w:val="00071997"/>
    <w:rsid w:val="00073252"/>
    <w:rsid w:val="00074306"/>
    <w:rsid w:val="00075043"/>
    <w:rsid w:val="00075B85"/>
    <w:rsid w:val="00075E76"/>
    <w:rsid w:val="0007630A"/>
    <w:rsid w:val="00076FFF"/>
    <w:rsid w:val="0007705D"/>
    <w:rsid w:val="000776A3"/>
    <w:rsid w:val="0007784F"/>
    <w:rsid w:val="00077B35"/>
    <w:rsid w:val="000808A5"/>
    <w:rsid w:val="0008158E"/>
    <w:rsid w:val="000815B5"/>
    <w:rsid w:val="00081E86"/>
    <w:rsid w:val="000820D6"/>
    <w:rsid w:val="0008239F"/>
    <w:rsid w:val="000823F4"/>
    <w:rsid w:val="00082673"/>
    <w:rsid w:val="00083343"/>
    <w:rsid w:val="000838EA"/>
    <w:rsid w:val="00083B1A"/>
    <w:rsid w:val="00084055"/>
    <w:rsid w:val="000840A5"/>
    <w:rsid w:val="00084457"/>
    <w:rsid w:val="000846B4"/>
    <w:rsid w:val="00085C24"/>
    <w:rsid w:val="00085DF9"/>
    <w:rsid w:val="0008616B"/>
    <w:rsid w:val="00090736"/>
    <w:rsid w:val="00090C0C"/>
    <w:rsid w:val="000910B8"/>
    <w:rsid w:val="000920BD"/>
    <w:rsid w:val="00092350"/>
    <w:rsid w:val="000925DC"/>
    <w:rsid w:val="000935A8"/>
    <w:rsid w:val="000937E5"/>
    <w:rsid w:val="00093962"/>
    <w:rsid w:val="000940BC"/>
    <w:rsid w:val="00094656"/>
    <w:rsid w:val="00094EAC"/>
    <w:rsid w:val="00094F81"/>
    <w:rsid w:val="00095036"/>
    <w:rsid w:val="00095560"/>
    <w:rsid w:val="0009573B"/>
    <w:rsid w:val="00095A1D"/>
    <w:rsid w:val="00095E5E"/>
    <w:rsid w:val="00096D5D"/>
    <w:rsid w:val="00097AEF"/>
    <w:rsid w:val="000A07DC"/>
    <w:rsid w:val="000A0CA6"/>
    <w:rsid w:val="000A0E17"/>
    <w:rsid w:val="000A1B7A"/>
    <w:rsid w:val="000A2BAE"/>
    <w:rsid w:val="000A2D89"/>
    <w:rsid w:val="000A31D5"/>
    <w:rsid w:val="000A3A9D"/>
    <w:rsid w:val="000A4226"/>
    <w:rsid w:val="000A4850"/>
    <w:rsid w:val="000A4B9E"/>
    <w:rsid w:val="000A5103"/>
    <w:rsid w:val="000A5864"/>
    <w:rsid w:val="000A6527"/>
    <w:rsid w:val="000A6C63"/>
    <w:rsid w:val="000A729F"/>
    <w:rsid w:val="000A7419"/>
    <w:rsid w:val="000A75B6"/>
    <w:rsid w:val="000A7F1A"/>
    <w:rsid w:val="000B0735"/>
    <w:rsid w:val="000B11DF"/>
    <w:rsid w:val="000B2604"/>
    <w:rsid w:val="000B3896"/>
    <w:rsid w:val="000B46BF"/>
    <w:rsid w:val="000B4CA0"/>
    <w:rsid w:val="000B56F7"/>
    <w:rsid w:val="000B6317"/>
    <w:rsid w:val="000B65EC"/>
    <w:rsid w:val="000B698A"/>
    <w:rsid w:val="000B6C2E"/>
    <w:rsid w:val="000B6E9E"/>
    <w:rsid w:val="000B6F68"/>
    <w:rsid w:val="000B7485"/>
    <w:rsid w:val="000B77C9"/>
    <w:rsid w:val="000C01A0"/>
    <w:rsid w:val="000C06E0"/>
    <w:rsid w:val="000C0D8B"/>
    <w:rsid w:val="000C130F"/>
    <w:rsid w:val="000C16F0"/>
    <w:rsid w:val="000C1EC8"/>
    <w:rsid w:val="000C2C54"/>
    <w:rsid w:val="000C2C9E"/>
    <w:rsid w:val="000C3138"/>
    <w:rsid w:val="000C3B1A"/>
    <w:rsid w:val="000C439B"/>
    <w:rsid w:val="000C43B9"/>
    <w:rsid w:val="000C4BD6"/>
    <w:rsid w:val="000C5868"/>
    <w:rsid w:val="000C5925"/>
    <w:rsid w:val="000C609F"/>
    <w:rsid w:val="000C664A"/>
    <w:rsid w:val="000C6910"/>
    <w:rsid w:val="000C6EF8"/>
    <w:rsid w:val="000C7245"/>
    <w:rsid w:val="000D012C"/>
    <w:rsid w:val="000D0378"/>
    <w:rsid w:val="000D039B"/>
    <w:rsid w:val="000D0968"/>
    <w:rsid w:val="000D1105"/>
    <w:rsid w:val="000D124F"/>
    <w:rsid w:val="000D13B6"/>
    <w:rsid w:val="000D15AD"/>
    <w:rsid w:val="000D161A"/>
    <w:rsid w:val="000D164C"/>
    <w:rsid w:val="000D1A73"/>
    <w:rsid w:val="000D225E"/>
    <w:rsid w:val="000D282B"/>
    <w:rsid w:val="000D2965"/>
    <w:rsid w:val="000D2AA6"/>
    <w:rsid w:val="000D2C87"/>
    <w:rsid w:val="000D2F5D"/>
    <w:rsid w:val="000D3306"/>
    <w:rsid w:val="000D36C8"/>
    <w:rsid w:val="000D3ACA"/>
    <w:rsid w:val="000D3E09"/>
    <w:rsid w:val="000D3F6B"/>
    <w:rsid w:val="000D412A"/>
    <w:rsid w:val="000D4891"/>
    <w:rsid w:val="000D5476"/>
    <w:rsid w:val="000D5498"/>
    <w:rsid w:val="000D5610"/>
    <w:rsid w:val="000D5730"/>
    <w:rsid w:val="000D57C9"/>
    <w:rsid w:val="000D5B58"/>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9B3"/>
    <w:rsid w:val="000F1C12"/>
    <w:rsid w:val="000F20EE"/>
    <w:rsid w:val="000F2AD3"/>
    <w:rsid w:val="000F2BF7"/>
    <w:rsid w:val="000F3B21"/>
    <w:rsid w:val="000F3BA2"/>
    <w:rsid w:val="000F3DEB"/>
    <w:rsid w:val="000F3EB5"/>
    <w:rsid w:val="000F4093"/>
    <w:rsid w:val="000F411A"/>
    <w:rsid w:val="000F47A6"/>
    <w:rsid w:val="000F4CA3"/>
    <w:rsid w:val="000F4D9F"/>
    <w:rsid w:val="000F58B7"/>
    <w:rsid w:val="000F5AD1"/>
    <w:rsid w:val="000F5FB2"/>
    <w:rsid w:val="000F6029"/>
    <w:rsid w:val="000F62AA"/>
    <w:rsid w:val="000F66E0"/>
    <w:rsid w:val="000F67D3"/>
    <w:rsid w:val="000F69B4"/>
    <w:rsid w:val="000F6A5B"/>
    <w:rsid w:val="000F7F5A"/>
    <w:rsid w:val="00100F09"/>
    <w:rsid w:val="00101C0B"/>
    <w:rsid w:val="001027F4"/>
    <w:rsid w:val="00104151"/>
    <w:rsid w:val="00105AEB"/>
    <w:rsid w:val="001065C2"/>
    <w:rsid w:val="001075C0"/>
    <w:rsid w:val="001079FF"/>
    <w:rsid w:val="00107E71"/>
    <w:rsid w:val="001108F0"/>
    <w:rsid w:val="00110F0E"/>
    <w:rsid w:val="00111D76"/>
    <w:rsid w:val="00112094"/>
    <w:rsid w:val="0011332C"/>
    <w:rsid w:val="001139FB"/>
    <w:rsid w:val="0011560B"/>
    <w:rsid w:val="00115B14"/>
    <w:rsid w:val="0011697D"/>
    <w:rsid w:val="00116A17"/>
    <w:rsid w:val="001172FE"/>
    <w:rsid w:val="0011735E"/>
    <w:rsid w:val="00117718"/>
    <w:rsid w:val="00117873"/>
    <w:rsid w:val="00117A30"/>
    <w:rsid w:val="00117C87"/>
    <w:rsid w:val="001201D4"/>
    <w:rsid w:val="00120227"/>
    <w:rsid w:val="0012028C"/>
    <w:rsid w:val="00123ED4"/>
    <w:rsid w:val="00124A79"/>
    <w:rsid w:val="00125922"/>
    <w:rsid w:val="001259D0"/>
    <w:rsid w:val="00126545"/>
    <w:rsid w:val="001306E0"/>
    <w:rsid w:val="00130DA4"/>
    <w:rsid w:val="00131146"/>
    <w:rsid w:val="00131870"/>
    <w:rsid w:val="00131894"/>
    <w:rsid w:val="001319F4"/>
    <w:rsid w:val="00131C56"/>
    <w:rsid w:val="0013258E"/>
    <w:rsid w:val="001329B1"/>
    <w:rsid w:val="00132AAC"/>
    <w:rsid w:val="001331E3"/>
    <w:rsid w:val="0013415F"/>
    <w:rsid w:val="00134799"/>
    <w:rsid w:val="00134E95"/>
    <w:rsid w:val="00135007"/>
    <w:rsid w:val="001354CD"/>
    <w:rsid w:val="00135B32"/>
    <w:rsid w:val="00135EFA"/>
    <w:rsid w:val="00136520"/>
    <w:rsid w:val="00136701"/>
    <w:rsid w:val="00136ABF"/>
    <w:rsid w:val="00137C31"/>
    <w:rsid w:val="001403D8"/>
    <w:rsid w:val="0014075F"/>
    <w:rsid w:val="00140CB7"/>
    <w:rsid w:val="00140F7E"/>
    <w:rsid w:val="00141192"/>
    <w:rsid w:val="0014151B"/>
    <w:rsid w:val="001416C6"/>
    <w:rsid w:val="001424FC"/>
    <w:rsid w:val="0014471E"/>
    <w:rsid w:val="001452AB"/>
    <w:rsid w:val="001469BE"/>
    <w:rsid w:val="00146EE4"/>
    <w:rsid w:val="00147EBD"/>
    <w:rsid w:val="00150442"/>
    <w:rsid w:val="001505CD"/>
    <w:rsid w:val="00150728"/>
    <w:rsid w:val="00150FD9"/>
    <w:rsid w:val="001510F3"/>
    <w:rsid w:val="0015264F"/>
    <w:rsid w:val="00152680"/>
    <w:rsid w:val="00152813"/>
    <w:rsid w:val="001528A6"/>
    <w:rsid w:val="00152C70"/>
    <w:rsid w:val="0015413D"/>
    <w:rsid w:val="00155489"/>
    <w:rsid w:val="0015559A"/>
    <w:rsid w:val="001567A5"/>
    <w:rsid w:val="00156A84"/>
    <w:rsid w:val="0015787D"/>
    <w:rsid w:val="001620B4"/>
    <w:rsid w:val="00162ABB"/>
    <w:rsid w:val="00162B10"/>
    <w:rsid w:val="00162C81"/>
    <w:rsid w:val="00162D7A"/>
    <w:rsid w:val="00163238"/>
    <w:rsid w:val="00163FED"/>
    <w:rsid w:val="0016424A"/>
    <w:rsid w:val="001643BA"/>
    <w:rsid w:val="00164A40"/>
    <w:rsid w:val="00164E75"/>
    <w:rsid w:val="00164EB1"/>
    <w:rsid w:val="00165091"/>
    <w:rsid w:val="001658E9"/>
    <w:rsid w:val="00166887"/>
    <w:rsid w:val="00166C0D"/>
    <w:rsid w:val="0016746B"/>
    <w:rsid w:val="001674E2"/>
    <w:rsid w:val="001676E8"/>
    <w:rsid w:val="00167772"/>
    <w:rsid w:val="001702A2"/>
    <w:rsid w:val="00170D64"/>
    <w:rsid w:val="00171211"/>
    <w:rsid w:val="00171692"/>
    <w:rsid w:val="00171DCC"/>
    <w:rsid w:val="001736B9"/>
    <w:rsid w:val="001737E7"/>
    <w:rsid w:val="00173FB3"/>
    <w:rsid w:val="001740B9"/>
    <w:rsid w:val="00174808"/>
    <w:rsid w:val="00174ADD"/>
    <w:rsid w:val="0017550D"/>
    <w:rsid w:val="00175DBF"/>
    <w:rsid w:val="00176AF6"/>
    <w:rsid w:val="001771BB"/>
    <w:rsid w:val="0017754B"/>
    <w:rsid w:val="0017774D"/>
    <w:rsid w:val="00177AB0"/>
    <w:rsid w:val="00181BF9"/>
    <w:rsid w:val="00181C1A"/>
    <w:rsid w:val="00182796"/>
    <w:rsid w:val="00182B32"/>
    <w:rsid w:val="001837BB"/>
    <w:rsid w:val="00183F15"/>
    <w:rsid w:val="001840B8"/>
    <w:rsid w:val="00184400"/>
    <w:rsid w:val="00184F95"/>
    <w:rsid w:val="00185F3B"/>
    <w:rsid w:val="00187142"/>
    <w:rsid w:val="001877FE"/>
    <w:rsid w:val="00187EE9"/>
    <w:rsid w:val="00191553"/>
    <w:rsid w:val="00191A3F"/>
    <w:rsid w:val="00191C0B"/>
    <w:rsid w:val="00191CE1"/>
    <w:rsid w:val="001929D9"/>
    <w:rsid w:val="00192C79"/>
    <w:rsid w:val="00193312"/>
    <w:rsid w:val="00193395"/>
    <w:rsid w:val="00193B95"/>
    <w:rsid w:val="00194393"/>
    <w:rsid w:val="00194EC4"/>
    <w:rsid w:val="00195A95"/>
    <w:rsid w:val="0019639D"/>
    <w:rsid w:val="00196A44"/>
    <w:rsid w:val="0019703D"/>
    <w:rsid w:val="001A1356"/>
    <w:rsid w:val="001A1611"/>
    <w:rsid w:val="001A175A"/>
    <w:rsid w:val="001A1D03"/>
    <w:rsid w:val="001A23B9"/>
    <w:rsid w:val="001A2FA7"/>
    <w:rsid w:val="001A3C85"/>
    <w:rsid w:val="001A3E1A"/>
    <w:rsid w:val="001A3F50"/>
    <w:rsid w:val="001A422F"/>
    <w:rsid w:val="001A4639"/>
    <w:rsid w:val="001A5BAA"/>
    <w:rsid w:val="001A5EAC"/>
    <w:rsid w:val="001A62E2"/>
    <w:rsid w:val="001A6319"/>
    <w:rsid w:val="001A67C9"/>
    <w:rsid w:val="001A6B70"/>
    <w:rsid w:val="001A6C65"/>
    <w:rsid w:val="001A73E7"/>
    <w:rsid w:val="001B0C99"/>
    <w:rsid w:val="001B0D00"/>
    <w:rsid w:val="001B1078"/>
    <w:rsid w:val="001B11AC"/>
    <w:rsid w:val="001B11CB"/>
    <w:rsid w:val="001B165D"/>
    <w:rsid w:val="001B17B1"/>
    <w:rsid w:val="001B1A28"/>
    <w:rsid w:val="001B1ADE"/>
    <w:rsid w:val="001B209E"/>
    <w:rsid w:val="001B2353"/>
    <w:rsid w:val="001B25A2"/>
    <w:rsid w:val="001B25B7"/>
    <w:rsid w:val="001B3DC2"/>
    <w:rsid w:val="001B5057"/>
    <w:rsid w:val="001B5763"/>
    <w:rsid w:val="001B73C0"/>
    <w:rsid w:val="001C00C7"/>
    <w:rsid w:val="001C017C"/>
    <w:rsid w:val="001C116F"/>
    <w:rsid w:val="001C170B"/>
    <w:rsid w:val="001C1B25"/>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4505"/>
    <w:rsid w:val="001D4B75"/>
    <w:rsid w:val="001D5802"/>
    <w:rsid w:val="001D5C1F"/>
    <w:rsid w:val="001D5CB3"/>
    <w:rsid w:val="001D64B4"/>
    <w:rsid w:val="001D6CCC"/>
    <w:rsid w:val="001E0352"/>
    <w:rsid w:val="001E1408"/>
    <w:rsid w:val="001E2A5A"/>
    <w:rsid w:val="001E45AA"/>
    <w:rsid w:val="001E5DDB"/>
    <w:rsid w:val="001E6E33"/>
    <w:rsid w:val="001E7A20"/>
    <w:rsid w:val="001E7EEC"/>
    <w:rsid w:val="001F057F"/>
    <w:rsid w:val="001F082B"/>
    <w:rsid w:val="001F091F"/>
    <w:rsid w:val="001F0B87"/>
    <w:rsid w:val="001F18F0"/>
    <w:rsid w:val="001F4262"/>
    <w:rsid w:val="001F4A39"/>
    <w:rsid w:val="001F53F6"/>
    <w:rsid w:val="001F5492"/>
    <w:rsid w:val="001F60E8"/>
    <w:rsid w:val="001F61AB"/>
    <w:rsid w:val="001F6664"/>
    <w:rsid w:val="001F757E"/>
    <w:rsid w:val="001F7C3C"/>
    <w:rsid w:val="00201025"/>
    <w:rsid w:val="002026AB"/>
    <w:rsid w:val="002031D4"/>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6B49"/>
    <w:rsid w:val="002173FF"/>
    <w:rsid w:val="0021756E"/>
    <w:rsid w:val="00217730"/>
    <w:rsid w:val="00217B0B"/>
    <w:rsid w:val="00220018"/>
    <w:rsid w:val="00220B0F"/>
    <w:rsid w:val="00220CC7"/>
    <w:rsid w:val="00220EC2"/>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B7D"/>
    <w:rsid w:val="00230216"/>
    <w:rsid w:val="00230F4A"/>
    <w:rsid w:val="002326A8"/>
    <w:rsid w:val="0023386D"/>
    <w:rsid w:val="00233F85"/>
    <w:rsid w:val="002342A0"/>
    <w:rsid w:val="00234936"/>
    <w:rsid w:val="0023600C"/>
    <w:rsid w:val="002362B7"/>
    <w:rsid w:val="00236A05"/>
    <w:rsid w:val="00236B9A"/>
    <w:rsid w:val="002371E8"/>
    <w:rsid w:val="002378B6"/>
    <w:rsid w:val="00240210"/>
    <w:rsid w:val="00241675"/>
    <w:rsid w:val="002416A3"/>
    <w:rsid w:val="00242394"/>
    <w:rsid w:val="002429ED"/>
    <w:rsid w:val="00242E54"/>
    <w:rsid w:val="00245467"/>
    <w:rsid w:val="00246119"/>
    <w:rsid w:val="00246407"/>
    <w:rsid w:val="00246489"/>
    <w:rsid w:val="002467B3"/>
    <w:rsid w:val="00246A59"/>
    <w:rsid w:val="002475F0"/>
    <w:rsid w:val="002477A9"/>
    <w:rsid w:val="0025086D"/>
    <w:rsid w:val="0025090A"/>
    <w:rsid w:val="00250B14"/>
    <w:rsid w:val="00251A3E"/>
    <w:rsid w:val="00252987"/>
    <w:rsid w:val="00252FF2"/>
    <w:rsid w:val="00253341"/>
    <w:rsid w:val="0025354A"/>
    <w:rsid w:val="00253AF6"/>
    <w:rsid w:val="00253B4B"/>
    <w:rsid w:val="00254EC5"/>
    <w:rsid w:val="00255462"/>
    <w:rsid w:val="00256860"/>
    <w:rsid w:val="002575FD"/>
    <w:rsid w:val="00257672"/>
    <w:rsid w:val="00257C37"/>
    <w:rsid w:val="00257D4D"/>
    <w:rsid w:val="00260C68"/>
    <w:rsid w:val="00260D8E"/>
    <w:rsid w:val="00260EB2"/>
    <w:rsid w:val="00260EB5"/>
    <w:rsid w:val="00260F0C"/>
    <w:rsid w:val="00261007"/>
    <w:rsid w:val="00261E17"/>
    <w:rsid w:val="00262AD8"/>
    <w:rsid w:val="00262DB1"/>
    <w:rsid w:val="0026326E"/>
    <w:rsid w:val="002632E7"/>
    <w:rsid w:val="002637D2"/>
    <w:rsid w:val="00263DEA"/>
    <w:rsid w:val="00263F04"/>
    <w:rsid w:val="00264B48"/>
    <w:rsid w:val="00265922"/>
    <w:rsid w:val="0026643D"/>
    <w:rsid w:val="0026652C"/>
    <w:rsid w:val="002667A7"/>
    <w:rsid w:val="002678D7"/>
    <w:rsid w:val="00267C7D"/>
    <w:rsid w:val="0027028B"/>
    <w:rsid w:val="00270FD6"/>
    <w:rsid w:val="00271143"/>
    <w:rsid w:val="002719DD"/>
    <w:rsid w:val="00273970"/>
    <w:rsid w:val="00274CDF"/>
    <w:rsid w:val="00274D03"/>
    <w:rsid w:val="0027502C"/>
    <w:rsid w:val="00275E70"/>
    <w:rsid w:val="00276443"/>
    <w:rsid w:val="002767C3"/>
    <w:rsid w:val="00276B07"/>
    <w:rsid w:val="00276D42"/>
    <w:rsid w:val="00276EA5"/>
    <w:rsid w:val="0027782E"/>
    <w:rsid w:val="00277902"/>
    <w:rsid w:val="00280293"/>
    <w:rsid w:val="00281184"/>
    <w:rsid w:val="00281562"/>
    <w:rsid w:val="002822B0"/>
    <w:rsid w:val="002825E4"/>
    <w:rsid w:val="0028345D"/>
    <w:rsid w:val="002839ED"/>
    <w:rsid w:val="00283F71"/>
    <w:rsid w:val="00284AD1"/>
    <w:rsid w:val="00284D88"/>
    <w:rsid w:val="0028514D"/>
    <w:rsid w:val="00285485"/>
    <w:rsid w:val="002860D5"/>
    <w:rsid w:val="00286164"/>
    <w:rsid w:val="0028760F"/>
    <w:rsid w:val="00287DDB"/>
    <w:rsid w:val="002906B8"/>
    <w:rsid w:val="00290739"/>
    <w:rsid w:val="00292D6D"/>
    <w:rsid w:val="00294597"/>
    <w:rsid w:val="00294BDD"/>
    <w:rsid w:val="0029553B"/>
    <w:rsid w:val="0029594B"/>
    <w:rsid w:val="00295DE3"/>
    <w:rsid w:val="00297797"/>
    <w:rsid w:val="002A0102"/>
    <w:rsid w:val="002A0738"/>
    <w:rsid w:val="002A262E"/>
    <w:rsid w:val="002A271B"/>
    <w:rsid w:val="002A49EC"/>
    <w:rsid w:val="002A4E1F"/>
    <w:rsid w:val="002A59FE"/>
    <w:rsid w:val="002A5C5E"/>
    <w:rsid w:val="002A5DD9"/>
    <w:rsid w:val="002A6F30"/>
    <w:rsid w:val="002A73A1"/>
    <w:rsid w:val="002A79A2"/>
    <w:rsid w:val="002A7A46"/>
    <w:rsid w:val="002A7E1D"/>
    <w:rsid w:val="002B0C80"/>
    <w:rsid w:val="002B1B20"/>
    <w:rsid w:val="002B1BD5"/>
    <w:rsid w:val="002B3930"/>
    <w:rsid w:val="002B416C"/>
    <w:rsid w:val="002B42FB"/>
    <w:rsid w:val="002B44D4"/>
    <w:rsid w:val="002B4951"/>
    <w:rsid w:val="002B4B03"/>
    <w:rsid w:val="002B4E3A"/>
    <w:rsid w:val="002B4FB2"/>
    <w:rsid w:val="002B59E4"/>
    <w:rsid w:val="002B6792"/>
    <w:rsid w:val="002C00AF"/>
    <w:rsid w:val="002C0101"/>
    <w:rsid w:val="002C0A58"/>
    <w:rsid w:val="002C0CA6"/>
    <w:rsid w:val="002C11C6"/>
    <w:rsid w:val="002C1652"/>
    <w:rsid w:val="002C175B"/>
    <w:rsid w:val="002C1D36"/>
    <w:rsid w:val="002C27A0"/>
    <w:rsid w:val="002C2869"/>
    <w:rsid w:val="002C33CE"/>
    <w:rsid w:val="002C344F"/>
    <w:rsid w:val="002C3769"/>
    <w:rsid w:val="002C417C"/>
    <w:rsid w:val="002C5799"/>
    <w:rsid w:val="002C5E6E"/>
    <w:rsid w:val="002C682F"/>
    <w:rsid w:val="002C6C5B"/>
    <w:rsid w:val="002C74D2"/>
    <w:rsid w:val="002D04E4"/>
    <w:rsid w:val="002D0AF4"/>
    <w:rsid w:val="002D0E9C"/>
    <w:rsid w:val="002D16FA"/>
    <w:rsid w:val="002D2680"/>
    <w:rsid w:val="002D2CE5"/>
    <w:rsid w:val="002D2F51"/>
    <w:rsid w:val="002D379C"/>
    <w:rsid w:val="002D3B10"/>
    <w:rsid w:val="002D50D5"/>
    <w:rsid w:val="002D5327"/>
    <w:rsid w:val="002D6132"/>
    <w:rsid w:val="002D76AA"/>
    <w:rsid w:val="002D7895"/>
    <w:rsid w:val="002D79DA"/>
    <w:rsid w:val="002D7B32"/>
    <w:rsid w:val="002E0100"/>
    <w:rsid w:val="002E03BB"/>
    <w:rsid w:val="002E0994"/>
    <w:rsid w:val="002E0BFB"/>
    <w:rsid w:val="002E1645"/>
    <w:rsid w:val="002E16B3"/>
    <w:rsid w:val="002E18A1"/>
    <w:rsid w:val="002E1FAA"/>
    <w:rsid w:val="002E23F4"/>
    <w:rsid w:val="002E2BA1"/>
    <w:rsid w:val="002E34DA"/>
    <w:rsid w:val="002E3560"/>
    <w:rsid w:val="002E375C"/>
    <w:rsid w:val="002E3935"/>
    <w:rsid w:val="002E489E"/>
    <w:rsid w:val="002E4A68"/>
    <w:rsid w:val="002E4FBC"/>
    <w:rsid w:val="002E553A"/>
    <w:rsid w:val="002E623F"/>
    <w:rsid w:val="002E7A92"/>
    <w:rsid w:val="002E7AD3"/>
    <w:rsid w:val="002E7F65"/>
    <w:rsid w:val="002F0150"/>
    <w:rsid w:val="002F1026"/>
    <w:rsid w:val="002F166B"/>
    <w:rsid w:val="002F1713"/>
    <w:rsid w:val="002F1D16"/>
    <w:rsid w:val="002F2DC6"/>
    <w:rsid w:val="002F4507"/>
    <w:rsid w:val="002F60FE"/>
    <w:rsid w:val="002F6393"/>
    <w:rsid w:val="002F6A88"/>
    <w:rsid w:val="002F7E1B"/>
    <w:rsid w:val="00300310"/>
    <w:rsid w:val="00300985"/>
    <w:rsid w:val="00300CA8"/>
    <w:rsid w:val="00300D25"/>
    <w:rsid w:val="00301271"/>
    <w:rsid w:val="00301564"/>
    <w:rsid w:val="00301697"/>
    <w:rsid w:val="00301970"/>
    <w:rsid w:val="00302F5F"/>
    <w:rsid w:val="00303F44"/>
    <w:rsid w:val="00305E0D"/>
    <w:rsid w:val="00306140"/>
    <w:rsid w:val="0030712B"/>
    <w:rsid w:val="00307D0B"/>
    <w:rsid w:val="003108C7"/>
    <w:rsid w:val="00310A68"/>
    <w:rsid w:val="00310BEF"/>
    <w:rsid w:val="00311580"/>
    <w:rsid w:val="003115A9"/>
    <w:rsid w:val="00311983"/>
    <w:rsid w:val="0031285D"/>
    <w:rsid w:val="0031365F"/>
    <w:rsid w:val="00313C31"/>
    <w:rsid w:val="0031474D"/>
    <w:rsid w:val="0031542E"/>
    <w:rsid w:val="00315C14"/>
    <w:rsid w:val="00316574"/>
    <w:rsid w:val="00316C0E"/>
    <w:rsid w:val="00316CD9"/>
    <w:rsid w:val="003171B0"/>
    <w:rsid w:val="00317C65"/>
    <w:rsid w:val="00317D3A"/>
    <w:rsid w:val="00320DF1"/>
    <w:rsid w:val="0032100B"/>
    <w:rsid w:val="003215BD"/>
    <w:rsid w:val="00321714"/>
    <w:rsid w:val="00321B95"/>
    <w:rsid w:val="00321CCB"/>
    <w:rsid w:val="003227C5"/>
    <w:rsid w:val="00323584"/>
    <w:rsid w:val="003246C7"/>
    <w:rsid w:val="00324C66"/>
    <w:rsid w:val="00324DBF"/>
    <w:rsid w:val="00325411"/>
    <w:rsid w:val="00325C22"/>
    <w:rsid w:val="00325D74"/>
    <w:rsid w:val="00326206"/>
    <w:rsid w:val="00326250"/>
    <w:rsid w:val="00326458"/>
    <w:rsid w:val="003273FB"/>
    <w:rsid w:val="00327643"/>
    <w:rsid w:val="00327734"/>
    <w:rsid w:val="0032775E"/>
    <w:rsid w:val="0032794A"/>
    <w:rsid w:val="00330A38"/>
    <w:rsid w:val="00330BF6"/>
    <w:rsid w:val="00331117"/>
    <w:rsid w:val="003312DD"/>
    <w:rsid w:val="00331391"/>
    <w:rsid w:val="003316CC"/>
    <w:rsid w:val="00333373"/>
    <w:rsid w:val="00333F46"/>
    <w:rsid w:val="00334449"/>
    <w:rsid w:val="0033457A"/>
    <w:rsid w:val="003361A6"/>
    <w:rsid w:val="00336278"/>
    <w:rsid w:val="00336875"/>
    <w:rsid w:val="003400EB"/>
    <w:rsid w:val="003406FB"/>
    <w:rsid w:val="00340D2E"/>
    <w:rsid w:val="003413D2"/>
    <w:rsid w:val="003419D9"/>
    <w:rsid w:val="00342134"/>
    <w:rsid w:val="00342622"/>
    <w:rsid w:val="0034277E"/>
    <w:rsid w:val="00343599"/>
    <w:rsid w:val="0034388B"/>
    <w:rsid w:val="00343BFE"/>
    <w:rsid w:val="00343E00"/>
    <w:rsid w:val="00343E98"/>
    <w:rsid w:val="003449AA"/>
    <w:rsid w:val="003450A0"/>
    <w:rsid w:val="003451D5"/>
    <w:rsid w:val="0034528D"/>
    <w:rsid w:val="003454A5"/>
    <w:rsid w:val="00346674"/>
    <w:rsid w:val="00347222"/>
    <w:rsid w:val="00347408"/>
    <w:rsid w:val="00347AEC"/>
    <w:rsid w:val="00347B6A"/>
    <w:rsid w:val="00347E94"/>
    <w:rsid w:val="00351690"/>
    <w:rsid w:val="0035201F"/>
    <w:rsid w:val="00352ABD"/>
    <w:rsid w:val="00352BF1"/>
    <w:rsid w:val="00353973"/>
    <w:rsid w:val="00354481"/>
    <w:rsid w:val="0035450E"/>
    <w:rsid w:val="0035491B"/>
    <w:rsid w:val="00355294"/>
    <w:rsid w:val="00356390"/>
    <w:rsid w:val="003565A9"/>
    <w:rsid w:val="00356C02"/>
    <w:rsid w:val="00357D66"/>
    <w:rsid w:val="00357F19"/>
    <w:rsid w:val="00360526"/>
    <w:rsid w:val="003607C6"/>
    <w:rsid w:val="0036101D"/>
    <w:rsid w:val="00361070"/>
    <w:rsid w:val="00361B93"/>
    <w:rsid w:val="00361BB5"/>
    <w:rsid w:val="00362DC2"/>
    <w:rsid w:val="0036309A"/>
    <w:rsid w:val="0036342A"/>
    <w:rsid w:val="0036389B"/>
    <w:rsid w:val="003638FE"/>
    <w:rsid w:val="003644CC"/>
    <w:rsid w:val="003646A8"/>
    <w:rsid w:val="003649B6"/>
    <w:rsid w:val="00364A2E"/>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5C4C"/>
    <w:rsid w:val="00376473"/>
    <w:rsid w:val="00376EE7"/>
    <w:rsid w:val="00377A0E"/>
    <w:rsid w:val="00377BEF"/>
    <w:rsid w:val="00381211"/>
    <w:rsid w:val="00381941"/>
    <w:rsid w:val="00381DF1"/>
    <w:rsid w:val="00382A17"/>
    <w:rsid w:val="0038310D"/>
    <w:rsid w:val="003833A3"/>
    <w:rsid w:val="00384962"/>
    <w:rsid w:val="00385778"/>
    <w:rsid w:val="003861B3"/>
    <w:rsid w:val="00387263"/>
    <w:rsid w:val="00387389"/>
    <w:rsid w:val="00390658"/>
    <w:rsid w:val="00391097"/>
    <w:rsid w:val="00391C15"/>
    <w:rsid w:val="00391E25"/>
    <w:rsid w:val="0039244E"/>
    <w:rsid w:val="003934ED"/>
    <w:rsid w:val="003935B6"/>
    <w:rsid w:val="0039382D"/>
    <w:rsid w:val="003944E9"/>
    <w:rsid w:val="0039487D"/>
    <w:rsid w:val="00395C6A"/>
    <w:rsid w:val="003962BB"/>
    <w:rsid w:val="00396B5A"/>
    <w:rsid w:val="0039711D"/>
    <w:rsid w:val="003972D3"/>
    <w:rsid w:val="00397856"/>
    <w:rsid w:val="003A00D8"/>
    <w:rsid w:val="003A1007"/>
    <w:rsid w:val="003A12F7"/>
    <w:rsid w:val="003A14EB"/>
    <w:rsid w:val="003A1911"/>
    <w:rsid w:val="003A2584"/>
    <w:rsid w:val="003A3B3D"/>
    <w:rsid w:val="003A4571"/>
    <w:rsid w:val="003A47DB"/>
    <w:rsid w:val="003A4F55"/>
    <w:rsid w:val="003A5A48"/>
    <w:rsid w:val="003A6969"/>
    <w:rsid w:val="003A7747"/>
    <w:rsid w:val="003A7E0B"/>
    <w:rsid w:val="003A7FEA"/>
    <w:rsid w:val="003B01A6"/>
    <w:rsid w:val="003B0841"/>
    <w:rsid w:val="003B0D90"/>
    <w:rsid w:val="003B1333"/>
    <w:rsid w:val="003B16BD"/>
    <w:rsid w:val="003B2195"/>
    <w:rsid w:val="003B3706"/>
    <w:rsid w:val="003B3BF9"/>
    <w:rsid w:val="003B50DA"/>
    <w:rsid w:val="003B5404"/>
    <w:rsid w:val="003B579C"/>
    <w:rsid w:val="003B6405"/>
    <w:rsid w:val="003B67FB"/>
    <w:rsid w:val="003B7168"/>
    <w:rsid w:val="003B72DE"/>
    <w:rsid w:val="003C00DE"/>
    <w:rsid w:val="003C02B3"/>
    <w:rsid w:val="003C0BCD"/>
    <w:rsid w:val="003C11A6"/>
    <w:rsid w:val="003C1C0D"/>
    <w:rsid w:val="003C1E3E"/>
    <w:rsid w:val="003C22F0"/>
    <w:rsid w:val="003C2877"/>
    <w:rsid w:val="003C2D21"/>
    <w:rsid w:val="003C2D3E"/>
    <w:rsid w:val="003C3561"/>
    <w:rsid w:val="003C365F"/>
    <w:rsid w:val="003C3769"/>
    <w:rsid w:val="003C39B8"/>
    <w:rsid w:val="003C3B5B"/>
    <w:rsid w:val="003C4593"/>
    <w:rsid w:val="003C5900"/>
    <w:rsid w:val="003C64B0"/>
    <w:rsid w:val="003C6E2F"/>
    <w:rsid w:val="003C7195"/>
    <w:rsid w:val="003C7A28"/>
    <w:rsid w:val="003D0277"/>
    <w:rsid w:val="003D04E8"/>
    <w:rsid w:val="003D055A"/>
    <w:rsid w:val="003D0FC9"/>
    <w:rsid w:val="003D12EF"/>
    <w:rsid w:val="003D1497"/>
    <w:rsid w:val="003D16B3"/>
    <w:rsid w:val="003D17A1"/>
    <w:rsid w:val="003D1F87"/>
    <w:rsid w:val="003D26A0"/>
    <w:rsid w:val="003D2949"/>
    <w:rsid w:val="003D33FA"/>
    <w:rsid w:val="003D3894"/>
    <w:rsid w:val="003D38AA"/>
    <w:rsid w:val="003D3E91"/>
    <w:rsid w:val="003D42F2"/>
    <w:rsid w:val="003D4931"/>
    <w:rsid w:val="003D4BE8"/>
    <w:rsid w:val="003D4D90"/>
    <w:rsid w:val="003D4FC2"/>
    <w:rsid w:val="003D5535"/>
    <w:rsid w:val="003D65DB"/>
    <w:rsid w:val="003D6B0A"/>
    <w:rsid w:val="003D7DBC"/>
    <w:rsid w:val="003E0FD0"/>
    <w:rsid w:val="003E1D14"/>
    <w:rsid w:val="003E34A8"/>
    <w:rsid w:val="003E3CA5"/>
    <w:rsid w:val="003E4240"/>
    <w:rsid w:val="003E4663"/>
    <w:rsid w:val="003E4C37"/>
    <w:rsid w:val="003E613E"/>
    <w:rsid w:val="003E6446"/>
    <w:rsid w:val="003E6448"/>
    <w:rsid w:val="003E7B34"/>
    <w:rsid w:val="003F02BF"/>
    <w:rsid w:val="003F0321"/>
    <w:rsid w:val="003F04A4"/>
    <w:rsid w:val="003F07FD"/>
    <w:rsid w:val="003F211F"/>
    <w:rsid w:val="003F264B"/>
    <w:rsid w:val="003F2F8E"/>
    <w:rsid w:val="003F3A27"/>
    <w:rsid w:val="003F47C8"/>
    <w:rsid w:val="003F501B"/>
    <w:rsid w:val="003F5076"/>
    <w:rsid w:val="003F5D86"/>
    <w:rsid w:val="003F64B0"/>
    <w:rsid w:val="003F6610"/>
    <w:rsid w:val="003F67E8"/>
    <w:rsid w:val="003F688B"/>
    <w:rsid w:val="003F6895"/>
    <w:rsid w:val="003F6BEF"/>
    <w:rsid w:val="003F7AF9"/>
    <w:rsid w:val="00401364"/>
    <w:rsid w:val="0040137F"/>
    <w:rsid w:val="0040143F"/>
    <w:rsid w:val="004016E6"/>
    <w:rsid w:val="004017B5"/>
    <w:rsid w:val="00401BD4"/>
    <w:rsid w:val="004022DC"/>
    <w:rsid w:val="00402541"/>
    <w:rsid w:val="004025EE"/>
    <w:rsid w:val="00402DF1"/>
    <w:rsid w:val="004037C7"/>
    <w:rsid w:val="004038D2"/>
    <w:rsid w:val="004039C4"/>
    <w:rsid w:val="004043DB"/>
    <w:rsid w:val="00404A68"/>
    <w:rsid w:val="0040543F"/>
    <w:rsid w:val="0040551C"/>
    <w:rsid w:val="00405A55"/>
    <w:rsid w:val="00406A0A"/>
    <w:rsid w:val="00407F68"/>
    <w:rsid w:val="00410372"/>
    <w:rsid w:val="00410415"/>
    <w:rsid w:val="00411132"/>
    <w:rsid w:val="00411975"/>
    <w:rsid w:val="00411E6A"/>
    <w:rsid w:val="00412D98"/>
    <w:rsid w:val="00412E1A"/>
    <w:rsid w:val="004131DC"/>
    <w:rsid w:val="00413BC4"/>
    <w:rsid w:val="004140A0"/>
    <w:rsid w:val="00414572"/>
    <w:rsid w:val="00414C65"/>
    <w:rsid w:val="00415436"/>
    <w:rsid w:val="00415AB7"/>
    <w:rsid w:val="0041630D"/>
    <w:rsid w:val="004177D4"/>
    <w:rsid w:val="00417B60"/>
    <w:rsid w:val="00417F07"/>
    <w:rsid w:val="00417F30"/>
    <w:rsid w:val="00420A19"/>
    <w:rsid w:val="004211DA"/>
    <w:rsid w:val="00421A32"/>
    <w:rsid w:val="0042277C"/>
    <w:rsid w:val="00423741"/>
    <w:rsid w:val="0042382A"/>
    <w:rsid w:val="00423B79"/>
    <w:rsid w:val="00423F5F"/>
    <w:rsid w:val="00424326"/>
    <w:rsid w:val="00425192"/>
    <w:rsid w:val="00425604"/>
    <w:rsid w:val="0042564C"/>
    <w:rsid w:val="00425F39"/>
    <w:rsid w:val="004264A9"/>
    <w:rsid w:val="00426E54"/>
    <w:rsid w:val="00427785"/>
    <w:rsid w:val="00427D08"/>
    <w:rsid w:val="00430754"/>
    <w:rsid w:val="00430A50"/>
    <w:rsid w:val="0043137C"/>
    <w:rsid w:val="004317B6"/>
    <w:rsid w:val="004318BE"/>
    <w:rsid w:val="004328B7"/>
    <w:rsid w:val="00432EC7"/>
    <w:rsid w:val="00432F85"/>
    <w:rsid w:val="004335FA"/>
    <w:rsid w:val="0043407C"/>
    <w:rsid w:val="0043452D"/>
    <w:rsid w:val="00434BC2"/>
    <w:rsid w:val="00434FDD"/>
    <w:rsid w:val="00435532"/>
    <w:rsid w:val="00435BFB"/>
    <w:rsid w:val="00436090"/>
    <w:rsid w:val="00436C15"/>
    <w:rsid w:val="00440631"/>
    <w:rsid w:val="00441808"/>
    <w:rsid w:val="00441D53"/>
    <w:rsid w:val="00442B61"/>
    <w:rsid w:val="00442C77"/>
    <w:rsid w:val="0044350C"/>
    <w:rsid w:val="004435C2"/>
    <w:rsid w:val="00443893"/>
    <w:rsid w:val="00443CED"/>
    <w:rsid w:val="00443FA7"/>
    <w:rsid w:val="00444011"/>
    <w:rsid w:val="004440BD"/>
    <w:rsid w:val="0044453C"/>
    <w:rsid w:val="00444C09"/>
    <w:rsid w:val="004461E7"/>
    <w:rsid w:val="004469F0"/>
    <w:rsid w:val="0044792A"/>
    <w:rsid w:val="004507D2"/>
    <w:rsid w:val="00450912"/>
    <w:rsid w:val="0045118D"/>
    <w:rsid w:val="0045187B"/>
    <w:rsid w:val="004528A1"/>
    <w:rsid w:val="0045297F"/>
    <w:rsid w:val="00452A22"/>
    <w:rsid w:val="00452B6A"/>
    <w:rsid w:val="0045320A"/>
    <w:rsid w:val="0045326D"/>
    <w:rsid w:val="00453E27"/>
    <w:rsid w:val="00454097"/>
    <w:rsid w:val="004541E7"/>
    <w:rsid w:val="004542E3"/>
    <w:rsid w:val="00454FFE"/>
    <w:rsid w:val="004552AF"/>
    <w:rsid w:val="00455BB4"/>
    <w:rsid w:val="0045627D"/>
    <w:rsid w:val="004564E5"/>
    <w:rsid w:val="004565AF"/>
    <w:rsid w:val="004568DF"/>
    <w:rsid w:val="00456909"/>
    <w:rsid w:val="00456E38"/>
    <w:rsid w:val="00456FCC"/>
    <w:rsid w:val="00456FEC"/>
    <w:rsid w:val="004604CE"/>
    <w:rsid w:val="00460E56"/>
    <w:rsid w:val="004610BD"/>
    <w:rsid w:val="004621E9"/>
    <w:rsid w:val="00462510"/>
    <w:rsid w:val="00462B3D"/>
    <w:rsid w:val="00463398"/>
    <w:rsid w:val="004648D9"/>
    <w:rsid w:val="00464A02"/>
    <w:rsid w:val="00464AB3"/>
    <w:rsid w:val="00464C2D"/>
    <w:rsid w:val="00465A85"/>
    <w:rsid w:val="00465CEE"/>
    <w:rsid w:val="004662E3"/>
    <w:rsid w:val="004664FA"/>
    <w:rsid w:val="00466751"/>
    <w:rsid w:val="00466ED1"/>
    <w:rsid w:val="00466F2E"/>
    <w:rsid w:val="0046747F"/>
    <w:rsid w:val="00467A7A"/>
    <w:rsid w:val="00470130"/>
    <w:rsid w:val="00470FF9"/>
    <w:rsid w:val="00471F91"/>
    <w:rsid w:val="00473014"/>
    <w:rsid w:val="004738F7"/>
    <w:rsid w:val="0047476B"/>
    <w:rsid w:val="00474AD5"/>
    <w:rsid w:val="004752E0"/>
    <w:rsid w:val="004753E3"/>
    <w:rsid w:val="0047605D"/>
    <w:rsid w:val="00476482"/>
    <w:rsid w:val="0047663B"/>
    <w:rsid w:val="00477006"/>
    <w:rsid w:val="0047712F"/>
    <w:rsid w:val="004772A5"/>
    <w:rsid w:val="0047744F"/>
    <w:rsid w:val="0048139D"/>
    <w:rsid w:val="00481BA9"/>
    <w:rsid w:val="00481D40"/>
    <w:rsid w:val="00482921"/>
    <w:rsid w:val="004831FC"/>
    <w:rsid w:val="00483B15"/>
    <w:rsid w:val="004845D5"/>
    <w:rsid w:val="00484E0E"/>
    <w:rsid w:val="00485139"/>
    <w:rsid w:val="00485159"/>
    <w:rsid w:val="00485715"/>
    <w:rsid w:val="004857BF"/>
    <w:rsid w:val="00485A28"/>
    <w:rsid w:val="00485BEF"/>
    <w:rsid w:val="0048633B"/>
    <w:rsid w:val="00486554"/>
    <w:rsid w:val="00486DA7"/>
    <w:rsid w:val="00487431"/>
    <w:rsid w:val="00487E94"/>
    <w:rsid w:val="004917C4"/>
    <w:rsid w:val="00491FBD"/>
    <w:rsid w:val="004928DB"/>
    <w:rsid w:val="00492BC2"/>
    <w:rsid w:val="004934B2"/>
    <w:rsid w:val="00493BDA"/>
    <w:rsid w:val="00493C92"/>
    <w:rsid w:val="00494068"/>
    <w:rsid w:val="00494B96"/>
    <w:rsid w:val="00494CFC"/>
    <w:rsid w:val="004951E4"/>
    <w:rsid w:val="0049547B"/>
    <w:rsid w:val="00495A87"/>
    <w:rsid w:val="0049624D"/>
    <w:rsid w:val="0049696E"/>
    <w:rsid w:val="00496EA9"/>
    <w:rsid w:val="004973DC"/>
    <w:rsid w:val="004974C5"/>
    <w:rsid w:val="00497560"/>
    <w:rsid w:val="00497729"/>
    <w:rsid w:val="004A0813"/>
    <w:rsid w:val="004A14C2"/>
    <w:rsid w:val="004A16EE"/>
    <w:rsid w:val="004A1D16"/>
    <w:rsid w:val="004A1FD1"/>
    <w:rsid w:val="004A35E0"/>
    <w:rsid w:val="004A392D"/>
    <w:rsid w:val="004A3A38"/>
    <w:rsid w:val="004A3A91"/>
    <w:rsid w:val="004A3FFB"/>
    <w:rsid w:val="004A5133"/>
    <w:rsid w:val="004A63A2"/>
    <w:rsid w:val="004A68CB"/>
    <w:rsid w:val="004B2125"/>
    <w:rsid w:val="004B225F"/>
    <w:rsid w:val="004B3566"/>
    <w:rsid w:val="004B3BDF"/>
    <w:rsid w:val="004B4226"/>
    <w:rsid w:val="004B4605"/>
    <w:rsid w:val="004B4F45"/>
    <w:rsid w:val="004B53F9"/>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6DBB"/>
    <w:rsid w:val="004C7044"/>
    <w:rsid w:val="004C7151"/>
    <w:rsid w:val="004C726D"/>
    <w:rsid w:val="004C7661"/>
    <w:rsid w:val="004D026F"/>
    <w:rsid w:val="004D0699"/>
    <w:rsid w:val="004D0839"/>
    <w:rsid w:val="004D0958"/>
    <w:rsid w:val="004D0B6D"/>
    <w:rsid w:val="004D0BB2"/>
    <w:rsid w:val="004D100C"/>
    <w:rsid w:val="004D152D"/>
    <w:rsid w:val="004D17C4"/>
    <w:rsid w:val="004D208B"/>
    <w:rsid w:val="004D232F"/>
    <w:rsid w:val="004D270A"/>
    <w:rsid w:val="004D436D"/>
    <w:rsid w:val="004D4B95"/>
    <w:rsid w:val="004D5256"/>
    <w:rsid w:val="004D652C"/>
    <w:rsid w:val="004D71BA"/>
    <w:rsid w:val="004D76C0"/>
    <w:rsid w:val="004D77F0"/>
    <w:rsid w:val="004D7E88"/>
    <w:rsid w:val="004E0A41"/>
    <w:rsid w:val="004E19AC"/>
    <w:rsid w:val="004E1D74"/>
    <w:rsid w:val="004E1E02"/>
    <w:rsid w:val="004E1F23"/>
    <w:rsid w:val="004E22FB"/>
    <w:rsid w:val="004E3821"/>
    <w:rsid w:val="004E3B00"/>
    <w:rsid w:val="004E3F7C"/>
    <w:rsid w:val="004E4736"/>
    <w:rsid w:val="004E496B"/>
    <w:rsid w:val="004E4D9D"/>
    <w:rsid w:val="004E5A1B"/>
    <w:rsid w:val="004E5FB2"/>
    <w:rsid w:val="004E6435"/>
    <w:rsid w:val="004E64EA"/>
    <w:rsid w:val="004E6EDD"/>
    <w:rsid w:val="004E74C2"/>
    <w:rsid w:val="004E7CF9"/>
    <w:rsid w:val="004E7E1E"/>
    <w:rsid w:val="004F0858"/>
    <w:rsid w:val="004F0C46"/>
    <w:rsid w:val="004F11BB"/>
    <w:rsid w:val="004F161C"/>
    <w:rsid w:val="004F2239"/>
    <w:rsid w:val="004F2F06"/>
    <w:rsid w:val="004F4209"/>
    <w:rsid w:val="004F439B"/>
    <w:rsid w:val="004F526C"/>
    <w:rsid w:val="004F5349"/>
    <w:rsid w:val="004F53C3"/>
    <w:rsid w:val="004F5519"/>
    <w:rsid w:val="004F5AFE"/>
    <w:rsid w:val="004F6169"/>
    <w:rsid w:val="004F6A91"/>
    <w:rsid w:val="004F6F0B"/>
    <w:rsid w:val="004F7124"/>
    <w:rsid w:val="005016DE"/>
    <w:rsid w:val="005017F0"/>
    <w:rsid w:val="005021C8"/>
    <w:rsid w:val="005023B1"/>
    <w:rsid w:val="0050318C"/>
    <w:rsid w:val="005049AF"/>
    <w:rsid w:val="00504FF8"/>
    <w:rsid w:val="00505F8A"/>
    <w:rsid w:val="005063AE"/>
    <w:rsid w:val="00506867"/>
    <w:rsid w:val="00507168"/>
    <w:rsid w:val="005079B9"/>
    <w:rsid w:val="005101B1"/>
    <w:rsid w:val="00510697"/>
    <w:rsid w:val="00511233"/>
    <w:rsid w:val="00511496"/>
    <w:rsid w:val="0051152F"/>
    <w:rsid w:val="00511766"/>
    <w:rsid w:val="0051225F"/>
    <w:rsid w:val="005122A2"/>
    <w:rsid w:val="00512C0B"/>
    <w:rsid w:val="00514C09"/>
    <w:rsid w:val="00515705"/>
    <w:rsid w:val="0051652D"/>
    <w:rsid w:val="00516733"/>
    <w:rsid w:val="00516AA8"/>
    <w:rsid w:val="00516BAA"/>
    <w:rsid w:val="00517586"/>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081A"/>
    <w:rsid w:val="00531030"/>
    <w:rsid w:val="00531370"/>
    <w:rsid w:val="00532251"/>
    <w:rsid w:val="005322F7"/>
    <w:rsid w:val="0053336F"/>
    <w:rsid w:val="00533979"/>
    <w:rsid w:val="00534408"/>
    <w:rsid w:val="0053517F"/>
    <w:rsid w:val="00535594"/>
    <w:rsid w:val="005358BA"/>
    <w:rsid w:val="005358C4"/>
    <w:rsid w:val="005358F5"/>
    <w:rsid w:val="00535DD3"/>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2B6"/>
    <w:rsid w:val="0055279A"/>
    <w:rsid w:val="00552EEE"/>
    <w:rsid w:val="00553D33"/>
    <w:rsid w:val="00555831"/>
    <w:rsid w:val="00555EB8"/>
    <w:rsid w:val="005562FB"/>
    <w:rsid w:val="0055671D"/>
    <w:rsid w:val="00556DD7"/>
    <w:rsid w:val="00556EE2"/>
    <w:rsid w:val="00560014"/>
    <w:rsid w:val="005600AE"/>
    <w:rsid w:val="00561C66"/>
    <w:rsid w:val="00563168"/>
    <w:rsid w:val="005632ED"/>
    <w:rsid w:val="00563DF2"/>
    <w:rsid w:val="00566024"/>
    <w:rsid w:val="00566CE1"/>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4C0D"/>
    <w:rsid w:val="00575AD7"/>
    <w:rsid w:val="005764AD"/>
    <w:rsid w:val="00577485"/>
    <w:rsid w:val="00577898"/>
    <w:rsid w:val="005779CF"/>
    <w:rsid w:val="0058001F"/>
    <w:rsid w:val="00580742"/>
    <w:rsid w:val="00580B66"/>
    <w:rsid w:val="005816B4"/>
    <w:rsid w:val="005823EC"/>
    <w:rsid w:val="0058361F"/>
    <w:rsid w:val="00583C2D"/>
    <w:rsid w:val="00583F6C"/>
    <w:rsid w:val="00584137"/>
    <w:rsid w:val="0058451D"/>
    <w:rsid w:val="00584590"/>
    <w:rsid w:val="00585A7C"/>
    <w:rsid w:val="00586B4C"/>
    <w:rsid w:val="00586C31"/>
    <w:rsid w:val="005871E6"/>
    <w:rsid w:val="00587E5F"/>
    <w:rsid w:val="00590016"/>
    <w:rsid w:val="005900E2"/>
    <w:rsid w:val="00590485"/>
    <w:rsid w:val="00590CE5"/>
    <w:rsid w:val="00591292"/>
    <w:rsid w:val="00591784"/>
    <w:rsid w:val="0059258F"/>
    <w:rsid w:val="00592787"/>
    <w:rsid w:val="00593FE3"/>
    <w:rsid w:val="00594667"/>
    <w:rsid w:val="005946A1"/>
    <w:rsid w:val="0059489B"/>
    <w:rsid w:val="0059651C"/>
    <w:rsid w:val="005968A8"/>
    <w:rsid w:val="005A0792"/>
    <w:rsid w:val="005A09B0"/>
    <w:rsid w:val="005A1950"/>
    <w:rsid w:val="005A299C"/>
    <w:rsid w:val="005A3A0A"/>
    <w:rsid w:val="005A3B1E"/>
    <w:rsid w:val="005A5795"/>
    <w:rsid w:val="005A5BC0"/>
    <w:rsid w:val="005A601A"/>
    <w:rsid w:val="005A63A0"/>
    <w:rsid w:val="005A6502"/>
    <w:rsid w:val="005A745E"/>
    <w:rsid w:val="005A7BCA"/>
    <w:rsid w:val="005B0196"/>
    <w:rsid w:val="005B0361"/>
    <w:rsid w:val="005B0398"/>
    <w:rsid w:val="005B0564"/>
    <w:rsid w:val="005B0C20"/>
    <w:rsid w:val="005B0F65"/>
    <w:rsid w:val="005B19CF"/>
    <w:rsid w:val="005B1C9D"/>
    <w:rsid w:val="005B2220"/>
    <w:rsid w:val="005B22CD"/>
    <w:rsid w:val="005B2D01"/>
    <w:rsid w:val="005B3476"/>
    <w:rsid w:val="005B3B7D"/>
    <w:rsid w:val="005B41FB"/>
    <w:rsid w:val="005B514E"/>
    <w:rsid w:val="005B64E2"/>
    <w:rsid w:val="005B673E"/>
    <w:rsid w:val="005B687B"/>
    <w:rsid w:val="005B6EF8"/>
    <w:rsid w:val="005B79F6"/>
    <w:rsid w:val="005B7CFB"/>
    <w:rsid w:val="005B7DD9"/>
    <w:rsid w:val="005C0194"/>
    <w:rsid w:val="005C0F46"/>
    <w:rsid w:val="005C408B"/>
    <w:rsid w:val="005C523C"/>
    <w:rsid w:val="005C57BF"/>
    <w:rsid w:val="005C5A6D"/>
    <w:rsid w:val="005C5ABB"/>
    <w:rsid w:val="005C5B31"/>
    <w:rsid w:val="005C621F"/>
    <w:rsid w:val="005C6628"/>
    <w:rsid w:val="005C6EF1"/>
    <w:rsid w:val="005C751C"/>
    <w:rsid w:val="005D0142"/>
    <w:rsid w:val="005D076F"/>
    <w:rsid w:val="005D3624"/>
    <w:rsid w:val="005D3E4A"/>
    <w:rsid w:val="005D3F42"/>
    <w:rsid w:val="005D46F7"/>
    <w:rsid w:val="005D4D3E"/>
    <w:rsid w:val="005D5182"/>
    <w:rsid w:val="005D56AE"/>
    <w:rsid w:val="005D5BDA"/>
    <w:rsid w:val="005D5F8F"/>
    <w:rsid w:val="005D641E"/>
    <w:rsid w:val="005D6738"/>
    <w:rsid w:val="005D68E3"/>
    <w:rsid w:val="005D78EE"/>
    <w:rsid w:val="005D7C59"/>
    <w:rsid w:val="005E04F7"/>
    <w:rsid w:val="005E0634"/>
    <w:rsid w:val="005E0A04"/>
    <w:rsid w:val="005E1489"/>
    <w:rsid w:val="005E1CE7"/>
    <w:rsid w:val="005E2FB1"/>
    <w:rsid w:val="005E3444"/>
    <w:rsid w:val="005E3B38"/>
    <w:rsid w:val="005E4095"/>
    <w:rsid w:val="005E5164"/>
    <w:rsid w:val="005E52EE"/>
    <w:rsid w:val="005E553B"/>
    <w:rsid w:val="005E56F9"/>
    <w:rsid w:val="005E598E"/>
    <w:rsid w:val="005E64C7"/>
    <w:rsid w:val="005E6650"/>
    <w:rsid w:val="005E6DAF"/>
    <w:rsid w:val="005E78FE"/>
    <w:rsid w:val="005E798C"/>
    <w:rsid w:val="005E7BE1"/>
    <w:rsid w:val="005E7C31"/>
    <w:rsid w:val="005F09F6"/>
    <w:rsid w:val="005F0C7C"/>
    <w:rsid w:val="005F37EB"/>
    <w:rsid w:val="005F3D0E"/>
    <w:rsid w:val="005F4ADE"/>
    <w:rsid w:val="005F4F96"/>
    <w:rsid w:val="005F5FD4"/>
    <w:rsid w:val="005F76FF"/>
    <w:rsid w:val="00600733"/>
    <w:rsid w:val="00600D7F"/>
    <w:rsid w:val="006015AF"/>
    <w:rsid w:val="00601E17"/>
    <w:rsid w:val="00603923"/>
    <w:rsid w:val="0060400E"/>
    <w:rsid w:val="006041C1"/>
    <w:rsid w:val="0060421B"/>
    <w:rsid w:val="00604BB9"/>
    <w:rsid w:val="00604BFF"/>
    <w:rsid w:val="00604F95"/>
    <w:rsid w:val="00605782"/>
    <w:rsid w:val="006059E8"/>
    <w:rsid w:val="00605E8F"/>
    <w:rsid w:val="00606AC4"/>
    <w:rsid w:val="00607482"/>
    <w:rsid w:val="006077CE"/>
    <w:rsid w:val="00607EC1"/>
    <w:rsid w:val="00607F0E"/>
    <w:rsid w:val="006104B0"/>
    <w:rsid w:val="006106C8"/>
    <w:rsid w:val="00610C56"/>
    <w:rsid w:val="00611EFD"/>
    <w:rsid w:val="0061272C"/>
    <w:rsid w:val="00612F74"/>
    <w:rsid w:val="00613BAB"/>
    <w:rsid w:val="00613E32"/>
    <w:rsid w:val="00614250"/>
    <w:rsid w:val="00614E72"/>
    <w:rsid w:val="006158CB"/>
    <w:rsid w:val="00615AB8"/>
    <w:rsid w:val="00620160"/>
    <w:rsid w:val="0062026A"/>
    <w:rsid w:val="00620753"/>
    <w:rsid w:val="006216FD"/>
    <w:rsid w:val="00621722"/>
    <w:rsid w:val="00621ED6"/>
    <w:rsid w:val="00621F44"/>
    <w:rsid w:val="00622830"/>
    <w:rsid w:val="00622B6A"/>
    <w:rsid w:val="00622CF7"/>
    <w:rsid w:val="00623068"/>
    <w:rsid w:val="006242EC"/>
    <w:rsid w:val="00624887"/>
    <w:rsid w:val="00625019"/>
    <w:rsid w:val="0062574C"/>
    <w:rsid w:val="00626B5A"/>
    <w:rsid w:val="00626CF2"/>
    <w:rsid w:val="00630921"/>
    <w:rsid w:val="006309AA"/>
    <w:rsid w:val="006318C8"/>
    <w:rsid w:val="00631FC9"/>
    <w:rsid w:val="006343B4"/>
    <w:rsid w:val="0063475E"/>
    <w:rsid w:val="00634CDF"/>
    <w:rsid w:val="006350D0"/>
    <w:rsid w:val="0063515A"/>
    <w:rsid w:val="00635205"/>
    <w:rsid w:val="00636A1E"/>
    <w:rsid w:val="0063799F"/>
    <w:rsid w:val="00637EEA"/>
    <w:rsid w:val="0064117C"/>
    <w:rsid w:val="0064120C"/>
    <w:rsid w:val="00641B8D"/>
    <w:rsid w:val="00642C7E"/>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AEC"/>
    <w:rsid w:val="00647F6D"/>
    <w:rsid w:val="00650616"/>
    <w:rsid w:val="00651C2F"/>
    <w:rsid w:val="00652894"/>
    <w:rsid w:val="00652AB2"/>
    <w:rsid w:val="00652B23"/>
    <w:rsid w:val="006537BC"/>
    <w:rsid w:val="0065390B"/>
    <w:rsid w:val="00653949"/>
    <w:rsid w:val="00653D04"/>
    <w:rsid w:val="006543B9"/>
    <w:rsid w:val="00654854"/>
    <w:rsid w:val="00654C0A"/>
    <w:rsid w:val="00654DC8"/>
    <w:rsid w:val="0065530B"/>
    <w:rsid w:val="006556E3"/>
    <w:rsid w:val="00656336"/>
    <w:rsid w:val="00657B64"/>
    <w:rsid w:val="00660632"/>
    <w:rsid w:val="00660DD2"/>
    <w:rsid w:val="00661866"/>
    <w:rsid w:val="006619FF"/>
    <w:rsid w:val="00661F2D"/>
    <w:rsid w:val="006627FB"/>
    <w:rsid w:val="00662803"/>
    <w:rsid w:val="00662A8F"/>
    <w:rsid w:val="00662B72"/>
    <w:rsid w:val="0066495A"/>
    <w:rsid w:val="00665339"/>
    <w:rsid w:val="0066576C"/>
    <w:rsid w:val="00665883"/>
    <w:rsid w:val="00665C8C"/>
    <w:rsid w:val="00665E75"/>
    <w:rsid w:val="00666388"/>
    <w:rsid w:val="00667CD3"/>
    <w:rsid w:val="00667CDB"/>
    <w:rsid w:val="006706A6"/>
    <w:rsid w:val="00670A34"/>
    <w:rsid w:val="00670C66"/>
    <w:rsid w:val="00671140"/>
    <w:rsid w:val="0067117C"/>
    <w:rsid w:val="00672C09"/>
    <w:rsid w:val="006732E1"/>
    <w:rsid w:val="00674171"/>
    <w:rsid w:val="0067465C"/>
    <w:rsid w:val="00674A6C"/>
    <w:rsid w:val="00675DCD"/>
    <w:rsid w:val="00675E7B"/>
    <w:rsid w:val="00675FE2"/>
    <w:rsid w:val="00676EB3"/>
    <w:rsid w:val="006772F5"/>
    <w:rsid w:val="00677CBF"/>
    <w:rsid w:val="006805A1"/>
    <w:rsid w:val="00680CAE"/>
    <w:rsid w:val="00680D10"/>
    <w:rsid w:val="00680DAA"/>
    <w:rsid w:val="0068161C"/>
    <w:rsid w:val="0068283F"/>
    <w:rsid w:val="00683689"/>
    <w:rsid w:val="006838AC"/>
    <w:rsid w:val="00684536"/>
    <w:rsid w:val="00684EDD"/>
    <w:rsid w:val="006855E4"/>
    <w:rsid w:val="00685965"/>
    <w:rsid w:val="00685B60"/>
    <w:rsid w:val="00686042"/>
    <w:rsid w:val="006861D6"/>
    <w:rsid w:val="00686807"/>
    <w:rsid w:val="00686B17"/>
    <w:rsid w:val="00686E4E"/>
    <w:rsid w:val="00687D74"/>
    <w:rsid w:val="00687E0A"/>
    <w:rsid w:val="00691830"/>
    <w:rsid w:val="006919AC"/>
    <w:rsid w:val="00691F77"/>
    <w:rsid w:val="00692B06"/>
    <w:rsid w:val="00694A47"/>
    <w:rsid w:val="00694F7C"/>
    <w:rsid w:val="00695289"/>
    <w:rsid w:val="00695570"/>
    <w:rsid w:val="00695DB3"/>
    <w:rsid w:val="00696229"/>
    <w:rsid w:val="00696B57"/>
    <w:rsid w:val="00696E94"/>
    <w:rsid w:val="00697CB7"/>
    <w:rsid w:val="00697EDA"/>
    <w:rsid w:val="006A0CAB"/>
    <w:rsid w:val="006A12AA"/>
    <w:rsid w:val="006A1465"/>
    <w:rsid w:val="006A330B"/>
    <w:rsid w:val="006A399E"/>
    <w:rsid w:val="006A434C"/>
    <w:rsid w:val="006A55B1"/>
    <w:rsid w:val="006A6625"/>
    <w:rsid w:val="006A6839"/>
    <w:rsid w:val="006A6BF6"/>
    <w:rsid w:val="006A721D"/>
    <w:rsid w:val="006A72D5"/>
    <w:rsid w:val="006A7492"/>
    <w:rsid w:val="006A7ADF"/>
    <w:rsid w:val="006B0278"/>
    <w:rsid w:val="006B02BA"/>
    <w:rsid w:val="006B117E"/>
    <w:rsid w:val="006B27D9"/>
    <w:rsid w:val="006B2EB2"/>
    <w:rsid w:val="006B3F29"/>
    <w:rsid w:val="006B4325"/>
    <w:rsid w:val="006B48B6"/>
    <w:rsid w:val="006B54D7"/>
    <w:rsid w:val="006B5501"/>
    <w:rsid w:val="006B63DB"/>
    <w:rsid w:val="006B6790"/>
    <w:rsid w:val="006B7BF6"/>
    <w:rsid w:val="006B7DCA"/>
    <w:rsid w:val="006C0404"/>
    <w:rsid w:val="006C0A2F"/>
    <w:rsid w:val="006C0CE4"/>
    <w:rsid w:val="006C165C"/>
    <w:rsid w:val="006C1C41"/>
    <w:rsid w:val="006C35AF"/>
    <w:rsid w:val="006C3B3A"/>
    <w:rsid w:val="006C455E"/>
    <w:rsid w:val="006C4AFD"/>
    <w:rsid w:val="006C4B6F"/>
    <w:rsid w:val="006C4D54"/>
    <w:rsid w:val="006C557C"/>
    <w:rsid w:val="006C55E5"/>
    <w:rsid w:val="006C5A96"/>
    <w:rsid w:val="006C602D"/>
    <w:rsid w:val="006C6520"/>
    <w:rsid w:val="006C6E18"/>
    <w:rsid w:val="006C709D"/>
    <w:rsid w:val="006C7609"/>
    <w:rsid w:val="006D1513"/>
    <w:rsid w:val="006D173D"/>
    <w:rsid w:val="006D1985"/>
    <w:rsid w:val="006D199E"/>
    <w:rsid w:val="006D1C52"/>
    <w:rsid w:val="006D229D"/>
    <w:rsid w:val="006D26D8"/>
    <w:rsid w:val="006D2F88"/>
    <w:rsid w:val="006D329D"/>
    <w:rsid w:val="006D3672"/>
    <w:rsid w:val="006D3A8A"/>
    <w:rsid w:val="006D4009"/>
    <w:rsid w:val="006D5366"/>
    <w:rsid w:val="006D556B"/>
    <w:rsid w:val="006D58C6"/>
    <w:rsid w:val="006D59F3"/>
    <w:rsid w:val="006D5D6C"/>
    <w:rsid w:val="006D6D72"/>
    <w:rsid w:val="006D7925"/>
    <w:rsid w:val="006D7AF1"/>
    <w:rsid w:val="006E102F"/>
    <w:rsid w:val="006E157F"/>
    <w:rsid w:val="006E176F"/>
    <w:rsid w:val="006E2276"/>
    <w:rsid w:val="006E3902"/>
    <w:rsid w:val="006E4FED"/>
    <w:rsid w:val="006E5112"/>
    <w:rsid w:val="006E5539"/>
    <w:rsid w:val="006E648D"/>
    <w:rsid w:val="006E6914"/>
    <w:rsid w:val="006E70F3"/>
    <w:rsid w:val="006E7981"/>
    <w:rsid w:val="006F001D"/>
    <w:rsid w:val="006F125F"/>
    <w:rsid w:val="006F142F"/>
    <w:rsid w:val="006F18E6"/>
    <w:rsid w:val="006F1A6C"/>
    <w:rsid w:val="006F1F17"/>
    <w:rsid w:val="006F20D2"/>
    <w:rsid w:val="006F2225"/>
    <w:rsid w:val="006F3DC8"/>
    <w:rsid w:val="006F4C8C"/>
    <w:rsid w:val="006F55F4"/>
    <w:rsid w:val="006F5D0F"/>
    <w:rsid w:val="006F5E43"/>
    <w:rsid w:val="006F784D"/>
    <w:rsid w:val="0070028C"/>
    <w:rsid w:val="00702615"/>
    <w:rsid w:val="00702B32"/>
    <w:rsid w:val="007031E3"/>
    <w:rsid w:val="0070368B"/>
    <w:rsid w:val="00703E00"/>
    <w:rsid w:val="00704369"/>
    <w:rsid w:val="0070543E"/>
    <w:rsid w:val="00705F22"/>
    <w:rsid w:val="00706098"/>
    <w:rsid w:val="00706595"/>
    <w:rsid w:val="007070B6"/>
    <w:rsid w:val="007073DB"/>
    <w:rsid w:val="00707ECD"/>
    <w:rsid w:val="00710929"/>
    <w:rsid w:val="007117D4"/>
    <w:rsid w:val="00711B55"/>
    <w:rsid w:val="00712327"/>
    <w:rsid w:val="00712686"/>
    <w:rsid w:val="00712AC6"/>
    <w:rsid w:val="0071328A"/>
    <w:rsid w:val="00713563"/>
    <w:rsid w:val="0071356F"/>
    <w:rsid w:val="00713C74"/>
    <w:rsid w:val="00713F4E"/>
    <w:rsid w:val="007141D1"/>
    <w:rsid w:val="00714605"/>
    <w:rsid w:val="0071494C"/>
    <w:rsid w:val="00715701"/>
    <w:rsid w:val="007164C2"/>
    <w:rsid w:val="007166A2"/>
    <w:rsid w:val="007167B4"/>
    <w:rsid w:val="00716F62"/>
    <w:rsid w:val="00717797"/>
    <w:rsid w:val="007177E6"/>
    <w:rsid w:val="00720AC3"/>
    <w:rsid w:val="00721054"/>
    <w:rsid w:val="0072189A"/>
    <w:rsid w:val="00721959"/>
    <w:rsid w:val="00722171"/>
    <w:rsid w:val="007226C3"/>
    <w:rsid w:val="00722A89"/>
    <w:rsid w:val="00723B86"/>
    <w:rsid w:val="00723E0F"/>
    <w:rsid w:val="00724819"/>
    <w:rsid w:val="007254D3"/>
    <w:rsid w:val="00726F27"/>
    <w:rsid w:val="00726FD3"/>
    <w:rsid w:val="007304C1"/>
    <w:rsid w:val="00730E4C"/>
    <w:rsid w:val="00730F64"/>
    <w:rsid w:val="00731FB2"/>
    <w:rsid w:val="00732CCD"/>
    <w:rsid w:val="007330C6"/>
    <w:rsid w:val="0073339F"/>
    <w:rsid w:val="00733BFC"/>
    <w:rsid w:val="00733BFF"/>
    <w:rsid w:val="00733E2D"/>
    <w:rsid w:val="007346C4"/>
    <w:rsid w:val="007348FE"/>
    <w:rsid w:val="00735614"/>
    <w:rsid w:val="00735B6D"/>
    <w:rsid w:val="007360A0"/>
    <w:rsid w:val="007362D4"/>
    <w:rsid w:val="0073664F"/>
    <w:rsid w:val="00736E13"/>
    <w:rsid w:val="00740C99"/>
    <w:rsid w:val="00740D4F"/>
    <w:rsid w:val="00740D6A"/>
    <w:rsid w:val="007414F6"/>
    <w:rsid w:val="00741AFF"/>
    <w:rsid w:val="00741D21"/>
    <w:rsid w:val="00742DBF"/>
    <w:rsid w:val="00743AB5"/>
    <w:rsid w:val="00743C28"/>
    <w:rsid w:val="00743FAD"/>
    <w:rsid w:val="0074542D"/>
    <w:rsid w:val="007455F6"/>
    <w:rsid w:val="007458C0"/>
    <w:rsid w:val="007464E8"/>
    <w:rsid w:val="00746508"/>
    <w:rsid w:val="00746920"/>
    <w:rsid w:val="00747163"/>
    <w:rsid w:val="00747B44"/>
    <w:rsid w:val="00750E56"/>
    <w:rsid w:val="00751CCC"/>
    <w:rsid w:val="007520DF"/>
    <w:rsid w:val="00752A0F"/>
    <w:rsid w:val="0075304B"/>
    <w:rsid w:val="00753B92"/>
    <w:rsid w:val="00754A6D"/>
    <w:rsid w:val="00754C40"/>
    <w:rsid w:val="007553C4"/>
    <w:rsid w:val="0075640B"/>
    <w:rsid w:val="007567F3"/>
    <w:rsid w:val="00756CE4"/>
    <w:rsid w:val="007571DA"/>
    <w:rsid w:val="00757433"/>
    <w:rsid w:val="0075799E"/>
    <w:rsid w:val="007608E1"/>
    <w:rsid w:val="00761AA9"/>
    <w:rsid w:val="00762619"/>
    <w:rsid w:val="007626D4"/>
    <w:rsid w:val="00762832"/>
    <w:rsid w:val="00762C1E"/>
    <w:rsid w:val="00763046"/>
    <w:rsid w:val="0076357D"/>
    <w:rsid w:val="00763593"/>
    <w:rsid w:val="00763A2E"/>
    <w:rsid w:val="00763AE3"/>
    <w:rsid w:val="00763CFB"/>
    <w:rsid w:val="007648F3"/>
    <w:rsid w:val="007652E6"/>
    <w:rsid w:val="00765D09"/>
    <w:rsid w:val="00765F3C"/>
    <w:rsid w:val="00765F5A"/>
    <w:rsid w:val="00766685"/>
    <w:rsid w:val="007709D3"/>
    <w:rsid w:val="00770AB8"/>
    <w:rsid w:val="00770EA2"/>
    <w:rsid w:val="00771513"/>
    <w:rsid w:val="00771F12"/>
    <w:rsid w:val="0077231D"/>
    <w:rsid w:val="007726EE"/>
    <w:rsid w:val="00773079"/>
    <w:rsid w:val="00773BE4"/>
    <w:rsid w:val="00773C77"/>
    <w:rsid w:val="00773E33"/>
    <w:rsid w:val="00773E45"/>
    <w:rsid w:val="0077567B"/>
    <w:rsid w:val="007758F9"/>
    <w:rsid w:val="00776489"/>
    <w:rsid w:val="00776938"/>
    <w:rsid w:val="00776C91"/>
    <w:rsid w:val="00776E82"/>
    <w:rsid w:val="00776FCC"/>
    <w:rsid w:val="0078243B"/>
    <w:rsid w:val="007825A3"/>
    <w:rsid w:val="007828F0"/>
    <w:rsid w:val="0078294A"/>
    <w:rsid w:val="00782D1B"/>
    <w:rsid w:val="007835C3"/>
    <w:rsid w:val="007851F6"/>
    <w:rsid w:val="007856E2"/>
    <w:rsid w:val="00785754"/>
    <w:rsid w:val="00786101"/>
    <w:rsid w:val="007863C7"/>
    <w:rsid w:val="0078689D"/>
    <w:rsid w:val="00786E1A"/>
    <w:rsid w:val="00786E61"/>
    <w:rsid w:val="0078748F"/>
    <w:rsid w:val="00787B26"/>
    <w:rsid w:val="00790457"/>
    <w:rsid w:val="007910FA"/>
    <w:rsid w:val="0079139C"/>
    <w:rsid w:val="00791837"/>
    <w:rsid w:val="00791854"/>
    <w:rsid w:val="00791903"/>
    <w:rsid w:val="00791BB5"/>
    <w:rsid w:val="00792D45"/>
    <w:rsid w:val="007939D8"/>
    <w:rsid w:val="00794675"/>
    <w:rsid w:val="007956E0"/>
    <w:rsid w:val="00795DAF"/>
    <w:rsid w:val="0079710F"/>
    <w:rsid w:val="00797147"/>
    <w:rsid w:val="007973B5"/>
    <w:rsid w:val="007974BF"/>
    <w:rsid w:val="00797587"/>
    <w:rsid w:val="007975AA"/>
    <w:rsid w:val="007A027B"/>
    <w:rsid w:val="007A087B"/>
    <w:rsid w:val="007A0AC4"/>
    <w:rsid w:val="007A0B6B"/>
    <w:rsid w:val="007A16BD"/>
    <w:rsid w:val="007A1C36"/>
    <w:rsid w:val="007A1F16"/>
    <w:rsid w:val="007A22A4"/>
    <w:rsid w:val="007A27E4"/>
    <w:rsid w:val="007A3076"/>
    <w:rsid w:val="007A5990"/>
    <w:rsid w:val="007A64DA"/>
    <w:rsid w:val="007A64F2"/>
    <w:rsid w:val="007A70F2"/>
    <w:rsid w:val="007A7ABB"/>
    <w:rsid w:val="007A7B1E"/>
    <w:rsid w:val="007A7DFE"/>
    <w:rsid w:val="007B0039"/>
    <w:rsid w:val="007B025D"/>
    <w:rsid w:val="007B10EA"/>
    <w:rsid w:val="007B10F1"/>
    <w:rsid w:val="007B1ABD"/>
    <w:rsid w:val="007B2046"/>
    <w:rsid w:val="007B20EF"/>
    <w:rsid w:val="007B2B64"/>
    <w:rsid w:val="007B2DD7"/>
    <w:rsid w:val="007B4FAF"/>
    <w:rsid w:val="007B597B"/>
    <w:rsid w:val="007B5FCF"/>
    <w:rsid w:val="007B64D5"/>
    <w:rsid w:val="007B7809"/>
    <w:rsid w:val="007C0549"/>
    <w:rsid w:val="007C0CE4"/>
    <w:rsid w:val="007C1BBF"/>
    <w:rsid w:val="007C1D20"/>
    <w:rsid w:val="007C1F5E"/>
    <w:rsid w:val="007C28A3"/>
    <w:rsid w:val="007C3FF0"/>
    <w:rsid w:val="007C4AEB"/>
    <w:rsid w:val="007C54F7"/>
    <w:rsid w:val="007C5BB2"/>
    <w:rsid w:val="007C5C30"/>
    <w:rsid w:val="007C63A7"/>
    <w:rsid w:val="007C64D3"/>
    <w:rsid w:val="007C697C"/>
    <w:rsid w:val="007C6B5A"/>
    <w:rsid w:val="007C7D22"/>
    <w:rsid w:val="007C7DF6"/>
    <w:rsid w:val="007C7F2D"/>
    <w:rsid w:val="007D14D2"/>
    <w:rsid w:val="007D197D"/>
    <w:rsid w:val="007D2C68"/>
    <w:rsid w:val="007D3357"/>
    <w:rsid w:val="007D37CD"/>
    <w:rsid w:val="007D4A68"/>
    <w:rsid w:val="007D4E79"/>
    <w:rsid w:val="007D4E80"/>
    <w:rsid w:val="007D5AD0"/>
    <w:rsid w:val="007D5E2B"/>
    <w:rsid w:val="007D66F8"/>
    <w:rsid w:val="007E012D"/>
    <w:rsid w:val="007E08F6"/>
    <w:rsid w:val="007E0928"/>
    <w:rsid w:val="007E138C"/>
    <w:rsid w:val="007E1843"/>
    <w:rsid w:val="007E1CE5"/>
    <w:rsid w:val="007E1D13"/>
    <w:rsid w:val="007E1D59"/>
    <w:rsid w:val="007E2218"/>
    <w:rsid w:val="007E3921"/>
    <w:rsid w:val="007E3CCE"/>
    <w:rsid w:val="007E424F"/>
    <w:rsid w:val="007E49A4"/>
    <w:rsid w:val="007E527A"/>
    <w:rsid w:val="007E5614"/>
    <w:rsid w:val="007E57F4"/>
    <w:rsid w:val="007E65D9"/>
    <w:rsid w:val="007E6A69"/>
    <w:rsid w:val="007E7156"/>
    <w:rsid w:val="007F08F6"/>
    <w:rsid w:val="007F1221"/>
    <w:rsid w:val="007F1FBA"/>
    <w:rsid w:val="007F2AF8"/>
    <w:rsid w:val="007F2E20"/>
    <w:rsid w:val="007F337F"/>
    <w:rsid w:val="007F50D5"/>
    <w:rsid w:val="007F5327"/>
    <w:rsid w:val="007F62F4"/>
    <w:rsid w:val="007F68AD"/>
    <w:rsid w:val="007F73E9"/>
    <w:rsid w:val="007F74BA"/>
    <w:rsid w:val="007F7C4F"/>
    <w:rsid w:val="00800DDF"/>
    <w:rsid w:val="00801370"/>
    <w:rsid w:val="00801F8E"/>
    <w:rsid w:val="008025A4"/>
    <w:rsid w:val="008027D3"/>
    <w:rsid w:val="0080395B"/>
    <w:rsid w:val="008039FA"/>
    <w:rsid w:val="0080427A"/>
    <w:rsid w:val="008051A3"/>
    <w:rsid w:val="008052EC"/>
    <w:rsid w:val="0080560B"/>
    <w:rsid w:val="00805AB3"/>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1807"/>
    <w:rsid w:val="00822713"/>
    <w:rsid w:val="00822E0A"/>
    <w:rsid w:val="00823291"/>
    <w:rsid w:val="00823426"/>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045"/>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0"/>
    <w:rsid w:val="00846125"/>
    <w:rsid w:val="008461DC"/>
    <w:rsid w:val="00846CE4"/>
    <w:rsid w:val="0084715B"/>
    <w:rsid w:val="00847A62"/>
    <w:rsid w:val="0085000D"/>
    <w:rsid w:val="0085030B"/>
    <w:rsid w:val="00850376"/>
    <w:rsid w:val="008503F1"/>
    <w:rsid w:val="00850A61"/>
    <w:rsid w:val="00850EA6"/>
    <w:rsid w:val="00851763"/>
    <w:rsid w:val="00851A2F"/>
    <w:rsid w:val="00851DFA"/>
    <w:rsid w:val="0085273B"/>
    <w:rsid w:val="00852BE8"/>
    <w:rsid w:val="00854FDD"/>
    <w:rsid w:val="00855413"/>
    <w:rsid w:val="008556C6"/>
    <w:rsid w:val="00855B4C"/>
    <w:rsid w:val="00855DFD"/>
    <w:rsid w:val="008564A4"/>
    <w:rsid w:val="0085775F"/>
    <w:rsid w:val="00860150"/>
    <w:rsid w:val="008605D7"/>
    <w:rsid w:val="00861472"/>
    <w:rsid w:val="0086170E"/>
    <w:rsid w:val="00861962"/>
    <w:rsid w:val="00861AE1"/>
    <w:rsid w:val="00862393"/>
    <w:rsid w:val="008625F4"/>
    <w:rsid w:val="0086260C"/>
    <w:rsid w:val="00862744"/>
    <w:rsid w:val="008630BA"/>
    <w:rsid w:val="0086358D"/>
    <w:rsid w:val="00863608"/>
    <w:rsid w:val="008638C4"/>
    <w:rsid w:val="00863AD0"/>
    <w:rsid w:val="00863E37"/>
    <w:rsid w:val="0086474A"/>
    <w:rsid w:val="0086555B"/>
    <w:rsid w:val="00865D03"/>
    <w:rsid w:val="00866385"/>
    <w:rsid w:val="0086742B"/>
    <w:rsid w:val="008677AF"/>
    <w:rsid w:val="00870992"/>
    <w:rsid w:val="00870EBA"/>
    <w:rsid w:val="00871F98"/>
    <w:rsid w:val="008724DC"/>
    <w:rsid w:val="00873970"/>
    <w:rsid w:val="00873ED7"/>
    <w:rsid w:val="00874080"/>
    <w:rsid w:val="008740F9"/>
    <w:rsid w:val="008746EE"/>
    <w:rsid w:val="0087482B"/>
    <w:rsid w:val="00874F69"/>
    <w:rsid w:val="00875364"/>
    <w:rsid w:val="00875F6E"/>
    <w:rsid w:val="00876A11"/>
    <w:rsid w:val="00876C88"/>
    <w:rsid w:val="00876CF0"/>
    <w:rsid w:val="008772A2"/>
    <w:rsid w:val="00877370"/>
    <w:rsid w:val="008775EE"/>
    <w:rsid w:val="00877D7D"/>
    <w:rsid w:val="008811A3"/>
    <w:rsid w:val="0088129C"/>
    <w:rsid w:val="00881763"/>
    <w:rsid w:val="00881AAD"/>
    <w:rsid w:val="008821C6"/>
    <w:rsid w:val="0088228B"/>
    <w:rsid w:val="00882D6B"/>
    <w:rsid w:val="00882F8E"/>
    <w:rsid w:val="0088384D"/>
    <w:rsid w:val="008843F2"/>
    <w:rsid w:val="00884E57"/>
    <w:rsid w:val="0088506E"/>
    <w:rsid w:val="00886739"/>
    <w:rsid w:val="00886832"/>
    <w:rsid w:val="008877E6"/>
    <w:rsid w:val="008879BB"/>
    <w:rsid w:val="0089019A"/>
    <w:rsid w:val="0089035A"/>
    <w:rsid w:val="00890F67"/>
    <w:rsid w:val="008913B6"/>
    <w:rsid w:val="00891E2D"/>
    <w:rsid w:val="00892656"/>
    <w:rsid w:val="00892DAC"/>
    <w:rsid w:val="00892F4C"/>
    <w:rsid w:val="00892F64"/>
    <w:rsid w:val="0089330B"/>
    <w:rsid w:val="008937D0"/>
    <w:rsid w:val="00893AA2"/>
    <w:rsid w:val="00893DCF"/>
    <w:rsid w:val="0089403B"/>
    <w:rsid w:val="0089438C"/>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394C"/>
    <w:rsid w:val="008A41F5"/>
    <w:rsid w:val="008A4827"/>
    <w:rsid w:val="008A4C9C"/>
    <w:rsid w:val="008A4DA1"/>
    <w:rsid w:val="008A5A08"/>
    <w:rsid w:val="008A5DF6"/>
    <w:rsid w:val="008A6384"/>
    <w:rsid w:val="008A670E"/>
    <w:rsid w:val="008B09F3"/>
    <w:rsid w:val="008B13D7"/>
    <w:rsid w:val="008B1743"/>
    <w:rsid w:val="008B1D47"/>
    <w:rsid w:val="008B2757"/>
    <w:rsid w:val="008B4456"/>
    <w:rsid w:val="008B4C87"/>
    <w:rsid w:val="008B5496"/>
    <w:rsid w:val="008B5664"/>
    <w:rsid w:val="008B6D81"/>
    <w:rsid w:val="008B6E03"/>
    <w:rsid w:val="008B7497"/>
    <w:rsid w:val="008B74FB"/>
    <w:rsid w:val="008B7CD6"/>
    <w:rsid w:val="008C00D0"/>
    <w:rsid w:val="008C018B"/>
    <w:rsid w:val="008C1800"/>
    <w:rsid w:val="008C205B"/>
    <w:rsid w:val="008C29A7"/>
    <w:rsid w:val="008C3AA1"/>
    <w:rsid w:val="008C423C"/>
    <w:rsid w:val="008C44AB"/>
    <w:rsid w:val="008C462B"/>
    <w:rsid w:val="008C4EC5"/>
    <w:rsid w:val="008C5188"/>
    <w:rsid w:val="008C7150"/>
    <w:rsid w:val="008C7710"/>
    <w:rsid w:val="008C78ED"/>
    <w:rsid w:val="008C7E6C"/>
    <w:rsid w:val="008D0D29"/>
    <w:rsid w:val="008D0F43"/>
    <w:rsid w:val="008D2248"/>
    <w:rsid w:val="008D244C"/>
    <w:rsid w:val="008D27D8"/>
    <w:rsid w:val="008D2D0E"/>
    <w:rsid w:val="008D3A77"/>
    <w:rsid w:val="008D3D33"/>
    <w:rsid w:val="008D435E"/>
    <w:rsid w:val="008D438C"/>
    <w:rsid w:val="008D4707"/>
    <w:rsid w:val="008D52C3"/>
    <w:rsid w:val="008D6AB7"/>
    <w:rsid w:val="008D7074"/>
    <w:rsid w:val="008D7362"/>
    <w:rsid w:val="008D7386"/>
    <w:rsid w:val="008D7E6E"/>
    <w:rsid w:val="008E0740"/>
    <w:rsid w:val="008E08AD"/>
    <w:rsid w:val="008E1481"/>
    <w:rsid w:val="008E1974"/>
    <w:rsid w:val="008E2133"/>
    <w:rsid w:val="008E22E3"/>
    <w:rsid w:val="008E2C87"/>
    <w:rsid w:val="008E3DA8"/>
    <w:rsid w:val="008E4806"/>
    <w:rsid w:val="008E515A"/>
    <w:rsid w:val="008E59C2"/>
    <w:rsid w:val="008E5E07"/>
    <w:rsid w:val="008E61F9"/>
    <w:rsid w:val="008E6888"/>
    <w:rsid w:val="008E6CE0"/>
    <w:rsid w:val="008E6F86"/>
    <w:rsid w:val="008E7122"/>
    <w:rsid w:val="008E7330"/>
    <w:rsid w:val="008E7BCB"/>
    <w:rsid w:val="008F0247"/>
    <w:rsid w:val="008F04B6"/>
    <w:rsid w:val="008F095C"/>
    <w:rsid w:val="008F0B52"/>
    <w:rsid w:val="008F12E8"/>
    <w:rsid w:val="008F1451"/>
    <w:rsid w:val="008F19BD"/>
    <w:rsid w:val="008F1D73"/>
    <w:rsid w:val="008F1E2D"/>
    <w:rsid w:val="008F25A2"/>
    <w:rsid w:val="008F2B80"/>
    <w:rsid w:val="008F2FCF"/>
    <w:rsid w:val="008F3861"/>
    <w:rsid w:val="008F3930"/>
    <w:rsid w:val="008F4139"/>
    <w:rsid w:val="008F4F85"/>
    <w:rsid w:val="008F5118"/>
    <w:rsid w:val="008F5EA7"/>
    <w:rsid w:val="008F662F"/>
    <w:rsid w:val="008F6A45"/>
    <w:rsid w:val="008F726E"/>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48C"/>
    <w:rsid w:val="009057D5"/>
    <w:rsid w:val="009070B8"/>
    <w:rsid w:val="00907748"/>
    <w:rsid w:val="00911877"/>
    <w:rsid w:val="0091257B"/>
    <w:rsid w:val="0091275A"/>
    <w:rsid w:val="009147DC"/>
    <w:rsid w:val="00914F84"/>
    <w:rsid w:val="00915931"/>
    <w:rsid w:val="00915F4F"/>
    <w:rsid w:val="00915F72"/>
    <w:rsid w:val="00916095"/>
    <w:rsid w:val="0091616C"/>
    <w:rsid w:val="009164E0"/>
    <w:rsid w:val="00917D76"/>
    <w:rsid w:val="00917DB7"/>
    <w:rsid w:val="00917E6F"/>
    <w:rsid w:val="009233DF"/>
    <w:rsid w:val="00923AB9"/>
    <w:rsid w:val="009243F6"/>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20A"/>
    <w:rsid w:val="00932E1C"/>
    <w:rsid w:val="00933FBF"/>
    <w:rsid w:val="00934C9F"/>
    <w:rsid w:val="00934F0E"/>
    <w:rsid w:val="00935014"/>
    <w:rsid w:val="0093519A"/>
    <w:rsid w:val="00935999"/>
    <w:rsid w:val="009361C1"/>
    <w:rsid w:val="00936E1B"/>
    <w:rsid w:val="00936F38"/>
    <w:rsid w:val="00940477"/>
    <w:rsid w:val="00940574"/>
    <w:rsid w:val="009406C3"/>
    <w:rsid w:val="00941524"/>
    <w:rsid w:val="00941AAD"/>
    <w:rsid w:val="0094214D"/>
    <w:rsid w:val="0094287A"/>
    <w:rsid w:val="00943B90"/>
    <w:rsid w:val="00944E24"/>
    <w:rsid w:val="00945011"/>
    <w:rsid w:val="00945389"/>
    <w:rsid w:val="009455C4"/>
    <w:rsid w:val="00946358"/>
    <w:rsid w:val="009467A3"/>
    <w:rsid w:val="009467C0"/>
    <w:rsid w:val="00946843"/>
    <w:rsid w:val="00946B11"/>
    <w:rsid w:val="00946F47"/>
    <w:rsid w:val="00947643"/>
    <w:rsid w:val="00947C47"/>
    <w:rsid w:val="00950054"/>
    <w:rsid w:val="00951DD2"/>
    <w:rsid w:val="00952460"/>
    <w:rsid w:val="0095251A"/>
    <w:rsid w:val="009525AF"/>
    <w:rsid w:val="009527D3"/>
    <w:rsid w:val="00954193"/>
    <w:rsid w:val="00954BCF"/>
    <w:rsid w:val="00955870"/>
    <w:rsid w:val="00956D44"/>
    <w:rsid w:val="00956D57"/>
    <w:rsid w:val="00957260"/>
    <w:rsid w:val="00960031"/>
    <w:rsid w:val="009606A6"/>
    <w:rsid w:val="00960B7A"/>
    <w:rsid w:val="00961244"/>
    <w:rsid w:val="009613B3"/>
    <w:rsid w:val="0096198F"/>
    <w:rsid w:val="0096211D"/>
    <w:rsid w:val="00963628"/>
    <w:rsid w:val="00964176"/>
    <w:rsid w:val="009652F3"/>
    <w:rsid w:val="00965717"/>
    <w:rsid w:val="00965F51"/>
    <w:rsid w:val="0097058C"/>
    <w:rsid w:val="00970BF5"/>
    <w:rsid w:val="00971138"/>
    <w:rsid w:val="00971401"/>
    <w:rsid w:val="0097146A"/>
    <w:rsid w:val="00971AAA"/>
    <w:rsid w:val="009724D3"/>
    <w:rsid w:val="0097283D"/>
    <w:rsid w:val="00972B11"/>
    <w:rsid w:val="00973502"/>
    <w:rsid w:val="00973D33"/>
    <w:rsid w:val="00973DC7"/>
    <w:rsid w:val="00973E0C"/>
    <w:rsid w:val="00973EA1"/>
    <w:rsid w:val="0097486B"/>
    <w:rsid w:val="0097486D"/>
    <w:rsid w:val="0097622B"/>
    <w:rsid w:val="0097779F"/>
    <w:rsid w:val="00977D7A"/>
    <w:rsid w:val="00977FDA"/>
    <w:rsid w:val="0098136B"/>
    <w:rsid w:val="00981494"/>
    <w:rsid w:val="009815DE"/>
    <w:rsid w:val="0098164B"/>
    <w:rsid w:val="0098297E"/>
    <w:rsid w:val="00982D4A"/>
    <w:rsid w:val="00983071"/>
    <w:rsid w:val="009830C2"/>
    <w:rsid w:val="00983646"/>
    <w:rsid w:val="00985278"/>
    <w:rsid w:val="0098610D"/>
    <w:rsid w:val="00986829"/>
    <w:rsid w:val="00986F7D"/>
    <w:rsid w:val="00987076"/>
    <w:rsid w:val="00987225"/>
    <w:rsid w:val="009873E1"/>
    <w:rsid w:val="0098747D"/>
    <w:rsid w:val="00987DEA"/>
    <w:rsid w:val="0099061A"/>
    <w:rsid w:val="00990EF6"/>
    <w:rsid w:val="0099126E"/>
    <w:rsid w:val="0099257F"/>
    <w:rsid w:val="00992900"/>
    <w:rsid w:val="00993881"/>
    <w:rsid w:val="00994076"/>
    <w:rsid w:val="0099473B"/>
    <w:rsid w:val="00994759"/>
    <w:rsid w:val="009951FF"/>
    <w:rsid w:val="0099595B"/>
    <w:rsid w:val="00995F60"/>
    <w:rsid w:val="009962BE"/>
    <w:rsid w:val="0099739B"/>
    <w:rsid w:val="009973E6"/>
    <w:rsid w:val="00997AEA"/>
    <w:rsid w:val="00997E7B"/>
    <w:rsid w:val="00997E82"/>
    <w:rsid w:val="009A0234"/>
    <w:rsid w:val="009A0AEE"/>
    <w:rsid w:val="009A2331"/>
    <w:rsid w:val="009A3B3A"/>
    <w:rsid w:val="009A4811"/>
    <w:rsid w:val="009A7D7D"/>
    <w:rsid w:val="009B00A5"/>
    <w:rsid w:val="009B07D5"/>
    <w:rsid w:val="009B0DA1"/>
    <w:rsid w:val="009B0E91"/>
    <w:rsid w:val="009B3745"/>
    <w:rsid w:val="009B37CA"/>
    <w:rsid w:val="009B38F8"/>
    <w:rsid w:val="009B3C37"/>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4B02"/>
    <w:rsid w:val="009C50BF"/>
    <w:rsid w:val="009C56A8"/>
    <w:rsid w:val="009C6A33"/>
    <w:rsid w:val="009C6A5F"/>
    <w:rsid w:val="009C6FC9"/>
    <w:rsid w:val="009C709E"/>
    <w:rsid w:val="009C7C47"/>
    <w:rsid w:val="009D01D0"/>
    <w:rsid w:val="009D03BA"/>
    <w:rsid w:val="009D0850"/>
    <w:rsid w:val="009D173E"/>
    <w:rsid w:val="009D295E"/>
    <w:rsid w:val="009D2AB9"/>
    <w:rsid w:val="009D32B4"/>
    <w:rsid w:val="009D34A8"/>
    <w:rsid w:val="009D34F6"/>
    <w:rsid w:val="009D3706"/>
    <w:rsid w:val="009D3DD6"/>
    <w:rsid w:val="009D4AF1"/>
    <w:rsid w:val="009D4C69"/>
    <w:rsid w:val="009D5286"/>
    <w:rsid w:val="009D5FD7"/>
    <w:rsid w:val="009D61F7"/>
    <w:rsid w:val="009D65CA"/>
    <w:rsid w:val="009D6744"/>
    <w:rsid w:val="009D6D8F"/>
    <w:rsid w:val="009D6DCB"/>
    <w:rsid w:val="009D733D"/>
    <w:rsid w:val="009D76BA"/>
    <w:rsid w:val="009D7EFA"/>
    <w:rsid w:val="009D7FD0"/>
    <w:rsid w:val="009E067F"/>
    <w:rsid w:val="009E0A68"/>
    <w:rsid w:val="009E0AAC"/>
    <w:rsid w:val="009E2170"/>
    <w:rsid w:val="009E2E0C"/>
    <w:rsid w:val="009E31C0"/>
    <w:rsid w:val="009E340C"/>
    <w:rsid w:val="009E3FA4"/>
    <w:rsid w:val="009E41FA"/>
    <w:rsid w:val="009E4FAF"/>
    <w:rsid w:val="009E50EA"/>
    <w:rsid w:val="009E5C82"/>
    <w:rsid w:val="009E6375"/>
    <w:rsid w:val="009E666F"/>
    <w:rsid w:val="009E6682"/>
    <w:rsid w:val="009E6746"/>
    <w:rsid w:val="009E68E7"/>
    <w:rsid w:val="009E6A27"/>
    <w:rsid w:val="009E7ADD"/>
    <w:rsid w:val="009E7F33"/>
    <w:rsid w:val="009F0E20"/>
    <w:rsid w:val="009F0F6B"/>
    <w:rsid w:val="009F15C6"/>
    <w:rsid w:val="009F15DB"/>
    <w:rsid w:val="009F1F3F"/>
    <w:rsid w:val="009F2132"/>
    <w:rsid w:val="009F2299"/>
    <w:rsid w:val="009F314B"/>
    <w:rsid w:val="009F31FC"/>
    <w:rsid w:val="009F3D99"/>
    <w:rsid w:val="009F425B"/>
    <w:rsid w:val="009F4CCB"/>
    <w:rsid w:val="009F5BD0"/>
    <w:rsid w:val="009F5FA1"/>
    <w:rsid w:val="009F7391"/>
    <w:rsid w:val="009F768A"/>
    <w:rsid w:val="009F799D"/>
    <w:rsid w:val="009F7C2A"/>
    <w:rsid w:val="00A005BD"/>
    <w:rsid w:val="00A0119D"/>
    <w:rsid w:val="00A01362"/>
    <w:rsid w:val="00A019AF"/>
    <w:rsid w:val="00A01C7F"/>
    <w:rsid w:val="00A02259"/>
    <w:rsid w:val="00A02526"/>
    <w:rsid w:val="00A02863"/>
    <w:rsid w:val="00A02D19"/>
    <w:rsid w:val="00A03623"/>
    <w:rsid w:val="00A0372F"/>
    <w:rsid w:val="00A03872"/>
    <w:rsid w:val="00A03904"/>
    <w:rsid w:val="00A046A5"/>
    <w:rsid w:val="00A049B6"/>
    <w:rsid w:val="00A05184"/>
    <w:rsid w:val="00A05349"/>
    <w:rsid w:val="00A0539D"/>
    <w:rsid w:val="00A06590"/>
    <w:rsid w:val="00A065F4"/>
    <w:rsid w:val="00A0680C"/>
    <w:rsid w:val="00A06E0C"/>
    <w:rsid w:val="00A06E8D"/>
    <w:rsid w:val="00A07454"/>
    <w:rsid w:val="00A0776A"/>
    <w:rsid w:val="00A077FA"/>
    <w:rsid w:val="00A07F96"/>
    <w:rsid w:val="00A102D3"/>
    <w:rsid w:val="00A105E9"/>
    <w:rsid w:val="00A10978"/>
    <w:rsid w:val="00A10AD0"/>
    <w:rsid w:val="00A11D9D"/>
    <w:rsid w:val="00A126EE"/>
    <w:rsid w:val="00A129D4"/>
    <w:rsid w:val="00A12D51"/>
    <w:rsid w:val="00A12E20"/>
    <w:rsid w:val="00A133AA"/>
    <w:rsid w:val="00A1417F"/>
    <w:rsid w:val="00A14363"/>
    <w:rsid w:val="00A1446F"/>
    <w:rsid w:val="00A14BDC"/>
    <w:rsid w:val="00A14D8D"/>
    <w:rsid w:val="00A1597E"/>
    <w:rsid w:val="00A15C6A"/>
    <w:rsid w:val="00A15F97"/>
    <w:rsid w:val="00A2025C"/>
    <w:rsid w:val="00A2080B"/>
    <w:rsid w:val="00A21496"/>
    <w:rsid w:val="00A221D8"/>
    <w:rsid w:val="00A2254B"/>
    <w:rsid w:val="00A2281F"/>
    <w:rsid w:val="00A228F0"/>
    <w:rsid w:val="00A22EED"/>
    <w:rsid w:val="00A23802"/>
    <w:rsid w:val="00A23B91"/>
    <w:rsid w:val="00A23BBF"/>
    <w:rsid w:val="00A24513"/>
    <w:rsid w:val="00A246A8"/>
    <w:rsid w:val="00A24F28"/>
    <w:rsid w:val="00A256ED"/>
    <w:rsid w:val="00A25D47"/>
    <w:rsid w:val="00A25FF8"/>
    <w:rsid w:val="00A266DB"/>
    <w:rsid w:val="00A268F1"/>
    <w:rsid w:val="00A271C8"/>
    <w:rsid w:val="00A276E8"/>
    <w:rsid w:val="00A2771C"/>
    <w:rsid w:val="00A27CAE"/>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159"/>
    <w:rsid w:val="00A412C9"/>
    <w:rsid w:val="00A41657"/>
    <w:rsid w:val="00A4186C"/>
    <w:rsid w:val="00A42024"/>
    <w:rsid w:val="00A4232C"/>
    <w:rsid w:val="00A42610"/>
    <w:rsid w:val="00A42D97"/>
    <w:rsid w:val="00A437F9"/>
    <w:rsid w:val="00A44108"/>
    <w:rsid w:val="00A44913"/>
    <w:rsid w:val="00A450EE"/>
    <w:rsid w:val="00A457CA"/>
    <w:rsid w:val="00A462E8"/>
    <w:rsid w:val="00A463DF"/>
    <w:rsid w:val="00A46A68"/>
    <w:rsid w:val="00A47D05"/>
    <w:rsid w:val="00A5001B"/>
    <w:rsid w:val="00A51141"/>
    <w:rsid w:val="00A51ECC"/>
    <w:rsid w:val="00A52D12"/>
    <w:rsid w:val="00A534AF"/>
    <w:rsid w:val="00A53555"/>
    <w:rsid w:val="00A53D36"/>
    <w:rsid w:val="00A54624"/>
    <w:rsid w:val="00A566B7"/>
    <w:rsid w:val="00A57A4C"/>
    <w:rsid w:val="00A57D0D"/>
    <w:rsid w:val="00A57F55"/>
    <w:rsid w:val="00A60151"/>
    <w:rsid w:val="00A60566"/>
    <w:rsid w:val="00A60AA7"/>
    <w:rsid w:val="00A6143F"/>
    <w:rsid w:val="00A618A8"/>
    <w:rsid w:val="00A62939"/>
    <w:rsid w:val="00A63059"/>
    <w:rsid w:val="00A6382A"/>
    <w:rsid w:val="00A63A12"/>
    <w:rsid w:val="00A63EC6"/>
    <w:rsid w:val="00A64C9C"/>
    <w:rsid w:val="00A64D61"/>
    <w:rsid w:val="00A64EE7"/>
    <w:rsid w:val="00A67219"/>
    <w:rsid w:val="00A67664"/>
    <w:rsid w:val="00A67912"/>
    <w:rsid w:val="00A67A72"/>
    <w:rsid w:val="00A67D17"/>
    <w:rsid w:val="00A70AF3"/>
    <w:rsid w:val="00A70CC8"/>
    <w:rsid w:val="00A710F8"/>
    <w:rsid w:val="00A71520"/>
    <w:rsid w:val="00A71B36"/>
    <w:rsid w:val="00A71B60"/>
    <w:rsid w:val="00A720B0"/>
    <w:rsid w:val="00A72961"/>
    <w:rsid w:val="00A73005"/>
    <w:rsid w:val="00A73529"/>
    <w:rsid w:val="00A7385B"/>
    <w:rsid w:val="00A73B39"/>
    <w:rsid w:val="00A74150"/>
    <w:rsid w:val="00A744E6"/>
    <w:rsid w:val="00A746CD"/>
    <w:rsid w:val="00A752EB"/>
    <w:rsid w:val="00A7572A"/>
    <w:rsid w:val="00A76829"/>
    <w:rsid w:val="00A76A66"/>
    <w:rsid w:val="00A76DD0"/>
    <w:rsid w:val="00A76E82"/>
    <w:rsid w:val="00A80B76"/>
    <w:rsid w:val="00A8183F"/>
    <w:rsid w:val="00A8228A"/>
    <w:rsid w:val="00A82B98"/>
    <w:rsid w:val="00A83452"/>
    <w:rsid w:val="00A83862"/>
    <w:rsid w:val="00A83B4A"/>
    <w:rsid w:val="00A83D70"/>
    <w:rsid w:val="00A83E69"/>
    <w:rsid w:val="00A84D78"/>
    <w:rsid w:val="00A85985"/>
    <w:rsid w:val="00A859F7"/>
    <w:rsid w:val="00A85A38"/>
    <w:rsid w:val="00A85EE7"/>
    <w:rsid w:val="00A85F7A"/>
    <w:rsid w:val="00A86F78"/>
    <w:rsid w:val="00A87327"/>
    <w:rsid w:val="00A87E74"/>
    <w:rsid w:val="00A903E0"/>
    <w:rsid w:val="00A908E4"/>
    <w:rsid w:val="00A91126"/>
    <w:rsid w:val="00A91316"/>
    <w:rsid w:val="00A928B4"/>
    <w:rsid w:val="00A92BD4"/>
    <w:rsid w:val="00A92C98"/>
    <w:rsid w:val="00A934CA"/>
    <w:rsid w:val="00A940B1"/>
    <w:rsid w:val="00A94BD1"/>
    <w:rsid w:val="00A94FDD"/>
    <w:rsid w:val="00A9513D"/>
    <w:rsid w:val="00A9599E"/>
    <w:rsid w:val="00A96969"/>
    <w:rsid w:val="00A96B69"/>
    <w:rsid w:val="00A978DF"/>
    <w:rsid w:val="00A97B89"/>
    <w:rsid w:val="00AA0B10"/>
    <w:rsid w:val="00AA1652"/>
    <w:rsid w:val="00AA1BBE"/>
    <w:rsid w:val="00AA2390"/>
    <w:rsid w:val="00AA2488"/>
    <w:rsid w:val="00AA24A7"/>
    <w:rsid w:val="00AA2A76"/>
    <w:rsid w:val="00AA2CE6"/>
    <w:rsid w:val="00AA2D5A"/>
    <w:rsid w:val="00AA35BE"/>
    <w:rsid w:val="00AA3CCD"/>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3DE"/>
    <w:rsid w:val="00AB4CCF"/>
    <w:rsid w:val="00AB5157"/>
    <w:rsid w:val="00AB5717"/>
    <w:rsid w:val="00AB58F4"/>
    <w:rsid w:val="00AB6558"/>
    <w:rsid w:val="00AB70C3"/>
    <w:rsid w:val="00AB7864"/>
    <w:rsid w:val="00AB7F3D"/>
    <w:rsid w:val="00AC050E"/>
    <w:rsid w:val="00AC12BD"/>
    <w:rsid w:val="00AC141E"/>
    <w:rsid w:val="00AC16FB"/>
    <w:rsid w:val="00AC1AF0"/>
    <w:rsid w:val="00AC206E"/>
    <w:rsid w:val="00AC271D"/>
    <w:rsid w:val="00AC33B8"/>
    <w:rsid w:val="00AC4B0A"/>
    <w:rsid w:val="00AC54A3"/>
    <w:rsid w:val="00AC5C07"/>
    <w:rsid w:val="00AC62C9"/>
    <w:rsid w:val="00AC6498"/>
    <w:rsid w:val="00AC7A55"/>
    <w:rsid w:val="00AD007E"/>
    <w:rsid w:val="00AD1134"/>
    <w:rsid w:val="00AD12BD"/>
    <w:rsid w:val="00AD161B"/>
    <w:rsid w:val="00AD1EA3"/>
    <w:rsid w:val="00AD1F16"/>
    <w:rsid w:val="00AD2833"/>
    <w:rsid w:val="00AD4030"/>
    <w:rsid w:val="00AD40EA"/>
    <w:rsid w:val="00AD4452"/>
    <w:rsid w:val="00AD53CF"/>
    <w:rsid w:val="00AD59CA"/>
    <w:rsid w:val="00AD5E65"/>
    <w:rsid w:val="00AD64FC"/>
    <w:rsid w:val="00AD6740"/>
    <w:rsid w:val="00AD6A81"/>
    <w:rsid w:val="00AD7864"/>
    <w:rsid w:val="00AD7EE5"/>
    <w:rsid w:val="00AE012E"/>
    <w:rsid w:val="00AE01BF"/>
    <w:rsid w:val="00AE01E5"/>
    <w:rsid w:val="00AE0331"/>
    <w:rsid w:val="00AE08AE"/>
    <w:rsid w:val="00AE099A"/>
    <w:rsid w:val="00AE0BEE"/>
    <w:rsid w:val="00AE0C61"/>
    <w:rsid w:val="00AE107A"/>
    <w:rsid w:val="00AE20A5"/>
    <w:rsid w:val="00AE3351"/>
    <w:rsid w:val="00AE3982"/>
    <w:rsid w:val="00AE3C04"/>
    <w:rsid w:val="00AE4026"/>
    <w:rsid w:val="00AE5A6D"/>
    <w:rsid w:val="00AE5E1C"/>
    <w:rsid w:val="00AE6798"/>
    <w:rsid w:val="00AE6ACD"/>
    <w:rsid w:val="00AE7A44"/>
    <w:rsid w:val="00AF0093"/>
    <w:rsid w:val="00AF0961"/>
    <w:rsid w:val="00AF0A8B"/>
    <w:rsid w:val="00AF0AE6"/>
    <w:rsid w:val="00AF0B85"/>
    <w:rsid w:val="00AF1150"/>
    <w:rsid w:val="00AF156F"/>
    <w:rsid w:val="00AF168A"/>
    <w:rsid w:val="00AF176B"/>
    <w:rsid w:val="00AF312A"/>
    <w:rsid w:val="00AF3B1F"/>
    <w:rsid w:val="00AF3D75"/>
    <w:rsid w:val="00AF3F8E"/>
    <w:rsid w:val="00AF4526"/>
    <w:rsid w:val="00AF474F"/>
    <w:rsid w:val="00AF4B82"/>
    <w:rsid w:val="00AF5350"/>
    <w:rsid w:val="00AF546A"/>
    <w:rsid w:val="00AF5A88"/>
    <w:rsid w:val="00AF7710"/>
    <w:rsid w:val="00AF7BF2"/>
    <w:rsid w:val="00AF7C17"/>
    <w:rsid w:val="00B0096A"/>
    <w:rsid w:val="00B0104E"/>
    <w:rsid w:val="00B0243C"/>
    <w:rsid w:val="00B0277C"/>
    <w:rsid w:val="00B02A36"/>
    <w:rsid w:val="00B02F52"/>
    <w:rsid w:val="00B0397A"/>
    <w:rsid w:val="00B07124"/>
    <w:rsid w:val="00B07329"/>
    <w:rsid w:val="00B10587"/>
    <w:rsid w:val="00B1088F"/>
    <w:rsid w:val="00B1139B"/>
    <w:rsid w:val="00B11C57"/>
    <w:rsid w:val="00B139AD"/>
    <w:rsid w:val="00B14150"/>
    <w:rsid w:val="00B14421"/>
    <w:rsid w:val="00B144B0"/>
    <w:rsid w:val="00B14D4A"/>
    <w:rsid w:val="00B14F25"/>
    <w:rsid w:val="00B152D6"/>
    <w:rsid w:val="00B15DB6"/>
    <w:rsid w:val="00B15F19"/>
    <w:rsid w:val="00B171E0"/>
    <w:rsid w:val="00B17345"/>
    <w:rsid w:val="00B174E0"/>
    <w:rsid w:val="00B1792B"/>
    <w:rsid w:val="00B17A3B"/>
    <w:rsid w:val="00B20B87"/>
    <w:rsid w:val="00B2181C"/>
    <w:rsid w:val="00B228E3"/>
    <w:rsid w:val="00B22903"/>
    <w:rsid w:val="00B22E87"/>
    <w:rsid w:val="00B22F0D"/>
    <w:rsid w:val="00B22F51"/>
    <w:rsid w:val="00B237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2F1D"/>
    <w:rsid w:val="00B43770"/>
    <w:rsid w:val="00B4413D"/>
    <w:rsid w:val="00B44C9A"/>
    <w:rsid w:val="00B44D5A"/>
    <w:rsid w:val="00B4521C"/>
    <w:rsid w:val="00B466BC"/>
    <w:rsid w:val="00B467F1"/>
    <w:rsid w:val="00B46F7B"/>
    <w:rsid w:val="00B5007B"/>
    <w:rsid w:val="00B500E9"/>
    <w:rsid w:val="00B51320"/>
    <w:rsid w:val="00B51E44"/>
    <w:rsid w:val="00B526E5"/>
    <w:rsid w:val="00B5307C"/>
    <w:rsid w:val="00B5449F"/>
    <w:rsid w:val="00B548B1"/>
    <w:rsid w:val="00B55F80"/>
    <w:rsid w:val="00B55FF8"/>
    <w:rsid w:val="00B56A3F"/>
    <w:rsid w:val="00B57012"/>
    <w:rsid w:val="00B572A4"/>
    <w:rsid w:val="00B57B3C"/>
    <w:rsid w:val="00B600AA"/>
    <w:rsid w:val="00B605EF"/>
    <w:rsid w:val="00B606B9"/>
    <w:rsid w:val="00B606C9"/>
    <w:rsid w:val="00B607EF"/>
    <w:rsid w:val="00B60802"/>
    <w:rsid w:val="00B61361"/>
    <w:rsid w:val="00B61D8B"/>
    <w:rsid w:val="00B62E04"/>
    <w:rsid w:val="00B62EDF"/>
    <w:rsid w:val="00B63456"/>
    <w:rsid w:val="00B650AC"/>
    <w:rsid w:val="00B65BCE"/>
    <w:rsid w:val="00B65BE6"/>
    <w:rsid w:val="00B6690F"/>
    <w:rsid w:val="00B66C20"/>
    <w:rsid w:val="00B66E8E"/>
    <w:rsid w:val="00B6709D"/>
    <w:rsid w:val="00B67210"/>
    <w:rsid w:val="00B67C30"/>
    <w:rsid w:val="00B70A75"/>
    <w:rsid w:val="00B70D08"/>
    <w:rsid w:val="00B7123B"/>
    <w:rsid w:val="00B712A8"/>
    <w:rsid w:val="00B712FC"/>
    <w:rsid w:val="00B7139F"/>
    <w:rsid w:val="00B713B6"/>
    <w:rsid w:val="00B71AD4"/>
    <w:rsid w:val="00B726BA"/>
    <w:rsid w:val="00B72D7A"/>
    <w:rsid w:val="00B74EC6"/>
    <w:rsid w:val="00B75633"/>
    <w:rsid w:val="00B75F86"/>
    <w:rsid w:val="00B7715D"/>
    <w:rsid w:val="00B7757B"/>
    <w:rsid w:val="00B80ADA"/>
    <w:rsid w:val="00B81654"/>
    <w:rsid w:val="00B82735"/>
    <w:rsid w:val="00B833FF"/>
    <w:rsid w:val="00B834A2"/>
    <w:rsid w:val="00B83525"/>
    <w:rsid w:val="00B83614"/>
    <w:rsid w:val="00B84D9D"/>
    <w:rsid w:val="00B861BD"/>
    <w:rsid w:val="00B86E15"/>
    <w:rsid w:val="00B8779F"/>
    <w:rsid w:val="00B877EC"/>
    <w:rsid w:val="00B9037B"/>
    <w:rsid w:val="00B91248"/>
    <w:rsid w:val="00B91983"/>
    <w:rsid w:val="00B922C3"/>
    <w:rsid w:val="00B923FF"/>
    <w:rsid w:val="00B92AC6"/>
    <w:rsid w:val="00B93340"/>
    <w:rsid w:val="00B93862"/>
    <w:rsid w:val="00B939A8"/>
    <w:rsid w:val="00B939E9"/>
    <w:rsid w:val="00B94602"/>
    <w:rsid w:val="00B94D91"/>
    <w:rsid w:val="00B96BC6"/>
    <w:rsid w:val="00B9714E"/>
    <w:rsid w:val="00B9747C"/>
    <w:rsid w:val="00BA11BB"/>
    <w:rsid w:val="00BA1616"/>
    <w:rsid w:val="00BA180E"/>
    <w:rsid w:val="00BA1B31"/>
    <w:rsid w:val="00BA1CF7"/>
    <w:rsid w:val="00BA1D68"/>
    <w:rsid w:val="00BA2674"/>
    <w:rsid w:val="00BA2A48"/>
    <w:rsid w:val="00BA2C4D"/>
    <w:rsid w:val="00BA31C4"/>
    <w:rsid w:val="00BA397B"/>
    <w:rsid w:val="00BA3A05"/>
    <w:rsid w:val="00BA3C60"/>
    <w:rsid w:val="00BA4EDF"/>
    <w:rsid w:val="00BA4FD1"/>
    <w:rsid w:val="00BA5DA8"/>
    <w:rsid w:val="00BA5E07"/>
    <w:rsid w:val="00BA5E1B"/>
    <w:rsid w:val="00BA6485"/>
    <w:rsid w:val="00BA6E4C"/>
    <w:rsid w:val="00BB01FB"/>
    <w:rsid w:val="00BB1EE5"/>
    <w:rsid w:val="00BB22A9"/>
    <w:rsid w:val="00BB30A0"/>
    <w:rsid w:val="00BB3127"/>
    <w:rsid w:val="00BB32E4"/>
    <w:rsid w:val="00BB3A44"/>
    <w:rsid w:val="00BB3BD0"/>
    <w:rsid w:val="00BB3DEE"/>
    <w:rsid w:val="00BB4543"/>
    <w:rsid w:val="00BB45B1"/>
    <w:rsid w:val="00BB4880"/>
    <w:rsid w:val="00BB488F"/>
    <w:rsid w:val="00BB4BE7"/>
    <w:rsid w:val="00BB4D40"/>
    <w:rsid w:val="00BB6D44"/>
    <w:rsid w:val="00BB7BA5"/>
    <w:rsid w:val="00BB7F7A"/>
    <w:rsid w:val="00BB7FE0"/>
    <w:rsid w:val="00BC010A"/>
    <w:rsid w:val="00BC0255"/>
    <w:rsid w:val="00BC0CC0"/>
    <w:rsid w:val="00BC17DC"/>
    <w:rsid w:val="00BC22ED"/>
    <w:rsid w:val="00BC290C"/>
    <w:rsid w:val="00BC30F3"/>
    <w:rsid w:val="00BC3495"/>
    <w:rsid w:val="00BC3D4D"/>
    <w:rsid w:val="00BC5F95"/>
    <w:rsid w:val="00BC6088"/>
    <w:rsid w:val="00BC6513"/>
    <w:rsid w:val="00BC6590"/>
    <w:rsid w:val="00BC670A"/>
    <w:rsid w:val="00BC68A4"/>
    <w:rsid w:val="00BC69C9"/>
    <w:rsid w:val="00BC73AE"/>
    <w:rsid w:val="00BC7970"/>
    <w:rsid w:val="00BC7D14"/>
    <w:rsid w:val="00BD025B"/>
    <w:rsid w:val="00BD0373"/>
    <w:rsid w:val="00BD0434"/>
    <w:rsid w:val="00BD08FB"/>
    <w:rsid w:val="00BD1282"/>
    <w:rsid w:val="00BD130D"/>
    <w:rsid w:val="00BD137E"/>
    <w:rsid w:val="00BD19EC"/>
    <w:rsid w:val="00BD1C2A"/>
    <w:rsid w:val="00BD1F25"/>
    <w:rsid w:val="00BD2080"/>
    <w:rsid w:val="00BD22E5"/>
    <w:rsid w:val="00BD2B6F"/>
    <w:rsid w:val="00BD433F"/>
    <w:rsid w:val="00BD4389"/>
    <w:rsid w:val="00BD55F4"/>
    <w:rsid w:val="00BD59E3"/>
    <w:rsid w:val="00BD63E0"/>
    <w:rsid w:val="00BD6487"/>
    <w:rsid w:val="00BD6BA8"/>
    <w:rsid w:val="00BD6D68"/>
    <w:rsid w:val="00BD6ED3"/>
    <w:rsid w:val="00BD6EDB"/>
    <w:rsid w:val="00BD7AB5"/>
    <w:rsid w:val="00BE0941"/>
    <w:rsid w:val="00BE10E5"/>
    <w:rsid w:val="00BE13DA"/>
    <w:rsid w:val="00BE1BB3"/>
    <w:rsid w:val="00BE1E33"/>
    <w:rsid w:val="00BE2544"/>
    <w:rsid w:val="00BE36B9"/>
    <w:rsid w:val="00BE3CCB"/>
    <w:rsid w:val="00BE4019"/>
    <w:rsid w:val="00BE54B2"/>
    <w:rsid w:val="00BE55E4"/>
    <w:rsid w:val="00BE5602"/>
    <w:rsid w:val="00BE5A34"/>
    <w:rsid w:val="00BE5CB3"/>
    <w:rsid w:val="00BE6457"/>
    <w:rsid w:val="00BE6827"/>
    <w:rsid w:val="00BE6A70"/>
    <w:rsid w:val="00BE7A55"/>
    <w:rsid w:val="00BE7BD7"/>
    <w:rsid w:val="00BF1076"/>
    <w:rsid w:val="00BF12F2"/>
    <w:rsid w:val="00BF1601"/>
    <w:rsid w:val="00BF1655"/>
    <w:rsid w:val="00BF1CA8"/>
    <w:rsid w:val="00BF38E9"/>
    <w:rsid w:val="00BF404E"/>
    <w:rsid w:val="00BF433B"/>
    <w:rsid w:val="00BF492D"/>
    <w:rsid w:val="00BF535A"/>
    <w:rsid w:val="00BF5BA8"/>
    <w:rsid w:val="00BF5BAC"/>
    <w:rsid w:val="00BF66ED"/>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5E61"/>
    <w:rsid w:val="00C06322"/>
    <w:rsid w:val="00C06752"/>
    <w:rsid w:val="00C06B45"/>
    <w:rsid w:val="00C07017"/>
    <w:rsid w:val="00C073EF"/>
    <w:rsid w:val="00C07B38"/>
    <w:rsid w:val="00C10290"/>
    <w:rsid w:val="00C1078F"/>
    <w:rsid w:val="00C11943"/>
    <w:rsid w:val="00C1422B"/>
    <w:rsid w:val="00C148F3"/>
    <w:rsid w:val="00C14E8D"/>
    <w:rsid w:val="00C15450"/>
    <w:rsid w:val="00C1685E"/>
    <w:rsid w:val="00C16962"/>
    <w:rsid w:val="00C16BC8"/>
    <w:rsid w:val="00C171DF"/>
    <w:rsid w:val="00C17C71"/>
    <w:rsid w:val="00C17D1A"/>
    <w:rsid w:val="00C21164"/>
    <w:rsid w:val="00C21D11"/>
    <w:rsid w:val="00C222FF"/>
    <w:rsid w:val="00C22683"/>
    <w:rsid w:val="00C228EE"/>
    <w:rsid w:val="00C236BB"/>
    <w:rsid w:val="00C240CB"/>
    <w:rsid w:val="00C255DC"/>
    <w:rsid w:val="00C25865"/>
    <w:rsid w:val="00C258A8"/>
    <w:rsid w:val="00C25CAE"/>
    <w:rsid w:val="00C264F9"/>
    <w:rsid w:val="00C27683"/>
    <w:rsid w:val="00C319BB"/>
    <w:rsid w:val="00C328D2"/>
    <w:rsid w:val="00C338FA"/>
    <w:rsid w:val="00C34B57"/>
    <w:rsid w:val="00C359F1"/>
    <w:rsid w:val="00C35D7F"/>
    <w:rsid w:val="00C363DA"/>
    <w:rsid w:val="00C369B8"/>
    <w:rsid w:val="00C36EC1"/>
    <w:rsid w:val="00C372A3"/>
    <w:rsid w:val="00C37756"/>
    <w:rsid w:val="00C37B05"/>
    <w:rsid w:val="00C37F9F"/>
    <w:rsid w:val="00C408E7"/>
    <w:rsid w:val="00C40B03"/>
    <w:rsid w:val="00C40F31"/>
    <w:rsid w:val="00C41102"/>
    <w:rsid w:val="00C41BAD"/>
    <w:rsid w:val="00C43120"/>
    <w:rsid w:val="00C43280"/>
    <w:rsid w:val="00C43417"/>
    <w:rsid w:val="00C44F0A"/>
    <w:rsid w:val="00C45687"/>
    <w:rsid w:val="00C468FF"/>
    <w:rsid w:val="00C470E8"/>
    <w:rsid w:val="00C47258"/>
    <w:rsid w:val="00C47332"/>
    <w:rsid w:val="00C475BE"/>
    <w:rsid w:val="00C47E12"/>
    <w:rsid w:val="00C501AA"/>
    <w:rsid w:val="00C50C4F"/>
    <w:rsid w:val="00C50C54"/>
    <w:rsid w:val="00C50F81"/>
    <w:rsid w:val="00C529D7"/>
    <w:rsid w:val="00C52FBB"/>
    <w:rsid w:val="00C5300E"/>
    <w:rsid w:val="00C541B8"/>
    <w:rsid w:val="00C548BB"/>
    <w:rsid w:val="00C55305"/>
    <w:rsid w:val="00C55945"/>
    <w:rsid w:val="00C567C5"/>
    <w:rsid w:val="00C56A5C"/>
    <w:rsid w:val="00C57430"/>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021"/>
    <w:rsid w:val="00C70C80"/>
    <w:rsid w:val="00C71229"/>
    <w:rsid w:val="00C71DD9"/>
    <w:rsid w:val="00C72FAA"/>
    <w:rsid w:val="00C7399E"/>
    <w:rsid w:val="00C7492B"/>
    <w:rsid w:val="00C75253"/>
    <w:rsid w:val="00C75389"/>
    <w:rsid w:val="00C76867"/>
    <w:rsid w:val="00C7693F"/>
    <w:rsid w:val="00C77A5D"/>
    <w:rsid w:val="00C8030C"/>
    <w:rsid w:val="00C80F0A"/>
    <w:rsid w:val="00C81156"/>
    <w:rsid w:val="00C81FEB"/>
    <w:rsid w:val="00C82400"/>
    <w:rsid w:val="00C82762"/>
    <w:rsid w:val="00C82AD1"/>
    <w:rsid w:val="00C82ED2"/>
    <w:rsid w:val="00C83C46"/>
    <w:rsid w:val="00C84769"/>
    <w:rsid w:val="00C85772"/>
    <w:rsid w:val="00C85EC8"/>
    <w:rsid w:val="00C85F95"/>
    <w:rsid w:val="00C862D3"/>
    <w:rsid w:val="00C863C9"/>
    <w:rsid w:val="00C875F1"/>
    <w:rsid w:val="00C87604"/>
    <w:rsid w:val="00C90061"/>
    <w:rsid w:val="00C902C2"/>
    <w:rsid w:val="00C905F5"/>
    <w:rsid w:val="00C91030"/>
    <w:rsid w:val="00C91EDE"/>
    <w:rsid w:val="00C91FD7"/>
    <w:rsid w:val="00C92073"/>
    <w:rsid w:val="00C92FD4"/>
    <w:rsid w:val="00C93B4E"/>
    <w:rsid w:val="00C94922"/>
    <w:rsid w:val="00C951B5"/>
    <w:rsid w:val="00C956B0"/>
    <w:rsid w:val="00C95C8D"/>
    <w:rsid w:val="00C9649D"/>
    <w:rsid w:val="00C96ADD"/>
    <w:rsid w:val="00C96CA2"/>
    <w:rsid w:val="00C96D10"/>
    <w:rsid w:val="00C9726C"/>
    <w:rsid w:val="00C973D7"/>
    <w:rsid w:val="00C97B62"/>
    <w:rsid w:val="00CA0340"/>
    <w:rsid w:val="00CA0603"/>
    <w:rsid w:val="00CA084E"/>
    <w:rsid w:val="00CA0A95"/>
    <w:rsid w:val="00CA0D2C"/>
    <w:rsid w:val="00CA1573"/>
    <w:rsid w:val="00CA22D3"/>
    <w:rsid w:val="00CA28F2"/>
    <w:rsid w:val="00CA2B03"/>
    <w:rsid w:val="00CA35EF"/>
    <w:rsid w:val="00CA3F62"/>
    <w:rsid w:val="00CA42F7"/>
    <w:rsid w:val="00CA4EAE"/>
    <w:rsid w:val="00CA6131"/>
    <w:rsid w:val="00CA6180"/>
    <w:rsid w:val="00CA6482"/>
    <w:rsid w:val="00CA653C"/>
    <w:rsid w:val="00CA698B"/>
    <w:rsid w:val="00CA69A6"/>
    <w:rsid w:val="00CA6ABE"/>
    <w:rsid w:val="00CA729E"/>
    <w:rsid w:val="00CA7634"/>
    <w:rsid w:val="00CA7C39"/>
    <w:rsid w:val="00CB0083"/>
    <w:rsid w:val="00CB0169"/>
    <w:rsid w:val="00CB082F"/>
    <w:rsid w:val="00CB0BBF"/>
    <w:rsid w:val="00CB0BE3"/>
    <w:rsid w:val="00CB1FD6"/>
    <w:rsid w:val="00CB2529"/>
    <w:rsid w:val="00CB3EF8"/>
    <w:rsid w:val="00CB4074"/>
    <w:rsid w:val="00CB431E"/>
    <w:rsid w:val="00CB4C11"/>
    <w:rsid w:val="00CB4F20"/>
    <w:rsid w:val="00CB616E"/>
    <w:rsid w:val="00CB6213"/>
    <w:rsid w:val="00CB63A3"/>
    <w:rsid w:val="00CB6470"/>
    <w:rsid w:val="00CB7268"/>
    <w:rsid w:val="00CB72D9"/>
    <w:rsid w:val="00CB7417"/>
    <w:rsid w:val="00CC2344"/>
    <w:rsid w:val="00CC2F71"/>
    <w:rsid w:val="00CC31C6"/>
    <w:rsid w:val="00CC321B"/>
    <w:rsid w:val="00CC32BA"/>
    <w:rsid w:val="00CC33CD"/>
    <w:rsid w:val="00CC38EB"/>
    <w:rsid w:val="00CC58C8"/>
    <w:rsid w:val="00CC6B0F"/>
    <w:rsid w:val="00CC6E17"/>
    <w:rsid w:val="00CC7444"/>
    <w:rsid w:val="00CC7883"/>
    <w:rsid w:val="00CD051C"/>
    <w:rsid w:val="00CD0CD1"/>
    <w:rsid w:val="00CD11CA"/>
    <w:rsid w:val="00CD3C7B"/>
    <w:rsid w:val="00CD49C5"/>
    <w:rsid w:val="00CD538C"/>
    <w:rsid w:val="00CD5925"/>
    <w:rsid w:val="00CD6008"/>
    <w:rsid w:val="00CD6463"/>
    <w:rsid w:val="00CD6A6A"/>
    <w:rsid w:val="00CD6BD1"/>
    <w:rsid w:val="00CD7523"/>
    <w:rsid w:val="00CD7ADC"/>
    <w:rsid w:val="00CE0245"/>
    <w:rsid w:val="00CE0979"/>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3A"/>
    <w:rsid w:val="00CF24D4"/>
    <w:rsid w:val="00CF2CAA"/>
    <w:rsid w:val="00CF2D02"/>
    <w:rsid w:val="00CF3EAE"/>
    <w:rsid w:val="00CF635A"/>
    <w:rsid w:val="00CF6D29"/>
    <w:rsid w:val="00CF778F"/>
    <w:rsid w:val="00D000FB"/>
    <w:rsid w:val="00D00C2C"/>
    <w:rsid w:val="00D00C49"/>
    <w:rsid w:val="00D01600"/>
    <w:rsid w:val="00D016C8"/>
    <w:rsid w:val="00D01C80"/>
    <w:rsid w:val="00D01EE8"/>
    <w:rsid w:val="00D0357C"/>
    <w:rsid w:val="00D035A0"/>
    <w:rsid w:val="00D03ED0"/>
    <w:rsid w:val="00D0447A"/>
    <w:rsid w:val="00D05E8D"/>
    <w:rsid w:val="00D05F26"/>
    <w:rsid w:val="00D06D21"/>
    <w:rsid w:val="00D072BB"/>
    <w:rsid w:val="00D105EF"/>
    <w:rsid w:val="00D11030"/>
    <w:rsid w:val="00D125DD"/>
    <w:rsid w:val="00D13AB6"/>
    <w:rsid w:val="00D145D0"/>
    <w:rsid w:val="00D15D79"/>
    <w:rsid w:val="00D160EF"/>
    <w:rsid w:val="00D163FB"/>
    <w:rsid w:val="00D16921"/>
    <w:rsid w:val="00D173A0"/>
    <w:rsid w:val="00D2054C"/>
    <w:rsid w:val="00D207EE"/>
    <w:rsid w:val="00D20969"/>
    <w:rsid w:val="00D20A96"/>
    <w:rsid w:val="00D20B4E"/>
    <w:rsid w:val="00D21399"/>
    <w:rsid w:val="00D21535"/>
    <w:rsid w:val="00D215D3"/>
    <w:rsid w:val="00D21A97"/>
    <w:rsid w:val="00D22376"/>
    <w:rsid w:val="00D228AD"/>
    <w:rsid w:val="00D22A63"/>
    <w:rsid w:val="00D22B45"/>
    <w:rsid w:val="00D2330B"/>
    <w:rsid w:val="00D23FC3"/>
    <w:rsid w:val="00D2502B"/>
    <w:rsid w:val="00D25619"/>
    <w:rsid w:val="00D2582C"/>
    <w:rsid w:val="00D25958"/>
    <w:rsid w:val="00D25CAE"/>
    <w:rsid w:val="00D263DB"/>
    <w:rsid w:val="00D272EE"/>
    <w:rsid w:val="00D27EAA"/>
    <w:rsid w:val="00D3005F"/>
    <w:rsid w:val="00D302E0"/>
    <w:rsid w:val="00D31355"/>
    <w:rsid w:val="00D31E6C"/>
    <w:rsid w:val="00D33289"/>
    <w:rsid w:val="00D33A21"/>
    <w:rsid w:val="00D33CFC"/>
    <w:rsid w:val="00D33FB7"/>
    <w:rsid w:val="00D34703"/>
    <w:rsid w:val="00D34730"/>
    <w:rsid w:val="00D34951"/>
    <w:rsid w:val="00D3516D"/>
    <w:rsid w:val="00D35B3C"/>
    <w:rsid w:val="00D36054"/>
    <w:rsid w:val="00D363D0"/>
    <w:rsid w:val="00D36995"/>
    <w:rsid w:val="00D36A95"/>
    <w:rsid w:val="00D36D11"/>
    <w:rsid w:val="00D400BC"/>
    <w:rsid w:val="00D41036"/>
    <w:rsid w:val="00D41887"/>
    <w:rsid w:val="00D42278"/>
    <w:rsid w:val="00D432AA"/>
    <w:rsid w:val="00D43521"/>
    <w:rsid w:val="00D43C8D"/>
    <w:rsid w:val="00D44543"/>
    <w:rsid w:val="00D44586"/>
    <w:rsid w:val="00D45083"/>
    <w:rsid w:val="00D4509F"/>
    <w:rsid w:val="00D45CC4"/>
    <w:rsid w:val="00D46CE7"/>
    <w:rsid w:val="00D52D22"/>
    <w:rsid w:val="00D5374F"/>
    <w:rsid w:val="00D53756"/>
    <w:rsid w:val="00D53A04"/>
    <w:rsid w:val="00D53A4A"/>
    <w:rsid w:val="00D53AA6"/>
    <w:rsid w:val="00D543C9"/>
    <w:rsid w:val="00D5440A"/>
    <w:rsid w:val="00D54E63"/>
    <w:rsid w:val="00D555FF"/>
    <w:rsid w:val="00D568B0"/>
    <w:rsid w:val="00D56914"/>
    <w:rsid w:val="00D57261"/>
    <w:rsid w:val="00D578BF"/>
    <w:rsid w:val="00D609B8"/>
    <w:rsid w:val="00D609DB"/>
    <w:rsid w:val="00D60A28"/>
    <w:rsid w:val="00D6213A"/>
    <w:rsid w:val="00D62F29"/>
    <w:rsid w:val="00D6312F"/>
    <w:rsid w:val="00D65214"/>
    <w:rsid w:val="00D652A8"/>
    <w:rsid w:val="00D660C9"/>
    <w:rsid w:val="00D66591"/>
    <w:rsid w:val="00D66D23"/>
    <w:rsid w:val="00D671B9"/>
    <w:rsid w:val="00D67C0B"/>
    <w:rsid w:val="00D7012B"/>
    <w:rsid w:val="00D71A1F"/>
    <w:rsid w:val="00D71E7E"/>
    <w:rsid w:val="00D71E9B"/>
    <w:rsid w:val="00D72E62"/>
    <w:rsid w:val="00D7319C"/>
    <w:rsid w:val="00D7336D"/>
    <w:rsid w:val="00D73489"/>
    <w:rsid w:val="00D73C53"/>
    <w:rsid w:val="00D751C7"/>
    <w:rsid w:val="00D754EC"/>
    <w:rsid w:val="00D75FC0"/>
    <w:rsid w:val="00D762B2"/>
    <w:rsid w:val="00D76443"/>
    <w:rsid w:val="00D7738E"/>
    <w:rsid w:val="00D77A4F"/>
    <w:rsid w:val="00D77DA7"/>
    <w:rsid w:val="00D80196"/>
    <w:rsid w:val="00D80AA4"/>
    <w:rsid w:val="00D80F91"/>
    <w:rsid w:val="00D815A0"/>
    <w:rsid w:val="00D826E8"/>
    <w:rsid w:val="00D82D82"/>
    <w:rsid w:val="00D83715"/>
    <w:rsid w:val="00D83EF1"/>
    <w:rsid w:val="00D83FB4"/>
    <w:rsid w:val="00D84CC0"/>
    <w:rsid w:val="00D852F9"/>
    <w:rsid w:val="00D85630"/>
    <w:rsid w:val="00D85654"/>
    <w:rsid w:val="00D85A48"/>
    <w:rsid w:val="00D85F7A"/>
    <w:rsid w:val="00D8637F"/>
    <w:rsid w:val="00D876AD"/>
    <w:rsid w:val="00D87BD8"/>
    <w:rsid w:val="00D87D34"/>
    <w:rsid w:val="00D90269"/>
    <w:rsid w:val="00D91278"/>
    <w:rsid w:val="00D92CFD"/>
    <w:rsid w:val="00D9331D"/>
    <w:rsid w:val="00D94166"/>
    <w:rsid w:val="00D94E50"/>
    <w:rsid w:val="00D96535"/>
    <w:rsid w:val="00D96552"/>
    <w:rsid w:val="00D97910"/>
    <w:rsid w:val="00D97F26"/>
    <w:rsid w:val="00DA0018"/>
    <w:rsid w:val="00DA0FE7"/>
    <w:rsid w:val="00DA15F7"/>
    <w:rsid w:val="00DA1EA8"/>
    <w:rsid w:val="00DA2D1F"/>
    <w:rsid w:val="00DA30EE"/>
    <w:rsid w:val="00DA35F3"/>
    <w:rsid w:val="00DA3880"/>
    <w:rsid w:val="00DA3A49"/>
    <w:rsid w:val="00DA3BAC"/>
    <w:rsid w:val="00DA3CE5"/>
    <w:rsid w:val="00DA4611"/>
    <w:rsid w:val="00DA47DE"/>
    <w:rsid w:val="00DA48CE"/>
    <w:rsid w:val="00DA4DFE"/>
    <w:rsid w:val="00DA4EBD"/>
    <w:rsid w:val="00DA510A"/>
    <w:rsid w:val="00DA53C6"/>
    <w:rsid w:val="00DA5849"/>
    <w:rsid w:val="00DA5D54"/>
    <w:rsid w:val="00DA6199"/>
    <w:rsid w:val="00DA720F"/>
    <w:rsid w:val="00DA7457"/>
    <w:rsid w:val="00DA7971"/>
    <w:rsid w:val="00DB0562"/>
    <w:rsid w:val="00DB063D"/>
    <w:rsid w:val="00DB0CF2"/>
    <w:rsid w:val="00DB10A9"/>
    <w:rsid w:val="00DB1395"/>
    <w:rsid w:val="00DB221B"/>
    <w:rsid w:val="00DB2719"/>
    <w:rsid w:val="00DB2ADE"/>
    <w:rsid w:val="00DB2F86"/>
    <w:rsid w:val="00DB32CC"/>
    <w:rsid w:val="00DB32FB"/>
    <w:rsid w:val="00DB3BE3"/>
    <w:rsid w:val="00DB3E4F"/>
    <w:rsid w:val="00DB58C5"/>
    <w:rsid w:val="00DB5A10"/>
    <w:rsid w:val="00DB5B80"/>
    <w:rsid w:val="00DB5EFC"/>
    <w:rsid w:val="00DB6734"/>
    <w:rsid w:val="00DB72D2"/>
    <w:rsid w:val="00DB79ED"/>
    <w:rsid w:val="00DC06AB"/>
    <w:rsid w:val="00DC0D86"/>
    <w:rsid w:val="00DC0E17"/>
    <w:rsid w:val="00DC1DAE"/>
    <w:rsid w:val="00DC1E04"/>
    <w:rsid w:val="00DC252B"/>
    <w:rsid w:val="00DC2835"/>
    <w:rsid w:val="00DC3110"/>
    <w:rsid w:val="00DC3436"/>
    <w:rsid w:val="00DC37F3"/>
    <w:rsid w:val="00DC4686"/>
    <w:rsid w:val="00DC480A"/>
    <w:rsid w:val="00DC4A44"/>
    <w:rsid w:val="00DC4C33"/>
    <w:rsid w:val="00DC4CE9"/>
    <w:rsid w:val="00DC4F68"/>
    <w:rsid w:val="00DC512E"/>
    <w:rsid w:val="00DC7AA7"/>
    <w:rsid w:val="00DD0248"/>
    <w:rsid w:val="00DD0602"/>
    <w:rsid w:val="00DD1301"/>
    <w:rsid w:val="00DD182A"/>
    <w:rsid w:val="00DD18A7"/>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6AD3"/>
    <w:rsid w:val="00DD7510"/>
    <w:rsid w:val="00DD78D4"/>
    <w:rsid w:val="00DD79C1"/>
    <w:rsid w:val="00DD7DB8"/>
    <w:rsid w:val="00DE0343"/>
    <w:rsid w:val="00DE1448"/>
    <w:rsid w:val="00DE1F70"/>
    <w:rsid w:val="00DE2C50"/>
    <w:rsid w:val="00DE3351"/>
    <w:rsid w:val="00DE37A8"/>
    <w:rsid w:val="00DE392F"/>
    <w:rsid w:val="00DE48FE"/>
    <w:rsid w:val="00DE51A6"/>
    <w:rsid w:val="00DE5852"/>
    <w:rsid w:val="00DE5AB3"/>
    <w:rsid w:val="00DE67A3"/>
    <w:rsid w:val="00DE6FC6"/>
    <w:rsid w:val="00DE7324"/>
    <w:rsid w:val="00DE7386"/>
    <w:rsid w:val="00DE797F"/>
    <w:rsid w:val="00DE7D15"/>
    <w:rsid w:val="00DE7D24"/>
    <w:rsid w:val="00DE7D5F"/>
    <w:rsid w:val="00DF076C"/>
    <w:rsid w:val="00DF111F"/>
    <w:rsid w:val="00DF120A"/>
    <w:rsid w:val="00DF129A"/>
    <w:rsid w:val="00DF212E"/>
    <w:rsid w:val="00DF24EA"/>
    <w:rsid w:val="00DF2671"/>
    <w:rsid w:val="00DF373B"/>
    <w:rsid w:val="00DF3C05"/>
    <w:rsid w:val="00DF46B2"/>
    <w:rsid w:val="00DF4738"/>
    <w:rsid w:val="00DF4F5D"/>
    <w:rsid w:val="00DF5ADD"/>
    <w:rsid w:val="00E0053E"/>
    <w:rsid w:val="00E00D8C"/>
    <w:rsid w:val="00E01596"/>
    <w:rsid w:val="00E01DF3"/>
    <w:rsid w:val="00E02A91"/>
    <w:rsid w:val="00E02B75"/>
    <w:rsid w:val="00E02FB3"/>
    <w:rsid w:val="00E03527"/>
    <w:rsid w:val="00E03C8C"/>
    <w:rsid w:val="00E03E8E"/>
    <w:rsid w:val="00E04F32"/>
    <w:rsid w:val="00E056AD"/>
    <w:rsid w:val="00E05A47"/>
    <w:rsid w:val="00E05B96"/>
    <w:rsid w:val="00E06A71"/>
    <w:rsid w:val="00E06DAB"/>
    <w:rsid w:val="00E07741"/>
    <w:rsid w:val="00E1035E"/>
    <w:rsid w:val="00E1042B"/>
    <w:rsid w:val="00E1136B"/>
    <w:rsid w:val="00E12564"/>
    <w:rsid w:val="00E126B1"/>
    <w:rsid w:val="00E12E35"/>
    <w:rsid w:val="00E1337B"/>
    <w:rsid w:val="00E14071"/>
    <w:rsid w:val="00E14952"/>
    <w:rsid w:val="00E14ACD"/>
    <w:rsid w:val="00E14B40"/>
    <w:rsid w:val="00E1506B"/>
    <w:rsid w:val="00E1539A"/>
    <w:rsid w:val="00E15A80"/>
    <w:rsid w:val="00E15F68"/>
    <w:rsid w:val="00E16ABF"/>
    <w:rsid w:val="00E16F37"/>
    <w:rsid w:val="00E175E1"/>
    <w:rsid w:val="00E17AF9"/>
    <w:rsid w:val="00E204D2"/>
    <w:rsid w:val="00E206C0"/>
    <w:rsid w:val="00E2126D"/>
    <w:rsid w:val="00E21501"/>
    <w:rsid w:val="00E2180D"/>
    <w:rsid w:val="00E2181F"/>
    <w:rsid w:val="00E21A7D"/>
    <w:rsid w:val="00E21D4E"/>
    <w:rsid w:val="00E22BBA"/>
    <w:rsid w:val="00E22D82"/>
    <w:rsid w:val="00E23216"/>
    <w:rsid w:val="00E232DF"/>
    <w:rsid w:val="00E24EA7"/>
    <w:rsid w:val="00E2610A"/>
    <w:rsid w:val="00E26201"/>
    <w:rsid w:val="00E263F4"/>
    <w:rsid w:val="00E266FA"/>
    <w:rsid w:val="00E26D38"/>
    <w:rsid w:val="00E27291"/>
    <w:rsid w:val="00E27801"/>
    <w:rsid w:val="00E279D2"/>
    <w:rsid w:val="00E27A5D"/>
    <w:rsid w:val="00E31144"/>
    <w:rsid w:val="00E32D34"/>
    <w:rsid w:val="00E333DF"/>
    <w:rsid w:val="00E33CDC"/>
    <w:rsid w:val="00E34DB0"/>
    <w:rsid w:val="00E3537B"/>
    <w:rsid w:val="00E353AA"/>
    <w:rsid w:val="00E363C9"/>
    <w:rsid w:val="00E3686F"/>
    <w:rsid w:val="00E36A21"/>
    <w:rsid w:val="00E374EE"/>
    <w:rsid w:val="00E37F2A"/>
    <w:rsid w:val="00E403B1"/>
    <w:rsid w:val="00E40666"/>
    <w:rsid w:val="00E407CA"/>
    <w:rsid w:val="00E40C18"/>
    <w:rsid w:val="00E412E3"/>
    <w:rsid w:val="00E41E52"/>
    <w:rsid w:val="00E43767"/>
    <w:rsid w:val="00E43FBA"/>
    <w:rsid w:val="00E44F50"/>
    <w:rsid w:val="00E45004"/>
    <w:rsid w:val="00E45249"/>
    <w:rsid w:val="00E46502"/>
    <w:rsid w:val="00E467C3"/>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3686"/>
    <w:rsid w:val="00E64269"/>
    <w:rsid w:val="00E648B5"/>
    <w:rsid w:val="00E64F4D"/>
    <w:rsid w:val="00E65AF6"/>
    <w:rsid w:val="00E662BB"/>
    <w:rsid w:val="00E66F96"/>
    <w:rsid w:val="00E67BB7"/>
    <w:rsid w:val="00E710EE"/>
    <w:rsid w:val="00E720AB"/>
    <w:rsid w:val="00E72809"/>
    <w:rsid w:val="00E72AA0"/>
    <w:rsid w:val="00E72EC5"/>
    <w:rsid w:val="00E72F69"/>
    <w:rsid w:val="00E73DD6"/>
    <w:rsid w:val="00E74C9D"/>
    <w:rsid w:val="00E758A1"/>
    <w:rsid w:val="00E760C2"/>
    <w:rsid w:val="00E76597"/>
    <w:rsid w:val="00E80196"/>
    <w:rsid w:val="00E80B43"/>
    <w:rsid w:val="00E80CC1"/>
    <w:rsid w:val="00E80DD6"/>
    <w:rsid w:val="00E81F42"/>
    <w:rsid w:val="00E83DB1"/>
    <w:rsid w:val="00E84423"/>
    <w:rsid w:val="00E84525"/>
    <w:rsid w:val="00E84A05"/>
    <w:rsid w:val="00E85143"/>
    <w:rsid w:val="00E856F0"/>
    <w:rsid w:val="00E85BA4"/>
    <w:rsid w:val="00E85C19"/>
    <w:rsid w:val="00E85CF8"/>
    <w:rsid w:val="00E85D30"/>
    <w:rsid w:val="00E866F1"/>
    <w:rsid w:val="00E86E3B"/>
    <w:rsid w:val="00E902E7"/>
    <w:rsid w:val="00E9140A"/>
    <w:rsid w:val="00E92D2F"/>
    <w:rsid w:val="00E935E1"/>
    <w:rsid w:val="00E94106"/>
    <w:rsid w:val="00E942C3"/>
    <w:rsid w:val="00E94AFF"/>
    <w:rsid w:val="00E95A10"/>
    <w:rsid w:val="00E95DFB"/>
    <w:rsid w:val="00E95ED8"/>
    <w:rsid w:val="00E96555"/>
    <w:rsid w:val="00E9698D"/>
    <w:rsid w:val="00E96E95"/>
    <w:rsid w:val="00EA0183"/>
    <w:rsid w:val="00EA06FF"/>
    <w:rsid w:val="00EA1179"/>
    <w:rsid w:val="00EA133D"/>
    <w:rsid w:val="00EA1360"/>
    <w:rsid w:val="00EA1AF7"/>
    <w:rsid w:val="00EA26A1"/>
    <w:rsid w:val="00EA2F55"/>
    <w:rsid w:val="00EA2F9F"/>
    <w:rsid w:val="00EA3A1B"/>
    <w:rsid w:val="00EA3FF9"/>
    <w:rsid w:val="00EA49D1"/>
    <w:rsid w:val="00EA55A8"/>
    <w:rsid w:val="00EA6E9A"/>
    <w:rsid w:val="00EA73BF"/>
    <w:rsid w:val="00EA7C31"/>
    <w:rsid w:val="00EA7ECB"/>
    <w:rsid w:val="00EB067D"/>
    <w:rsid w:val="00EB082F"/>
    <w:rsid w:val="00EB0AD1"/>
    <w:rsid w:val="00EB0D11"/>
    <w:rsid w:val="00EB160D"/>
    <w:rsid w:val="00EB1A4D"/>
    <w:rsid w:val="00EB22E8"/>
    <w:rsid w:val="00EB3886"/>
    <w:rsid w:val="00EB3D6B"/>
    <w:rsid w:val="00EB4549"/>
    <w:rsid w:val="00EB475B"/>
    <w:rsid w:val="00EB582A"/>
    <w:rsid w:val="00EB5F3F"/>
    <w:rsid w:val="00EB69DA"/>
    <w:rsid w:val="00EB6AB6"/>
    <w:rsid w:val="00EB6BA8"/>
    <w:rsid w:val="00EB6E50"/>
    <w:rsid w:val="00EB73F4"/>
    <w:rsid w:val="00EB7461"/>
    <w:rsid w:val="00EC04B1"/>
    <w:rsid w:val="00EC104A"/>
    <w:rsid w:val="00EC14A7"/>
    <w:rsid w:val="00EC2339"/>
    <w:rsid w:val="00EC2969"/>
    <w:rsid w:val="00EC2CF8"/>
    <w:rsid w:val="00EC2F87"/>
    <w:rsid w:val="00EC3300"/>
    <w:rsid w:val="00EC4AED"/>
    <w:rsid w:val="00EC4EB7"/>
    <w:rsid w:val="00EC60F0"/>
    <w:rsid w:val="00EC6203"/>
    <w:rsid w:val="00EC626D"/>
    <w:rsid w:val="00EC6935"/>
    <w:rsid w:val="00EC7041"/>
    <w:rsid w:val="00EC7062"/>
    <w:rsid w:val="00EC7086"/>
    <w:rsid w:val="00ED090F"/>
    <w:rsid w:val="00ED0B4A"/>
    <w:rsid w:val="00ED1EAA"/>
    <w:rsid w:val="00ED2C04"/>
    <w:rsid w:val="00ED36FD"/>
    <w:rsid w:val="00ED4470"/>
    <w:rsid w:val="00ED53AF"/>
    <w:rsid w:val="00ED551A"/>
    <w:rsid w:val="00ED55D3"/>
    <w:rsid w:val="00ED5624"/>
    <w:rsid w:val="00ED5D5D"/>
    <w:rsid w:val="00ED5F4B"/>
    <w:rsid w:val="00ED67EA"/>
    <w:rsid w:val="00ED6833"/>
    <w:rsid w:val="00ED7500"/>
    <w:rsid w:val="00ED7EEE"/>
    <w:rsid w:val="00EE0031"/>
    <w:rsid w:val="00EE018E"/>
    <w:rsid w:val="00EE069E"/>
    <w:rsid w:val="00EE06F6"/>
    <w:rsid w:val="00EE0BDD"/>
    <w:rsid w:val="00EE2531"/>
    <w:rsid w:val="00EE26CA"/>
    <w:rsid w:val="00EE2AB5"/>
    <w:rsid w:val="00EE33E4"/>
    <w:rsid w:val="00EE36AA"/>
    <w:rsid w:val="00EE4A05"/>
    <w:rsid w:val="00EE4DD6"/>
    <w:rsid w:val="00EE54D4"/>
    <w:rsid w:val="00EE6341"/>
    <w:rsid w:val="00EE6915"/>
    <w:rsid w:val="00EE6C33"/>
    <w:rsid w:val="00EE6FD0"/>
    <w:rsid w:val="00EE7389"/>
    <w:rsid w:val="00EE765D"/>
    <w:rsid w:val="00EE78B0"/>
    <w:rsid w:val="00EE7F0A"/>
    <w:rsid w:val="00EF02DE"/>
    <w:rsid w:val="00EF0B81"/>
    <w:rsid w:val="00EF0CCD"/>
    <w:rsid w:val="00EF1979"/>
    <w:rsid w:val="00EF23CA"/>
    <w:rsid w:val="00EF28A5"/>
    <w:rsid w:val="00EF2F2F"/>
    <w:rsid w:val="00EF34E1"/>
    <w:rsid w:val="00EF36AF"/>
    <w:rsid w:val="00EF458E"/>
    <w:rsid w:val="00EF5F4A"/>
    <w:rsid w:val="00EF6DAC"/>
    <w:rsid w:val="00EF77E3"/>
    <w:rsid w:val="00EF7B06"/>
    <w:rsid w:val="00F0015B"/>
    <w:rsid w:val="00F0032F"/>
    <w:rsid w:val="00F00CC6"/>
    <w:rsid w:val="00F00F01"/>
    <w:rsid w:val="00F01056"/>
    <w:rsid w:val="00F01353"/>
    <w:rsid w:val="00F014E9"/>
    <w:rsid w:val="00F0187C"/>
    <w:rsid w:val="00F01880"/>
    <w:rsid w:val="00F02012"/>
    <w:rsid w:val="00F02122"/>
    <w:rsid w:val="00F02C2D"/>
    <w:rsid w:val="00F034D2"/>
    <w:rsid w:val="00F0352B"/>
    <w:rsid w:val="00F04204"/>
    <w:rsid w:val="00F043A9"/>
    <w:rsid w:val="00F04B74"/>
    <w:rsid w:val="00F04BF5"/>
    <w:rsid w:val="00F05046"/>
    <w:rsid w:val="00F069F7"/>
    <w:rsid w:val="00F10346"/>
    <w:rsid w:val="00F10645"/>
    <w:rsid w:val="00F1089B"/>
    <w:rsid w:val="00F109F1"/>
    <w:rsid w:val="00F10BB5"/>
    <w:rsid w:val="00F113B7"/>
    <w:rsid w:val="00F11CF9"/>
    <w:rsid w:val="00F131A4"/>
    <w:rsid w:val="00F13B4E"/>
    <w:rsid w:val="00F165BC"/>
    <w:rsid w:val="00F166AA"/>
    <w:rsid w:val="00F17FC9"/>
    <w:rsid w:val="00F200BE"/>
    <w:rsid w:val="00F200EE"/>
    <w:rsid w:val="00F20CF0"/>
    <w:rsid w:val="00F20D8B"/>
    <w:rsid w:val="00F21280"/>
    <w:rsid w:val="00F21AC7"/>
    <w:rsid w:val="00F221CF"/>
    <w:rsid w:val="00F2262C"/>
    <w:rsid w:val="00F2294E"/>
    <w:rsid w:val="00F22972"/>
    <w:rsid w:val="00F23C9E"/>
    <w:rsid w:val="00F23E5F"/>
    <w:rsid w:val="00F23F3B"/>
    <w:rsid w:val="00F23F91"/>
    <w:rsid w:val="00F24176"/>
    <w:rsid w:val="00F24932"/>
    <w:rsid w:val="00F25EF1"/>
    <w:rsid w:val="00F26AC8"/>
    <w:rsid w:val="00F26B17"/>
    <w:rsid w:val="00F26D89"/>
    <w:rsid w:val="00F27E6F"/>
    <w:rsid w:val="00F300D5"/>
    <w:rsid w:val="00F30106"/>
    <w:rsid w:val="00F30190"/>
    <w:rsid w:val="00F31583"/>
    <w:rsid w:val="00F316AE"/>
    <w:rsid w:val="00F31932"/>
    <w:rsid w:val="00F319FB"/>
    <w:rsid w:val="00F3230B"/>
    <w:rsid w:val="00F32EC3"/>
    <w:rsid w:val="00F332B5"/>
    <w:rsid w:val="00F335D7"/>
    <w:rsid w:val="00F33A72"/>
    <w:rsid w:val="00F33F20"/>
    <w:rsid w:val="00F3485B"/>
    <w:rsid w:val="00F35E72"/>
    <w:rsid w:val="00F365FF"/>
    <w:rsid w:val="00F36772"/>
    <w:rsid w:val="00F368DF"/>
    <w:rsid w:val="00F369F0"/>
    <w:rsid w:val="00F37E9A"/>
    <w:rsid w:val="00F37F7C"/>
    <w:rsid w:val="00F406C3"/>
    <w:rsid w:val="00F41244"/>
    <w:rsid w:val="00F415E2"/>
    <w:rsid w:val="00F41E40"/>
    <w:rsid w:val="00F42183"/>
    <w:rsid w:val="00F4220D"/>
    <w:rsid w:val="00F42A3D"/>
    <w:rsid w:val="00F4312F"/>
    <w:rsid w:val="00F43421"/>
    <w:rsid w:val="00F4352B"/>
    <w:rsid w:val="00F439FE"/>
    <w:rsid w:val="00F43B3B"/>
    <w:rsid w:val="00F43E0B"/>
    <w:rsid w:val="00F44277"/>
    <w:rsid w:val="00F44A40"/>
    <w:rsid w:val="00F45577"/>
    <w:rsid w:val="00F45945"/>
    <w:rsid w:val="00F4604C"/>
    <w:rsid w:val="00F46E8E"/>
    <w:rsid w:val="00F46F93"/>
    <w:rsid w:val="00F50F5B"/>
    <w:rsid w:val="00F51F0E"/>
    <w:rsid w:val="00F533C5"/>
    <w:rsid w:val="00F537CE"/>
    <w:rsid w:val="00F53AA1"/>
    <w:rsid w:val="00F53D44"/>
    <w:rsid w:val="00F546F4"/>
    <w:rsid w:val="00F54937"/>
    <w:rsid w:val="00F54A25"/>
    <w:rsid w:val="00F54B2F"/>
    <w:rsid w:val="00F55692"/>
    <w:rsid w:val="00F55A95"/>
    <w:rsid w:val="00F56527"/>
    <w:rsid w:val="00F56662"/>
    <w:rsid w:val="00F568D7"/>
    <w:rsid w:val="00F56ECF"/>
    <w:rsid w:val="00F57285"/>
    <w:rsid w:val="00F600E0"/>
    <w:rsid w:val="00F6031F"/>
    <w:rsid w:val="00F60E8D"/>
    <w:rsid w:val="00F616B1"/>
    <w:rsid w:val="00F61BF7"/>
    <w:rsid w:val="00F61F2E"/>
    <w:rsid w:val="00F620DF"/>
    <w:rsid w:val="00F62560"/>
    <w:rsid w:val="00F628F3"/>
    <w:rsid w:val="00F62A43"/>
    <w:rsid w:val="00F62B50"/>
    <w:rsid w:val="00F6392B"/>
    <w:rsid w:val="00F65199"/>
    <w:rsid w:val="00F65373"/>
    <w:rsid w:val="00F65537"/>
    <w:rsid w:val="00F65AD3"/>
    <w:rsid w:val="00F65F02"/>
    <w:rsid w:val="00F66107"/>
    <w:rsid w:val="00F663FC"/>
    <w:rsid w:val="00F7018B"/>
    <w:rsid w:val="00F7157A"/>
    <w:rsid w:val="00F71706"/>
    <w:rsid w:val="00F71E3A"/>
    <w:rsid w:val="00F7227D"/>
    <w:rsid w:val="00F7297A"/>
    <w:rsid w:val="00F72C20"/>
    <w:rsid w:val="00F73325"/>
    <w:rsid w:val="00F737DC"/>
    <w:rsid w:val="00F73B0C"/>
    <w:rsid w:val="00F73B25"/>
    <w:rsid w:val="00F74969"/>
    <w:rsid w:val="00F74A85"/>
    <w:rsid w:val="00F767AC"/>
    <w:rsid w:val="00F804A3"/>
    <w:rsid w:val="00F80D40"/>
    <w:rsid w:val="00F8179A"/>
    <w:rsid w:val="00F81D2C"/>
    <w:rsid w:val="00F82A86"/>
    <w:rsid w:val="00F82BCC"/>
    <w:rsid w:val="00F83480"/>
    <w:rsid w:val="00F836F4"/>
    <w:rsid w:val="00F84013"/>
    <w:rsid w:val="00F8470E"/>
    <w:rsid w:val="00F84B86"/>
    <w:rsid w:val="00F86EC8"/>
    <w:rsid w:val="00F870CF"/>
    <w:rsid w:val="00F87E95"/>
    <w:rsid w:val="00F90684"/>
    <w:rsid w:val="00F90707"/>
    <w:rsid w:val="00F90773"/>
    <w:rsid w:val="00F910DB"/>
    <w:rsid w:val="00F91188"/>
    <w:rsid w:val="00F91293"/>
    <w:rsid w:val="00F918F9"/>
    <w:rsid w:val="00F91B7B"/>
    <w:rsid w:val="00F9234F"/>
    <w:rsid w:val="00F92577"/>
    <w:rsid w:val="00F925EB"/>
    <w:rsid w:val="00F93913"/>
    <w:rsid w:val="00F93F69"/>
    <w:rsid w:val="00F945DD"/>
    <w:rsid w:val="00F94E85"/>
    <w:rsid w:val="00F953E6"/>
    <w:rsid w:val="00F95447"/>
    <w:rsid w:val="00F9635E"/>
    <w:rsid w:val="00F96524"/>
    <w:rsid w:val="00F971DC"/>
    <w:rsid w:val="00F9748C"/>
    <w:rsid w:val="00F97C17"/>
    <w:rsid w:val="00FA0467"/>
    <w:rsid w:val="00FA08DC"/>
    <w:rsid w:val="00FA11CF"/>
    <w:rsid w:val="00FA1815"/>
    <w:rsid w:val="00FA1C5D"/>
    <w:rsid w:val="00FA27B2"/>
    <w:rsid w:val="00FA453D"/>
    <w:rsid w:val="00FA460D"/>
    <w:rsid w:val="00FA4EFA"/>
    <w:rsid w:val="00FA5182"/>
    <w:rsid w:val="00FA5C40"/>
    <w:rsid w:val="00FA62E7"/>
    <w:rsid w:val="00FA6CAE"/>
    <w:rsid w:val="00FA70F2"/>
    <w:rsid w:val="00FA739E"/>
    <w:rsid w:val="00FA7569"/>
    <w:rsid w:val="00FA7CE7"/>
    <w:rsid w:val="00FA7EEF"/>
    <w:rsid w:val="00FB0B5A"/>
    <w:rsid w:val="00FB1579"/>
    <w:rsid w:val="00FB1BBE"/>
    <w:rsid w:val="00FB1D76"/>
    <w:rsid w:val="00FB2398"/>
    <w:rsid w:val="00FB3B76"/>
    <w:rsid w:val="00FB3F41"/>
    <w:rsid w:val="00FB49E3"/>
    <w:rsid w:val="00FB4A62"/>
    <w:rsid w:val="00FB5245"/>
    <w:rsid w:val="00FB579C"/>
    <w:rsid w:val="00FB6DA4"/>
    <w:rsid w:val="00FB75CE"/>
    <w:rsid w:val="00FB7ED7"/>
    <w:rsid w:val="00FC07F0"/>
    <w:rsid w:val="00FC0A37"/>
    <w:rsid w:val="00FC19AB"/>
    <w:rsid w:val="00FC19DA"/>
    <w:rsid w:val="00FC1A17"/>
    <w:rsid w:val="00FC1E7E"/>
    <w:rsid w:val="00FC2B1C"/>
    <w:rsid w:val="00FC32E1"/>
    <w:rsid w:val="00FC3495"/>
    <w:rsid w:val="00FC4727"/>
    <w:rsid w:val="00FC4D80"/>
    <w:rsid w:val="00FC67E5"/>
    <w:rsid w:val="00FC6C42"/>
    <w:rsid w:val="00FD0180"/>
    <w:rsid w:val="00FD03FE"/>
    <w:rsid w:val="00FD052E"/>
    <w:rsid w:val="00FD0583"/>
    <w:rsid w:val="00FD16C5"/>
    <w:rsid w:val="00FD2578"/>
    <w:rsid w:val="00FD2F0C"/>
    <w:rsid w:val="00FD37DA"/>
    <w:rsid w:val="00FD3873"/>
    <w:rsid w:val="00FD3D50"/>
    <w:rsid w:val="00FD498C"/>
    <w:rsid w:val="00FD4CC9"/>
    <w:rsid w:val="00FD5AB4"/>
    <w:rsid w:val="00FD6043"/>
    <w:rsid w:val="00FD6263"/>
    <w:rsid w:val="00FD73AE"/>
    <w:rsid w:val="00FD7A2C"/>
    <w:rsid w:val="00FD7D61"/>
    <w:rsid w:val="00FE0048"/>
    <w:rsid w:val="00FE0C65"/>
    <w:rsid w:val="00FE0FE5"/>
    <w:rsid w:val="00FE11C9"/>
    <w:rsid w:val="00FE13AB"/>
    <w:rsid w:val="00FE163C"/>
    <w:rsid w:val="00FE2121"/>
    <w:rsid w:val="00FE235E"/>
    <w:rsid w:val="00FE23C3"/>
    <w:rsid w:val="00FE373D"/>
    <w:rsid w:val="00FE38EC"/>
    <w:rsid w:val="00FE3D5D"/>
    <w:rsid w:val="00FE5A23"/>
    <w:rsid w:val="00FE5F35"/>
    <w:rsid w:val="00FE6040"/>
    <w:rsid w:val="00FE663A"/>
    <w:rsid w:val="00FE67F3"/>
    <w:rsid w:val="00FE67F4"/>
    <w:rsid w:val="00FE6FD2"/>
    <w:rsid w:val="00FE726B"/>
    <w:rsid w:val="00FE7384"/>
    <w:rsid w:val="00FE795F"/>
    <w:rsid w:val="00FF1343"/>
    <w:rsid w:val="00FF13EC"/>
    <w:rsid w:val="00FF187F"/>
    <w:rsid w:val="00FF2200"/>
    <w:rsid w:val="00FF2C46"/>
    <w:rsid w:val="00FF3862"/>
    <w:rsid w:val="00FF3BE3"/>
    <w:rsid w:val="00FF432D"/>
    <w:rsid w:val="00FF4417"/>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qFormat="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43" w:unhideWhenUsed="1" w:qFormat="1"/>
    <w:lsdException w:name="annotation text" w:semiHidden="1" w:unhideWhenUsed="1" w:qFormat="1"/>
    <w:lsdException w:name="header" w:semiHidden="1" w:uiPriority="43" w:unhideWhenUsed="1" w:qFormat="1"/>
    <w:lsdException w:name="footer" w:semiHidden="1" w:uiPriority="43" w:unhideWhenUsed="1" w:qFormat="1"/>
    <w:lsdException w:name="index heading" w:semiHidden="1" w:uiPriority="0" w:unhideWhenUsed="1"/>
    <w:lsdException w:name="caption" w:semiHidden="1" w:uiPriority="10" w:unhideWhenUsed="1" w:qFormat="1"/>
    <w:lsdException w:name="table of figures" w:semiHidden="1" w:unhideWhenUsed="1" w:qFormat="1"/>
    <w:lsdException w:name="envelope address" w:semiHidden="1" w:uiPriority="0" w:unhideWhenUsed="1"/>
    <w:lsdException w:name="envelope return" w:semiHidden="1" w:uiPriority="0" w:unhideWhenUsed="1" w:qFormat="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4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11" w:qFormat="1"/>
    <w:lsdException w:name="Salutation" w:semiHidden="1" w:uiPriority="0" w:unhideWhenUsed="1" w:qFormat="1"/>
    <w:lsdException w:name="Date" w:semiHidden="1" w:unhideWhenUsed="1" w:qFormat="1"/>
    <w:lsdException w:name="Body Text First Indent" w:semiHidden="1" w:uiPriority="0" w:unhideWhenUsed="1"/>
    <w:lsdException w:name="Body Text First Indent 2" w:semiHidden="1" w:uiPriority="0" w:unhideWhenUsed="1"/>
    <w:lsdException w:name="Note Heading" w:semiHidden="1" w:uiPriority="0" w:unhideWhenUsed="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49" w:qFormat="1"/>
    <w:lsdException w:name="Emphasis" w:uiPriority="49" w:qFormat="1"/>
    <w:lsdException w:name="Document Map" w:semiHidden="1" w:uiPriority="0" w:unhideWhenUsed="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2" w:qFormat="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0" w:qFormat="1"/>
    <w:lsdException w:name="Colorful Grid" w:uiPriority="0" w:qFormat="1"/>
    <w:lsdException w:name="Light Shading Accent 1" w:uiPriority="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0" w:qFormat="1"/>
    <w:lsdException w:name="Medium List 2 Accent 6" w:uiPriority="0" w:qFormat="1"/>
    <w:lsdException w:name="Medium Grid 1 Accent 6" w:uiPriority="0" w:qFormat="1"/>
    <w:lsdException w:name="Medium Grid 2 Accent 6" w:uiPriority="0"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4" w:uiPriority="44"/>
    <w:lsdException w:name="Grid Table Light" w:uiPriority="40"/>
    <w:lsdException w:name="Grid Table 1 Light" w:uiPriority="46"/>
    <w:lsdException w:name="Grid Table 2" w:uiPriority="47"/>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Main Heading,TCI 1.  Heading"/>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aliases w:val="UiTM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aliases w:val="UiTM3"/>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aliases w:val="UiTM4"/>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itre 4 Car1,Hyperlink_Table"/>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qFormat/>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43"/>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43"/>
    <w:qFormat/>
    <w:rsid w:val="0011697D"/>
  </w:style>
  <w:style w:type="paragraph" w:styleId="Footer">
    <w:name w:val="footer"/>
    <w:basedOn w:val="Normal"/>
    <w:link w:val="FooterChar"/>
    <w:uiPriority w:val="43"/>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43"/>
    <w:qFormat/>
    <w:rsid w:val="0011697D"/>
  </w:style>
  <w:style w:type="character" w:customStyle="1" w:styleId="Heading5Char">
    <w:name w:val="Heading 5 Char"/>
    <w:aliases w:val="UiTM4 Char"/>
    <w:link w:val="Heading5"/>
    <w:uiPriority w:val="9"/>
    <w:qFormat/>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99"/>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43"/>
    <w:unhideWhenUsed/>
    <w:qFormat/>
    <w:rsid w:val="00300310"/>
    <w:pPr>
      <w:spacing w:after="0" w:line="240" w:lineRule="auto"/>
    </w:pPr>
    <w:rPr>
      <w:rFonts w:ascii="Cambria"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43"/>
    <w:qFormat/>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0">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49"/>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qForma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Content,caption figure abemie"/>
    <w:link w:val="NoSpacingChar"/>
    <w:uiPriority w:val="2"/>
    <w:qFormat/>
    <w:rsid w:val="00042752"/>
    <w:pPr>
      <w:spacing w:after="0" w:line="240" w:lineRule="auto"/>
    </w:pPr>
    <w:rPr>
      <w:rFonts w:ascii="Calibri" w:eastAsia="Calibri" w:hAnsi="Calibri" w:cs="Arial"/>
    </w:rPr>
  </w:style>
  <w:style w:type="paragraph" w:styleId="NormalWeb">
    <w:name w:val="Normal (Web)"/>
    <w:aliases w:val="Justified,Line spacing:  1.5 lines,Normal (Web) Char Char Char Char Char,Normal (Web) Char Char Char,Normal (Web) Char Char Char Char Char Char,Normal (Web) Char Char Char Char Char Char Char Char Char Char Char Char Char"/>
    <w:basedOn w:val="Normal"/>
    <w:link w:val="NormalWebChar"/>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F406C3"/>
    <w:rPr>
      <w:rFonts w:ascii="Calibri" w:eastAsia="Calibri" w:hAnsi="Calibri" w:cs="Times New Roman"/>
      <w:sz w:val="20"/>
      <w:szCs w:val="20"/>
      <w:lang w:val="x-none" w:eastAsia="x-none"/>
    </w:rPr>
  </w:style>
  <w:style w:type="character" w:styleId="EndnoteReference">
    <w:name w:val="endnote reference"/>
    <w:uiPriority w:val="99"/>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qFormat/>
    <w:rsid w:val="00F406C3"/>
  </w:style>
  <w:style w:type="paragraph" w:styleId="CommentText">
    <w:name w:val="annotation text"/>
    <w:basedOn w:val="Normal"/>
    <w:link w:val="CommentTextChar"/>
    <w:uiPriority w:val="99"/>
    <w:unhideWhenUsed/>
    <w:qFormat/>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qFormat/>
    <w:rsid w:val="00F406C3"/>
    <w:rPr>
      <w:b/>
      <w:bCs/>
    </w:rPr>
  </w:style>
  <w:style w:type="paragraph" w:styleId="CommentSubject">
    <w:name w:val="annotation subject"/>
    <w:basedOn w:val="CommentText"/>
    <w:next w:val="CommentText"/>
    <w:link w:val="CommentSubjectChar"/>
    <w:uiPriority w:val="99"/>
    <w:unhideWhenUsed/>
    <w:qFormat/>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aliases w:val="Tableau,Car12 Car Car,Légende Car Car Car,Légende Car Car,Car12 Car,Chapter,do not use,DO NOT USE OR MODIFY"/>
    <w:basedOn w:val="Normal"/>
    <w:next w:val="Normal"/>
    <w:link w:val="CaptionChar"/>
    <w:uiPriority w:val="10"/>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Main Heading Char,TCI 1.  Heading Char"/>
    <w:basedOn w:val="DefaultParagraphFont"/>
    <w:link w:val="Heading1"/>
    <w:uiPriority w:val="9"/>
    <w:qFormat/>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aliases w:val="UiTM2 Char"/>
    <w:basedOn w:val="DefaultParagraphFont"/>
    <w:link w:val="Heading2"/>
    <w:uiPriority w:val="9"/>
    <w:qFormat/>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aliases w:val="UiTM3 Char"/>
    <w:basedOn w:val="DefaultParagraphFont"/>
    <w:link w:val="Heading4"/>
    <w:uiPriority w:val="9"/>
    <w:qFormat/>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Content Char,caption figure abemie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qFormat/>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qFormat/>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49"/>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qFormat/>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uiPriority w:val="19"/>
    <w:qFormat/>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uiPriority w:val="19"/>
    <w:qFormat/>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uiPriority w:val="19"/>
    <w:qFormat/>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uiPriority w:val="19"/>
    <w:qFormat/>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0">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99"/>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qFormat/>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qFormat/>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qFormat/>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qFormat/>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qForma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aliases w:val="Tableau Char,Car12 Car Car Char,Légende Car Car Car Char,Légende Car Car Char,Car12 Car Char,Chapter Char,do not use Char,DO NOT USE OR MODIFY Char"/>
    <w:basedOn w:val="DefaultParagraphFont"/>
    <w:link w:val="Caption"/>
    <w:uiPriority w:val="10"/>
    <w:qFormat/>
    <w:rsid w:val="00622830"/>
    <w:rPr>
      <w:rFonts w:ascii="Times New Roman" w:eastAsia="Times New Roman" w:hAnsi="Times New Roman" w:cs="Times New Roman"/>
      <w:b/>
      <w:bCs/>
    </w:rPr>
  </w:style>
  <w:style w:type="paragraph" w:styleId="TOC1">
    <w:name w:val="toc 1"/>
    <w:aliases w:val="TOC 1 CHAPTER ONE"/>
    <w:basedOn w:val="Normal"/>
    <w:next w:val="Normal"/>
    <w:link w:val="TOC1Char"/>
    <w:autoRedefine/>
    <w:uiPriority w:val="39"/>
    <w:unhideWhenUsed/>
    <w:qFormat/>
    <w:rsid w:val="00BD1C2A"/>
    <w:pPr>
      <w:spacing w:before="120" w:after="120" w:line="276" w:lineRule="auto"/>
    </w:pPr>
    <w:rPr>
      <w:rFonts w:ascii="Calibri" w:eastAsia="Calibri" w:hAnsi="Calibri" w:cs="Times New Roman"/>
      <w:b/>
      <w:bCs/>
      <w:caps/>
      <w:sz w:val="20"/>
      <w:szCs w:val="20"/>
    </w:rPr>
  </w:style>
  <w:style w:type="paragraph" w:styleId="TOC2">
    <w:name w:val="toc 2"/>
    <w:aliases w:val="TOC 2 (1.1)"/>
    <w:basedOn w:val="Normal"/>
    <w:next w:val="Normal"/>
    <w:autoRedefine/>
    <w:uiPriority w:val="39"/>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aliases w:val="TOC 3 Title at Preface"/>
    <w:basedOn w:val="Normal"/>
    <w:next w:val="Normal"/>
    <w:autoRedefine/>
    <w:uiPriority w:val="39"/>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aliases w:val="TOC 4 (1.1.1)"/>
    <w:basedOn w:val="Normal"/>
    <w:next w:val="Normal"/>
    <w:autoRedefine/>
    <w:uiPriority w:val="39"/>
    <w:unhideWhenUsed/>
    <w:qFormat/>
    <w:rsid w:val="00BD1C2A"/>
    <w:pPr>
      <w:spacing w:after="0" w:line="276" w:lineRule="auto"/>
      <w:ind w:left="660"/>
    </w:pPr>
    <w:rPr>
      <w:rFonts w:ascii="Calibri" w:eastAsia="Calibri" w:hAnsi="Calibri" w:cs="Times New Roman"/>
      <w:sz w:val="18"/>
      <w:szCs w:val="18"/>
    </w:rPr>
  </w:style>
  <w:style w:type="paragraph" w:styleId="TOC5">
    <w:name w:val="toc 5"/>
    <w:aliases w:val="TOC 5  (1.1.1.1)"/>
    <w:basedOn w:val="Normal"/>
    <w:next w:val="Normal"/>
    <w:autoRedefine/>
    <w:uiPriority w:val="39"/>
    <w:unhideWhenUsed/>
    <w:qFormat/>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qFormat/>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qFormat/>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nhideWhenUsed/>
    <w:qFormat/>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nhideWhenUsed/>
    <w:qFormat/>
    <w:rsid w:val="00BD1C2A"/>
    <w:pPr>
      <w:spacing w:after="0" w:line="276" w:lineRule="auto"/>
      <w:ind w:left="1760"/>
    </w:pPr>
    <w:rPr>
      <w:rFonts w:ascii="Calibri" w:eastAsia="Calibri" w:hAnsi="Calibri" w:cs="Times New Roman"/>
      <w:sz w:val="18"/>
      <w:szCs w:val="18"/>
    </w:rPr>
  </w:style>
  <w:style w:type="paragraph" w:styleId="TableofFigures">
    <w:name w:val="table of figures"/>
    <w:aliases w:val="UiTM"/>
    <w:basedOn w:val="Normal"/>
    <w:next w:val="Normal"/>
    <w:uiPriority w:val="99"/>
    <w:unhideWhenUsed/>
    <w:qFormat/>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qFormat/>
    <w:rsid w:val="00C95C8D"/>
    <w:rPr>
      <w:rFonts w:ascii="Times New Roman" w:eastAsia="Calibri" w:hAnsi="Times New Roman" w:cs="Calibri"/>
      <w:b/>
      <w:sz w:val="20"/>
      <w:szCs w:val="20"/>
      <w:lang w:val="en-GB" w:eastAsia="en-MY"/>
    </w:rPr>
  </w:style>
  <w:style w:type="paragraph" w:styleId="Title">
    <w:name w:val="Title"/>
    <w:aliases w:val="Title On Roman Pages"/>
    <w:basedOn w:val="Normal"/>
    <w:next w:val="Normal"/>
    <w:link w:val="TitleChar"/>
    <w:uiPriority w:val="4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aliases w:val="Title On Roman Pages Char"/>
    <w:basedOn w:val="DefaultParagraphFont"/>
    <w:link w:val="Title"/>
    <w:uiPriority w:val="40"/>
    <w:qFormat/>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qFormat/>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2">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qForma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qFormat/>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qFormat/>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qFormat/>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qFormat/>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qFormat/>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uiPriority w:val="59"/>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qForma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qForma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9"/>
    <w:qFormat/>
    <w:rsid w:val="000E5C1A"/>
    <w:rPr>
      <w:rFonts w:ascii="Calibri" w:eastAsia="Times New Roman" w:hAnsi="Calibri" w:cs="Arial"/>
      <w:i/>
      <w:iCs/>
    </w:rPr>
  </w:style>
  <w:style w:type="paragraph" w:styleId="IntenseQuote">
    <w:name w:val="Intense Quote"/>
    <w:basedOn w:val="Normal"/>
    <w:next w:val="Normal"/>
    <w:link w:val="IntenseQuoteChar"/>
    <w:uiPriority w:val="49"/>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49"/>
    <w:qFormat/>
    <w:rsid w:val="000E5C1A"/>
    <w:rPr>
      <w:rFonts w:ascii="Calibri" w:eastAsia="Times New Roman" w:hAnsi="Calibri" w:cs="Arial"/>
      <w:b/>
      <w:bCs/>
      <w:i/>
      <w:iCs/>
    </w:rPr>
  </w:style>
  <w:style w:type="character" w:styleId="SubtleEmphasis">
    <w:name w:val="Subtle Emphasis"/>
    <w:uiPriority w:val="49"/>
    <w:qFormat/>
    <w:rsid w:val="000E5C1A"/>
    <w:rPr>
      <w:i/>
      <w:iCs/>
    </w:rPr>
  </w:style>
  <w:style w:type="character" w:styleId="IntenseEmphasis">
    <w:name w:val="Intense Emphasis"/>
    <w:uiPriority w:val="49"/>
    <w:qFormat/>
    <w:rsid w:val="000E5C1A"/>
    <w:rPr>
      <w:b/>
      <w:bCs/>
    </w:rPr>
  </w:style>
  <w:style w:type="character" w:styleId="SubtleReference">
    <w:name w:val="Subtle Reference"/>
    <w:uiPriority w:val="49"/>
    <w:qFormat/>
    <w:rsid w:val="000E5C1A"/>
    <w:rPr>
      <w:smallCaps/>
    </w:rPr>
  </w:style>
  <w:style w:type="character" w:styleId="IntenseReference">
    <w:name w:val="Intense Reference"/>
    <w:uiPriority w:val="49"/>
    <w:qFormat/>
    <w:rsid w:val="000E5C1A"/>
    <w:rPr>
      <w:smallCaps/>
      <w:spacing w:val="5"/>
      <w:u w:val="single"/>
    </w:rPr>
  </w:style>
  <w:style w:type="character" w:styleId="BookTitle">
    <w:name w:val="Book Title"/>
    <w:uiPriority w:val="49"/>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3">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qFormat/>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uiPriority w:val="99"/>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بلا قائمة1"/>
    <w:next w:val="NoList"/>
    <w:uiPriority w:val="99"/>
    <w:semiHidden/>
    <w:unhideWhenUsed/>
    <w:rsid w:val="000E5C1A"/>
  </w:style>
  <w:style w:type="table" w:customStyle="1" w:styleId="15">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qFormat/>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1">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0"/>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qFormat/>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hAnsi="Times New Roman" w:cs="Arial"/>
      <w:sz w:val="20"/>
      <w:szCs w:val="24"/>
    </w:rPr>
  </w:style>
  <w:style w:type="paragraph" w:customStyle="1" w:styleId="20Kotak-Isi-Center">
    <w:name w:val="20 Kotak-Isi-Center"/>
    <w:rsid w:val="00E80DD6"/>
    <w:pPr>
      <w:spacing w:after="0" w:line="240" w:lineRule="auto"/>
      <w:jc w:val="center"/>
    </w:pPr>
    <w:rPr>
      <w:rFonts w:ascii="Times New Roman"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qFormat/>
    <w:rsid w:val="00680CAE"/>
    <w:pPr>
      <w:spacing w:after="0" w:line="240" w:lineRule="auto"/>
      <w:jc w:val="both"/>
    </w:pPr>
    <w:rPr>
      <w:rFonts w:ascii="Arial" w:hAnsi="Arial" w:cs="Times New Roman"/>
      <w:sz w:val="18"/>
      <w:szCs w:val="20"/>
      <w:lang w:val="en-GB"/>
    </w:rPr>
  </w:style>
  <w:style w:type="character" w:customStyle="1" w:styleId="PlainTextChar">
    <w:name w:val="Plain Text Char"/>
    <w:basedOn w:val="DefaultParagraphFont"/>
    <w:link w:val="PlainText"/>
    <w:qForma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nhideWhenUsed/>
    <w:qFormat/>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nhideWhenUsed/>
    <w:qFormat/>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qFormat/>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99"/>
    <w:qFormat/>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6">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unhideWhenUsed/>
    <w:qFormat/>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qFormat/>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qFormat/>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qFormat/>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uiPriority w:val="2"/>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qFormat/>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uiPriority w:val="14"/>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qFormat/>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99"/>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99"/>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nhideWhenUsed/>
    <w:rsid w:val="00965717"/>
    <w:pPr>
      <w:ind w:left="283" w:hanging="283"/>
      <w:contextualSpacing/>
    </w:pPr>
    <w:rPr>
      <w:rFonts w:ascii="Calibri" w:eastAsia="Calibri" w:hAnsi="Calibri" w:cs="Times New Roman"/>
      <w:lang w:val="en-GB"/>
    </w:rPr>
  </w:style>
  <w:style w:type="paragraph" w:styleId="List3">
    <w:name w:val="List 3"/>
    <w:basedOn w:val="Normal"/>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qFormat/>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qFormat/>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qFormat/>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99"/>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99"/>
    <w:qFormat/>
    <w:rsid w:val="004934B2"/>
    <w:pPr>
      <w:spacing w:after="0" w:line="240" w:lineRule="auto"/>
    </w:pPr>
    <w:rPr>
      <w:rFonts w:ascii="Cambria"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nhideWhenUsed/>
    <w:qFormat/>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qFormat/>
    <w:rsid w:val="00252987"/>
    <w:pPr>
      <w:keepLines/>
      <w:widowControl w:val="0"/>
      <w:spacing w:after="0" w:line="240" w:lineRule="auto"/>
    </w:pPr>
    <w:rPr>
      <w:rFonts w:ascii="Calibri" w:eastAsiaTheme="minorHAnsi" w:hAnsi="Calibri" w:cs="Calibri"/>
      <w:b w:val="0"/>
      <w:i/>
      <w:iCs/>
      <w:noProof/>
      <w:sz w:val="24"/>
      <w:szCs w:val="24"/>
      <w:lang w:val="en-GB"/>
    </w:rPr>
  </w:style>
  <w:style w:type="paragraph" w:customStyle="1" w:styleId="NormalUiTMParagraph1">
    <w:name w:val="Normal UiTM Paragraph 1"/>
    <w:basedOn w:val="Normal"/>
    <w:link w:val="NormalUiTMParagraph1Char"/>
    <w:autoRedefine/>
    <w:uiPriority w:val="9"/>
    <w:qFormat/>
    <w:rsid w:val="00C43120"/>
    <w:pPr>
      <w:widowControl w:val="0"/>
      <w:spacing w:after="0" w:line="240" w:lineRule="auto"/>
      <w:ind w:right="30"/>
      <w:jc w:val="both"/>
    </w:pPr>
    <w:rPr>
      <w:rFonts w:ascii="Calibri" w:hAnsi="Calibri" w:cs="Calibri"/>
      <w:bCs/>
      <w:i/>
      <w:iCs/>
      <w:sz w:val="24"/>
      <w:szCs w:val="24"/>
      <w:lang w:val="en-GB"/>
    </w:rPr>
  </w:style>
  <w:style w:type="paragraph" w:customStyle="1" w:styleId="Tabletext6source">
    <w:name w:val="Table text 6 source"/>
    <w:basedOn w:val="Normal"/>
    <w:autoRedefine/>
    <w:uiPriority w:val="13"/>
    <w:qFormat/>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C43120"/>
    <w:rPr>
      <w:rFonts w:ascii="Calibri" w:hAnsi="Calibri" w:cs="Calibri"/>
      <w:bCs/>
      <w:i/>
      <w:iCs/>
      <w:sz w:val="24"/>
      <w:szCs w:val="24"/>
      <w:lang w:val="en-GB"/>
    </w:rPr>
  </w:style>
  <w:style w:type="character" w:customStyle="1" w:styleId="CaptionforTableUiTMChar">
    <w:name w:val="Caption for Table UiTM Char"/>
    <w:basedOn w:val="DefaultParagraphFont"/>
    <w:link w:val="CaptionforTableUiTM"/>
    <w:uiPriority w:val="10"/>
    <w:rsid w:val="00252987"/>
    <w:rPr>
      <w:rFonts w:ascii="Calibri" w:eastAsiaTheme="minorHAnsi" w:hAnsi="Calibri" w:cs="Calibri"/>
      <w:bCs/>
      <w:i/>
      <w:iCs/>
      <w:noProof/>
      <w:sz w:val="24"/>
      <w:szCs w:val="24"/>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qFormat/>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5D5F8F"/>
    <w:pPr>
      <w:spacing w:after="0" w:line="240" w:lineRule="auto"/>
      <w:jc w:val="both"/>
    </w:pPr>
    <w:rPr>
      <w:rFonts w:ascii="Calibri" w:eastAsia="Calibri" w:hAnsi="Calibri" w:cs="Calibri"/>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5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uiPriority w:val="4"/>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99"/>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59"/>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numbering" w:customStyle="1" w:styleId="NoList8">
    <w:name w:val="No List8"/>
    <w:next w:val="NoList"/>
    <w:uiPriority w:val="99"/>
    <w:semiHidden/>
    <w:unhideWhenUsed/>
    <w:rsid w:val="002B0C80"/>
  </w:style>
  <w:style w:type="paragraph" w:customStyle="1" w:styleId="PARA0">
    <w:name w:val="PARA"/>
    <w:basedOn w:val="Normal"/>
    <w:next w:val="Normal"/>
    <w:qFormat/>
    <w:rsid w:val="002B0C80"/>
    <w:pPr>
      <w:spacing w:after="0" w:line="240" w:lineRule="auto"/>
      <w:jc w:val="both"/>
    </w:pPr>
    <w:rPr>
      <w:rFonts w:ascii="Calibri" w:hAnsi="Calibri"/>
      <w:sz w:val="24"/>
      <w:szCs w:val="20"/>
      <w:lang w:val="en-MY"/>
    </w:rPr>
  </w:style>
  <w:style w:type="table" w:customStyle="1" w:styleId="TableGrid20">
    <w:name w:val="Table Grid20"/>
    <w:basedOn w:val="TableNormal"/>
    <w:next w:val="TableGrid"/>
    <w:uiPriority w:val="39"/>
    <w:rsid w:val="002B0C8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a">
    <w:name w:val="Para 1 (a)"/>
    <w:basedOn w:val="Normal"/>
    <w:link w:val="Para1aChar"/>
    <w:autoRedefine/>
    <w:uiPriority w:val="10"/>
    <w:qFormat/>
    <w:rsid w:val="00923AB9"/>
    <w:pPr>
      <w:snapToGrid w:val="0"/>
      <w:spacing w:after="240" w:line="480" w:lineRule="auto"/>
      <w:ind w:firstLine="720"/>
      <w:jc w:val="both"/>
    </w:pPr>
    <w:rPr>
      <w:rFonts w:ascii="Times New Roman" w:eastAsia="SimSun" w:hAnsi="Times New Roman" w:cs="Times New Roman"/>
      <w:bCs/>
      <w:color w:val="000000" w:themeColor="text1"/>
      <w:sz w:val="24"/>
      <w:lang w:eastAsia="zh-CN"/>
    </w:rPr>
  </w:style>
  <w:style w:type="table" w:customStyle="1" w:styleId="TableGrid24">
    <w:name w:val="Table Grid24"/>
    <w:basedOn w:val="TableNormal"/>
    <w:next w:val="TableGrid"/>
    <w:uiPriority w:val="39"/>
    <w:qFormat/>
    <w:rsid w:val="003B370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lorfulList-Accent11">
    <w:name w:val="Colorful List - Accent 11"/>
    <w:basedOn w:val="Normal"/>
    <w:uiPriority w:val="34"/>
    <w:qFormat/>
    <w:rsid w:val="003C7195"/>
    <w:pPr>
      <w:spacing w:after="200" w:line="276" w:lineRule="auto"/>
      <w:ind w:left="720"/>
      <w:contextualSpacing/>
    </w:pPr>
    <w:rPr>
      <w:rFonts w:ascii="Calibri" w:eastAsia="Calibri" w:hAnsi="Calibri" w:cs="Times New Roman"/>
    </w:rPr>
  </w:style>
  <w:style w:type="table" w:customStyle="1" w:styleId="BookTitle1">
    <w:name w:val="Book Title1"/>
    <w:basedOn w:val="TableNormal"/>
    <w:uiPriority w:val="69"/>
    <w:qFormat/>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Els-1storder-head">
    <w:name w:val="Els-1storder-head"/>
    <w:next w:val="Normal"/>
    <w:link w:val="Els-1storder-headChar"/>
    <w:qFormat/>
    <w:rsid w:val="003C7195"/>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3C7195"/>
    <w:rPr>
      <w:rFonts w:ascii="Times New Roman" w:eastAsia="SimSun" w:hAnsi="Times New Roman" w:cs="Times New Roman"/>
      <w:b/>
      <w:sz w:val="20"/>
      <w:szCs w:val="20"/>
    </w:rPr>
  </w:style>
  <w:style w:type="paragraph" w:customStyle="1" w:styleId="Els-2ndorder-head">
    <w:name w:val="Els-2ndorder-head"/>
    <w:next w:val="Normal"/>
    <w:qFormat/>
    <w:rsid w:val="003C7195"/>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3C7195"/>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3C7195"/>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3C7195"/>
    <w:pPr>
      <w:keepNext/>
      <w:suppressAutoHyphens/>
      <w:spacing w:line="300" w:lineRule="exact"/>
      <w:jc w:val="center"/>
    </w:pPr>
    <w:rPr>
      <w:rFonts w:ascii="Times New Roman" w:eastAsia="SimSun" w:hAnsi="Times New Roman" w:cs="Times New Roman"/>
      <w:noProof/>
      <w:sz w:val="26"/>
      <w:szCs w:val="20"/>
    </w:rPr>
  </w:style>
  <w:style w:type="paragraph" w:customStyle="1" w:styleId="AuthorInfo">
    <w:name w:val="Author Info"/>
    <w:basedOn w:val="Normal"/>
    <w:rsid w:val="003C7195"/>
    <w:pPr>
      <w:tabs>
        <w:tab w:val="right" w:pos="8640"/>
      </w:tabs>
      <w:spacing w:after="0" w:line="480" w:lineRule="auto"/>
      <w:jc w:val="center"/>
    </w:pPr>
    <w:rPr>
      <w:rFonts w:ascii="Times New Roman" w:eastAsia="Times New Roman" w:hAnsi="Times New Roman" w:cs="Times New Roman"/>
      <w:sz w:val="24"/>
      <w:szCs w:val="24"/>
    </w:rPr>
  </w:style>
  <w:style w:type="character" w:customStyle="1" w:styleId="FigureCaptionLabelChar">
    <w:name w:val="Figure Caption Label Char"/>
    <w:rsid w:val="003C7195"/>
    <w:rPr>
      <w:rFonts w:ascii="Garamond" w:hAnsi="Garamond"/>
      <w:i/>
      <w:sz w:val="24"/>
      <w:szCs w:val="24"/>
      <w:lang w:val="en-US" w:eastAsia="en-US" w:bidi="ar-SA"/>
    </w:rPr>
  </w:style>
  <w:style w:type="table" w:customStyle="1" w:styleId="LightGrid2">
    <w:name w:val="Light Grid2"/>
    <w:basedOn w:val="TableNormal"/>
    <w:uiPriority w:val="62"/>
    <w:rsid w:val="003C71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50">
    <w:name w:val="A5"/>
    <w:uiPriority w:val="99"/>
    <w:rsid w:val="003C7195"/>
    <w:rPr>
      <w:i/>
      <w:iCs/>
      <w:color w:val="000000"/>
      <w:sz w:val="21"/>
      <w:szCs w:val="21"/>
    </w:rPr>
  </w:style>
  <w:style w:type="paragraph" w:customStyle="1" w:styleId="DecimalAligned">
    <w:name w:val="Decimal Aligned"/>
    <w:basedOn w:val="Normal"/>
    <w:uiPriority w:val="40"/>
    <w:qFormat/>
    <w:rsid w:val="003C7195"/>
    <w:pPr>
      <w:tabs>
        <w:tab w:val="decimal" w:pos="360"/>
      </w:tabs>
      <w:spacing w:after="200" w:line="276" w:lineRule="auto"/>
    </w:pPr>
    <w:rPr>
      <w:rFonts w:ascii="Calibri" w:eastAsia="Calibri" w:hAnsi="Calibri" w:cs="Times New Roman"/>
      <w:lang w:eastAsia="ja-JP"/>
    </w:rPr>
  </w:style>
  <w:style w:type="character" w:customStyle="1" w:styleId="hit">
    <w:name w:val="hit"/>
    <w:rsid w:val="003C7195"/>
  </w:style>
  <w:style w:type="paragraph" w:customStyle="1" w:styleId="databaseformattingfix">
    <w:name w:val="databaseformattingfix"/>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3C7195"/>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ff2">
    <w:name w:val="ff2"/>
    <w:basedOn w:val="DefaultParagraphFont"/>
    <w:rsid w:val="003C7195"/>
  </w:style>
  <w:style w:type="character" w:customStyle="1" w:styleId="gt-icon-text">
    <w:name w:val="gt-icon-text"/>
    <w:basedOn w:val="DefaultParagraphFont"/>
    <w:rsid w:val="003C7195"/>
  </w:style>
  <w:style w:type="character" w:customStyle="1" w:styleId="mediumtext">
    <w:name w:val="medium_text"/>
    <w:basedOn w:val="DefaultParagraphFont"/>
    <w:rsid w:val="003C7195"/>
  </w:style>
  <w:style w:type="character" w:customStyle="1" w:styleId="documenttype">
    <w:name w:val="documenttype"/>
    <w:rsid w:val="003C7195"/>
  </w:style>
  <w:style w:type="character" w:customStyle="1" w:styleId="issue">
    <w:name w:val="issue"/>
    <w:basedOn w:val="DefaultParagraphFont"/>
    <w:rsid w:val="003C7195"/>
  </w:style>
  <w:style w:type="character" w:customStyle="1" w:styleId="year">
    <w:name w:val="year"/>
    <w:basedOn w:val="DefaultParagraphFont"/>
    <w:rsid w:val="003C7195"/>
  </w:style>
  <w:style w:type="paragraph" w:customStyle="1" w:styleId="fititle">
    <w:name w:val="fititle"/>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402541"/>
    <w:pPr>
      <w:spacing w:after="0" w:line="240" w:lineRule="auto"/>
    </w:pPr>
    <w:rPr>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iddengrammarerror">
    <w:name w:val="hiddengrammarerror"/>
    <w:basedOn w:val="DefaultParagraphFont"/>
    <w:rsid w:val="00402541"/>
  </w:style>
  <w:style w:type="paragraph" w:customStyle="1" w:styleId="TAMainText">
    <w:name w:val="TA_Main_Text"/>
    <w:basedOn w:val="Normal"/>
    <w:rsid w:val="00FE67F3"/>
    <w:pPr>
      <w:spacing w:after="0" w:line="220" w:lineRule="exact"/>
      <w:ind w:firstLine="187"/>
      <w:jc w:val="both"/>
    </w:pPr>
    <w:rPr>
      <w:rFonts w:ascii="Times" w:eastAsia="SimSun" w:hAnsi="Times" w:cs="Times New Roman"/>
      <w:sz w:val="18"/>
      <w:szCs w:val="20"/>
    </w:rPr>
  </w:style>
  <w:style w:type="character" w:customStyle="1" w:styleId="FootnoteCharacters">
    <w:name w:val="Footnote Characters"/>
    <w:qFormat/>
    <w:rsid w:val="00325D74"/>
    <w:rPr>
      <w:vertAlign w:val="superscript"/>
    </w:rPr>
  </w:style>
  <w:style w:type="character" w:customStyle="1" w:styleId="FootnoteAnchor">
    <w:name w:val="Footnote Anchor"/>
    <w:rsid w:val="00325D74"/>
    <w:rPr>
      <w:vertAlign w:val="superscript"/>
    </w:rPr>
  </w:style>
  <w:style w:type="paragraph" w:customStyle="1" w:styleId="HeaderFooter">
    <w:name w:val="Header &amp; Footer"/>
    <w:rsid w:val="0024648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AU" w:eastAsia="en-AU"/>
      <w14:textOutline w14:w="0" w14:cap="flat" w14:cmpd="sng" w14:algn="ctr">
        <w14:noFill/>
        <w14:prstDash w14:val="solid"/>
        <w14:bevel/>
      </w14:textOutline>
    </w:rPr>
  </w:style>
  <w:style w:type="character" w:customStyle="1" w:styleId="NoneA">
    <w:name w:val="None A"/>
    <w:rsid w:val="00246489"/>
    <w:rPr>
      <w:lang w:val="en-US"/>
    </w:rPr>
  </w:style>
  <w:style w:type="numbering" w:customStyle="1" w:styleId="ImportedStyle1">
    <w:name w:val="Imported Style 1"/>
    <w:rsid w:val="00246489"/>
    <w:pPr>
      <w:numPr>
        <w:numId w:val="8"/>
      </w:numPr>
    </w:pPr>
  </w:style>
  <w:style w:type="paragraph" w:customStyle="1" w:styleId="BodyBA">
    <w:name w:val="Body B A"/>
    <w:rsid w:val="002464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12700" w14:cap="flat" w14:cmpd="sng" w14:algn="ctr">
        <w14:noFill/>
        <w14:prstDash w14:val="solid"/>
        <w14:miter w14:lim="400000"/>
      </w14:textOutline>
    </w:rPr>
  </w:style>
  <w:style w:type="character" w:customStyle="1" w:styleId="Hyperlink0">
    <w:name w:val="Hyperlink.0"/>
    <w:basedOn w:val="None"/>
    <w:rsid w:val="00246489"/>
    <w:rPr>
      <w:rFonts w:ascii="Calibri" w:eastAsia="Calibri" w:hAnsi="Calibri" w:cs="Calibri"/>
      <w:outline w:val="0"/>
      <w:color w:val="0000FF"/>
      <w:sz w:val="24"/>
      <w:szCs w:val="24"/>
      <w:u w:val="single" w:color="0000FF"/>
    </w:rPr>
  </w:style>
  <w:style w:type="character" w:customStyle="1" w:styleId="Hyperlink10">
    <w:name w:val="Hyperlink.1"/>
    <w:basedOn w:val="None"/>
    <w:rsid w:val="00246489"/>
    <w:rPr>
      <w:rFonts w:ascii="Calibri" w:eastAsia="Calibri" w:hAnsi="Calibri" w:cs="Calibri"/>
      <w:outline w:val="0"/>
      <w:color w:val="0000FF"/>
      <w:u w:val="single" w:color="0000FF"/>
    </w:rPr>
  </w:style>
  <w:style w:type="character" w:customStyle="1" w:styleId="Hyperlink2">
    <w:name w:val="Hyperlink.2"/>
    <w:basedOn w:val="None"/>
    <w:rsid w:val="00246489"/>
    <w:rPr>
      <w:rFonts w:ascii="Calibri" w:eastAsia="Calibri" w:hAnsi="Calibri" w:cs="Calibri"/>
      <w:outline w:val="0"/>
      <w:color w:val="0000FF"/>
      <w:sz w:val="24"/>
      <w:szCs w:val="24"/>
      <w:u w:val="single" w:color="0000FF"/>
      <w:lang w:val="en-US"/>
    </w:rPr>
  </w:style>
  <w:style w:type="paragraph" w:customStyle="1" w:styleId="TFReferencesSection">
    <w:name w:val="TF_References_Section"/>
    <w:basedOn w:val="Normal"/>
    <w:rsid w:val="009B3745"/>
    <w:pPr>
      <w:spacing w:after="0" w:line="150" w:lineRule="exact"/>
      <w:ind w:left="346" w:hanging="346"/>
      <w:jc w:val="both"/>
    </w:pPr>
    <w:rPr>
      <w:rFonts w:ascii="Times" w:eastAsia="SimSun" w:hAnsi="Times" w:cs="Times New Roman"/>
      <w:sz w:val="15"/>
      <w:szCs w:val="20"/>
    </w:rPr>
  </w:style>
  <w:style w:type="character" w:customStyle="1" w:styleId="MTEquationSection">
    <w:name w:val="MTEquationSection"/>
    <w:rsid w:val="009B3745"/>
    <w:rPr>
      <w:b/>
      <w:vanish/>
      <w:color w:val="FF0000"/>
      <w:sz w:val="36"/>
    </w:rPr>
  </w:style>
  <w:style w:type="paragraph" w:customStyle="1" w:styleId="VCSchemeTitle">
    <w:name w:val="VC_Scheme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referenceitem0">
    <w:name w:val="reference item"/>
    <w:basedOn w:val="Normal"/>
    <w:rsid w:val="009B3745"/>
    <w:pPr>
      <w:spacing w:after="0" w:line="360" w:lineRule="auto"/>
      <w:ind w:left="284" w:hanging="284"/>
    </w:pPr>
    <w:rPr>
      <w:rFonts w:ascii="Times New Roman" w:eastAsia="SimSun" w:hAnsi="Times New Roman" w:cs="Times New Roman"/>
      <w:sz w:val="20"/>
      <w:szCs w:val="20"/>
    </w:rPr>
  </w:style>
  <w:style w:type="paragraph" w:customStyle="1" w:styleId="TDAcknowledgments">
    <w:name w:val="TD_Acknowledgments"/>
    <w:basedOn w:val="Normal"/>
    <w:next w:val="TESupportingInformation"/>
    <w:rsid w:val="009B3745"/>
    <w:pPr>
      <w:spacing w:before="120" w:after="0" w:line="220" w:lineRule="exact"/>
      <w:ind w:firstLine="187"/>
      <w:jc w:val="both"/>
    </w:pPr>
    <w:rPr>
      <w:rFonts w:ascii="Times" w:eastAsia="SimSun" w:hAnsi="Times" w:cs="Times New Roman"/>
      <w:sz w:val="18"/>
      <w:szCs w:val="20"/>
    </w:rPr>
  </w:style>
  <w:style w:type="paragraph" w:customStyle="1" w:styleId="TESupportingInformation">
    <w:name w:val="TE_Supporting_Information"/>
    <w:basedOn w:val="Normal"/>
    <w:rsid w:val="009B3745"/>
    <w:pPr>
      <w:spacing w:before="120" w:after="400" w:line="210" w:lineRule="exact"/>
      <w:ind w:firstLine="187"/>
      <w:jc w:val="both"/>
    </w:pPr>
    <w:rPr>
      <w:rFonts w:ascii="Times" w:eastAsia="SimSun" w:hAnsi="Times" w:cs="Times New Roman"/>
      <w:sz w:val="17"/>
      <w:szCs w:val="20"/>
    </w:rPr>
  </w:style>
  <w:style w:type="paragraph" w:customStyle="1" w:styleId="BATitle">
    <w:name w:val="BA_Title"/>
    <w:next w:val="BBAuthorName"/>
    <w:rsid w:val="009B3745"/>
    <w:pPr>
      <w:spacing w:before="1380" w:after="0" w:line="250" w:lineRule="exact"/>
      <w:ind w:left="360" w:right="360"/>
      <w:jc w:val="center"/>
    </w:pPr>
    <w:rPr>
      <w:rFonts w:ascii="Helvetica" w:eastAsia="SimSun" w:hAnsi="Helvetica" w:cs="Times New Roman"/>
      <w:b/>
      <w:sz w:val="23"/>
      <w:szCs w:val="20"/>
    </w:rPr>
  </w:style>
  <w:style w:type="paragraph" w:customStyle="1" w:styleId="BBAuthorName">
    <w:name w:val="BB_Author_Name"/>
    <w:basedOn w:val="Normal"/>
    <w:next w:val="BCAuthorAddress"/>
    <w:rsid w:val="009B3745"/>
    <w:pPr>
      <w:spacing w:before="80" w:after="0" w:line="210" w:lineRule="exact"/>
      <w:ind w:left="706" w:right="706"/>
      <w:jc w:val="center"/>
    </w:pPr>
    <w:rPr>
      <w:rFonts w:ascii="Helvetica" w:eastAsia="SimSun" w:hAnsi="Helvetica" w:cs="Times New Roman"/>
      <w:sz w:val="19"/>
      <w:szCs w:val="20"/>
    </w:rPr>
  </w:style>
  <w:style w:type="paragraph" w:customStyle="1" w:styleId="BCAuthorAddress">
    <w:name w:val="BC_Author_Address"/>
    <w:basedOn w:val="Normal"/>
    <w:next w:val="Normal"/>
    <w:rsid w:val="009B3745"/>
    <w:pPr>
      <w:spacing w:before="80" w:after="0" w:line="200" w:lineRule="exact"/>
      <w:ind w:left="706" w:right="706"/>
      <w:jc w:val="center"/>
    </w:pPr>
    <w:rPr>
      <w:rFonts w:ascii="Times" w:eastAsia="SimSun" w:hAnsi="Times" w:cs="Times New Roman"/>
      <w:i/>
      <w:sz w:val="18"/>
      <w:szCs w:val="20"/>
    </w:rPr>
  </w:style>
  <w:style w:type="paragraph" w:customStyle="1" w:styleId="AIReceivedDate">
    <w:name w:val="AI_Received_Date"/>
    <w:basedOn w:val="Normal"/>
    <w:next w:val="Normal"/>
    <w:rsid w:val="009B3745"/>
    <w:pPr>
      <w:spacing w:after="180" w:line="280" w:lineRule="exact"/>
      <w:jc w:val="center"/>
    </w:pPr>
    <w:rPr>
      <w:rFonts w:ascii="Helvetica" w:eastAsia="SimSun" w:hAnsi="Helvetica" w:cs="Times New Roman"/>
      <w:sz w:val="15"/>
      <w:szCs w:val="20"/>
    </w:rPr>
  </w:style>
  <w:style w:type="paragraph" w:customStyle="1" w:styleId="VDTableTitle">
    <w:name w:val="VD_Table_Title"/>
    <w:basedOn w:val="Normal"/>
    <w:next w:val="Normal"/>
    <w:rsid w:val="009B3745"/>
    <w:pPr>
      <w:spacing w:before="120" w:after="240" w:line="180" w:lineRule="exact"/>
      <w:jc w:val="both"/>
    </w:pPr>
    <w:rPr>
      <w:rFonts w:ascii="Helvetica" w:eastAsia="SimSun" w:hAnsi="Helvetica" w:cs="Times New Roman"/>
      <w:sz w:val="16"/>
      <w:szCs w:val="20"/>
    </w:rPr>
  </w:style>
  <w:style w:type="paragraph" w:customStyle="1" w:styleId="FCChartFootnote">
    <w:name w:val="FC_Chart_Footnote"/>
    <w:basedOn w:val="FETableFootnote"/>
    <w:rsid w:val="009B3745"/>
  </w:style>
  <w:style w:type="paragraph" w:customStyle="1" w:styleId="FETableFootnote">
    <w:name w:val="FE_Table_Footnote"/>
    <w:basedOn w:val="Normal"/>
    <w:rsid w:val="009B3745"/>
    <w:pPr>
      <w:spacing w:after="120" w:line="180" w:lineRule="exact"/>
      <w:ind w:firstLine="187"/>
      <w:jc w:val="both"/>
    </w:pPr>
    <w:rPr>
      <w:rFonts w:ascii="Times" w:eastAsia="SimSun" w:hAnsi="Times" w:cs="Times New Roman"/>
      <w:sz w:val="16"/>
      <w:szCs w:val="20"/>
    </w:rPr>
  </w:style>
  <w:style w:type="paragraph" w:customStyle="1" w:styleId="VAFigureCaption">
    <w:name w:val="VA_Figure_Caption"/>
    <w:basedOn w:val="Normal"/>
    <w:next w:val="Normal"/>
    <w:rsid w:val="009B3745"/>
    <w:pPr>
      <w:spacing w:before="255" w:after="295" w:line="180" w:lineRule="exact"/>
      <w:jc w:val="both"/>
    </w:pPr>
    <w:rPr>
      <w:rFonts w:ascii="Times" w:eastAsia="SimSun" w:hAnsi="Times" w:cs="Times New Roman"/>
      <w:sz w:val="16"/>
      <w:szCs w:val="20"/>
    </w:rPr>
  </w:style>
  <w:style w:type="paragraph" w:customStyle="1" w:styleId="VBChartTitle">
    <w:name w:val="VB_Chart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BIEmailAddress">
    <w:name w:val="BI_Email_Address"/>
    <w:next w:val="Normal"/>
    <w:rsid w:val="009B3745"/>
    <w:pPr>
      <w:spacing w:after="180" w:line="280" w:lineRule="exact"/>
      <w:jc w:val="center"/>
    </w:pPr>
    <w:rPr>
      <w:rFonts w:ascii="Helvetica" w:eastAsia="SimSun" w:hAnsi="Helvetica" w:cs="Times New Roman"/>
      <w:sz w:val="15"/>
      <w:szCs w:val="20"/>
    </w:rPr>
  </w:style>
  <w:style w:type="paragraph" w:customStyle="1" w:styleId="FDSchemeFootnote">
    <w:name w:val="FD_Scheme_Footnote"/>
    <w:basedOn w:val="FCChartFootnote"/>
    <w:rsid w:val="009B3745"/>
  </w:style>
  <w:style w:type="paragraph" w:customStyle="1" w:styleId="TCTableBody">
    <w:name w:val="TC_Table_Body"/>
    <w:basedOn w:val="VDTableTitle"/>
    <w:rsid w:val="009B3745"/>
    <w:pPr>
      <w:spacing w:before="0" w:after="0"/>
    </w:pPr>
    <w:rPr>
      <w:rFonts w:ascii="Times" w:hAnsi="Times"/>
    </w:rPr>
  </w:style>
  <w:style w:type="paragraph" w:customStyle="1" w:styleId="BDAbstract">
    <w:name w:val="BD_Abstract"/>
    <w:basedOn w:val="TAMainText"/>
    <w:rsid w:val="009B3745"/>
    <w:pPr>
      <w:pBdr>
        <w:top w:val="single" w:sz="4" w:space="3" w:color="auto"/>
        <w:bottom w:val="single" w:sz="4" w:space="3" w:color="auto"/>
      </w:pBdr>
      <w:spacing w:before="120" w:after="120"/>
      <w:ind w:firstLine="0"/>
    </w:pPr>
    <w:rPr>
      <w:rFonts w:ascii="Helvetica" w:hAnsi="Helvetica"/>
    </w:rPr>
  </w:style>
  <w:style w:type="paragraph" w:customStyle="1" w:styleId="Para4lines">
    <w:name w:val="Para 4 lines"/>
    <w:basedOn w:val="Normal"/>
    <w:link w:val="Para4linesChar"/>
    <w:uiPriority w:val="10"/>
    <w:qFormat/>
    <w:rsid w:val="009B3745"/>
    <w:pPr>
      <w:spacing w:afterLines="200" w:after="480" w:line="240" w:lineRule="auto"/>
      <w:ind w:firstLine="720"/>
      <w:jc w:val="both"/>
    </w:pPr>
    <w:rPr>
      <w:rFonts w:ascii="Helvetica" w:eastAsia="SimSun" w:hAnsi="Helvetica" w:cs="Times New Roman"/>
      <w:color w:val="000000"/>
      <w:spacing w:val="15"/>
      <w:szCs w:val="24"/>
      <w:lang w:eastAsia="zh-CN"/>
    </w:rPr>
  </w:style>
  <w:style w:type="character" w:customStyle="1" w:styleId="EndNoteBibliographyTitle1">
    <w:name w:val="EndNote Bibliography Title 字符"/>
    <w:rsid w:val="009B3745"/>
    <w:rPr>
      <w:noProof/>
      <w:sz w:val="24"/>
      <w:lang w:eastAsia="en-US"/>
    </w:rPr>
  </w:style>
  <w:style w:type="character" w:customStyle="1" w:styleId="EndNoteBibliography1">
    <w:name w:val="EndNote Bibliography 字符"/>
    <w:qFormat/>
    <w:rsid w:val="009B3745"/>
    <w:rPr>
      <w:noProof/>
      <w:sz w:val="24"/>
      <w:lang w:eastAsia="en-US"/>
    </w:rPr>
  </w:style>
  <w:style w:type="character" w:customStyle="1" w:styleId="rynqvb">
    <w:name w:val="rynqvb"/>
    <w:basedOn w:val="DefaultParagraphFont"/>
    <w:rsid w:val="009B3745"/>
  </w:style>
  <w:style w:type="paragraph" w:customStyle="1" w:styleId="root-block-node">
    <w:name w:val="root-block-node"/>
    <w:basedOn w:val="Normal"/>
    <w:rsid w:val="00E85CF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katex-mathml">
    <w:name w:val="katex-mathml"/>
    <w:basedOn w:val="DefaultParagraphFont"/>
    <w:rsid w:val="00E85CF8"/>
  </w:style>
  <w:style w:type="character" w:customStyle="1" w:styleId="mord">
    <w:name w:val="mord"/>
    <w:basedOn w:val="DefaultParagraphFont"/>
    <w:rsid w:val="00E85CF8"/>
  </w:style>
  <w:style w:type="character" w:customStyle="1" w:styleId="mrel">
    <w:name w:val="mrel"/>
    <w:basedOn w:val="DefaultParagraphFont"/>
    <w:rsid w:val="00E85CF8"/>
  </w:style>
  <w:style w:type="paragraph" w:customStyle="1" w:styleId="ListofReferences">
    <w:name w:val="List of References"/>
    <w:basedOn w:val="Normal"/>
    <w:link w:val="ListofReferencesChar"/>
    <w:autoRedefine/>
    <w:uiPriority w:val="14"/>
    <w:qFormat/>
    <w:rsid w:val="00A268F1"/>
    <w:pPr>
      <w:autoSpaceDE w:val="0"/>
      <w:autoSpaceDN w:val="0"/>
      <w:adjustRightInd w:val="0"/>
      <w:spacing w:after="0" w:line="240" w:lineRule="auto"/>
      <w:ind w:left="720" w:hanging="720"/>
      <w:jc w:val="both"/>
    </w:pPr>
    <w:rPr>
      <w:rFonts w:eastAsia="SimSun" w:cs="Times New Roman"/>
      <w:color w:val="000000" w:themeColor="text1"/>
      <w:sz w:val="24"/>
      <w:szCs w:val="24"/>
      <w:lang w:val="en-MY" w:eastAsia="zh-CN"/>
    </w:rPr>
  </w:style>
  <w:style w:type="paragraph" w:customStyle="1" w:styleId="MDPI51figurecaption">
    <w:name w:val="MDPI_5.1_figure_caption"/>
    <w:qFormat/>
    <w:rsid w:val="007C1F5E"/>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7C1F5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1heading1">
    <w:name w:val="MDPI_2.1_heading1"/>
    <w:qFormat/>
    <w:rsid w:val="007C1F5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7C1F5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table" w:styleId="ListTable6Colorful-Accent2">
    <w:name w:val="List Table 6 Colorful Accent 2"/>
    <w:basedOn w:val="TableNormal"/>
    <w:uiPriority w:val="99"/>
    <w:rsid w:val="007C1F5E"/>
    <w:pPr>
      <w:spacing w:after="0" w:line="240" w:lineRule="auto"/>
    </w:pPr>
    <w:rPr>
      <w:color w:val="C45911" w:themeColor="accent2" w:themeShade="BF"/>
      <w:kern w:val="2"/>
      <w:sz w:val="24"/>
      <w:szCs w:val="24"/>
      <w:lang w:val="en-MY"/>
      <w14:ligatures w14:val="standardContextua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erAbs">
    <w:name w:val="Header (Abs."/>
    <w:aliases w:val="Ref.,Ack.)"/>
    <w:basedOn w:val="Heading1"/>
    <w:qFormat/>
    <w:rsid w:val="000A7F1A"/>
    <w:pPr>
      <w:keepLines w:val="0"/>
      <w:spacing w:before="240" w:after="240" w:line="240" w:lineRule="auto"/>
      <w:ind w:firstLine="0"/>
    </w:pPr>
    <w:rPr>
      <w:rFonts w:ascii="Times New Roman" w:eastAsiaTheme="minorEastAsia" w:hAnsi="Times New Roman" w:cs="Times New Roman"/>
      <w:bCs w:val="0"/>
      <w:caps/>
      <w:color w:val="auto"/>
      <w:sz w:val="24"/>
      <w:szCs w:val="20"/>
      <w:lang w:bidi="ar-SA"/>
    </w:rPr>
  </w:style>
  <w:style w:type="paragraph" w:customStyle="1" w:styleId="TableCaption">
    <w:name w:val="Table_Caption"/>
    <w:basedOn w:val="Normal"/>
    <w:qFormat/>
    <w:rsid w:val="000A7F1A"/>
    <w:pPr>
      <w:keepNext/>
      <w:spacing w:before="240" w:after="120" w:line="240" w:lineRule="auto"/>
      <w:jc w:val="center"/>
    </w:pPr>
    <w:rPr>
      <w:rFonts w:ascii="Times New Roman" w:eastAsiaTheme="minorEastAsia" w:hAnsi="Times New Roman" w:cs="Times New Roman"/>
      <w:sz w:val="20"/>
      <w:szCs w:val="24"/>
      <w:lang w:val="en-GB"/>
    </w:rPr>
  </w:style>
  <w:style w:type="character" w:customStyle="1" w:styleId="CharChar">
    <w:name w:val="Char Char"/>
    <w:qFormat/>
    <w:rsid w:val="000A7F1A"/>
    <w:rPr>
      <w:sz w:val="24"/>
      <w:lang w:val="en-US" w:eastAsia="en-US" w:bidi="ar-SA"/>
    </w:rPr>
  </w:style>
  <w:style w:type="paragraph" w:customStyle="1" w:styleId="Stluspapertitle17pt3">
    <w:name w:val="Stílus paper title + 17 pt3"/>
    <w:basedOn w:val="Normal"/>
    <w:qFormat/>
    <w:rsid w:val="000A7F1A"/>
    <w:pPr>
      <w:spacing w:after="60" w:line="240" w:lineRule="auto"/>
      <w:jc w:val="center"/>
    </w:pPr>
    <w:rPr>
      <w:rFonts w:ascii="Times New Roman" w:eastAsiaTheme="minorEastAsia" w:hAnsi="Times New Roman" w:cs="Times New Roman"/>
      <w:spacing w:val="4"/>
      <w:sz w:val="34"/>
      <w:szCs w:val="34"/>
    </w:rPr>
  </w:style>
  <w:style w:type="paragraph" w:styleId="E-mailSignature">
    <w:name w:val="E-mail Signature"/>
    <w:basedOn w:val="Normal"/>
    <w:link w:val="E-mailSignatureChar"/>
    <w:uiPriority w:val="99"/>
    <w:semiHidden/>
    <w:unhideWhenUsed/>
    <w:qFormat/>
    <w:rsid w:val="00DD6AD3"/>
    <w:pPr>
      <w:spacing w:after="120" w:line="240" w:lineRule="auto"/>
      <w:jc w:val="both"/>
    </w:pPr>
    <w:rPr>
      <w:rFonts w:ascii="Times New Roman" w:eastAsia="SimSun" w:hAnsi="Times New Roman" w:cs="Times New Roman"/>
      <w:sz w:val="24"/>
      <w:szCs w:val="24"/>
      <w:lang w:val="en-MY"/>
    </w:rPr>
  </w:style>
  <w:style w:type="character" w:customStyle="1" w:styleId="E-mailSignatureChar">
    <w:name w:val="E-mail Signature Char"/>
    <w:basedOn w:val="DefaultParagraphFont"/>
    <w:link w:val="E-mailSignature"/>
    <w:uiPriority w:val="99"/>
    <w:semiHidden/>
    <w:qFormat/>
    <w:rsid w:val="00DD6AD3"/>
    <w:rPr>
      <w:rFonts w:ascii="Times New Roman" w:eastAsia="SimSun" w:hAnsi="Times New Roman" w:cs="Times New Roman"/>
      <w:sz w:val="24"/>
      <w:szCs w:val="24"/>
      <w:lang w:val="en-MY"/>
    </w:rPr>
  </w:style>
  <w:style w:type="paragraph" w:customStyle="1" w:styleId="AbstractAcknowledgement">
    <w:name w:val="Abstract &amp; Acknowledgement"/>
    <w:basedOn w:val="Normal"/>
    <w:uiPriority w:val="5"/>
    <w:qFormat/>
    <w:rsid w:val="00DD6AD3"/>
    <w:pPr>
      <w:spacing w:before="400" w:after="360" w:line="480" w:lineRule="auto"/>
      <w:jc w:val="both"/>
    </w:pPr>
    <w:rPr>
      <w:rFonts w:ascii="Times New Roman" w:eastAsia="SimSun" w:hAnsi="Times New Roman" w:cs="Times New Roman"/>
      <w:sz w:val="24"/>
      <w:szCs w:val="24"/>
      <w:lang w:val="en-GB"/>
    </w:rPr>
  </w:style>
  <w:style w:type="table" w:styleId="LightList-Accent3">
    <w:name w:val="Light List Accent 3"/>
    <w:basedOn w:val="TableNormal"/>
    <w:uiPriority w:val="61"/>
    <w:unhideWhenUsed/>
    <w:qFormat/>
    <w:rsid w:val="00DD6AD3"/>
    <w:pPr>
      <w:spacing w:after="0" w:line="240" w:lineRule="auto"/>
    </w:pPr>
    <w:rPr>
      <w:rFonts w:ascii="Times New Roman" w:eastAsia="SimSun" w:hAnsi="Times New Roman" w:cs="Times New Roman"/>
      <w:sz w:val="20"/>
      <w:szCs w:val="20"/>
      <w:lang w:val="en-AU" w:eastAsia="en-AU"/>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Revision1">
    <w:name w:val="Revision1"/>
    <w:uiPriority w:val="99"/>
    <w:semiHidden/>
    <w:qFormat/>
    <w:rsid w:val="00DD6AD3"/>
    <w:pPr>
      <w:spacing w:after="0" w:line="240" w:lineRule="auto"/>
    </w:pPr>
    <w:rPr>
      <w:rFonts w:ascii="Times New Roman" w:eastAsia="SimSun" w:hAnsi="Times New Roman" w:cs="Times New Roman"/>
      <w:sz w:val="24"/>
      <w:szCs w:val="24"/>
      <w:lang w:val="en-MY"/>
    </w:rPr>
  </w:style>
  <w:style w:type="paragraph" w:customStyle="1" w:styleId="TOCHeading1">
    <w:name w:val="TOC Heading1"/>
    <w:basedOn w:val="Heading1"/>
    <w:next w:val="Normal"/>
    <w:uiPriority w:val="39"/>
    <w:semiHidden/>
    <w:qFormat/>
    <w:rsid w:val="00DD6AD3"/>
    <w:pPr>
      <w:keepLines w:val="0"/>
      <w:tabs>
        <w:tab w:val="left" w:pos="57"/>
        <w:tab w:val="left" w:pos="3460"/>
      </w:tabs>
      <w:spacing w:before="0" w:after="600" w:line="240" w:lineRule="auto"/>
      <w:ind w:firstLine="0"/>
      <w:jc w:val="center"/>
      <w:outlineLvl w:val="9"/>
    </w:pPr>
    <w:rPr>
      <w:rFonts w:ascii="Times New Roman" w:eastAsia="SimSun" w:hAnsi="Times New Roman" w:cs="Times New Roman"/>
      <w:caps/>
      <w:color w:val="auto"/>
      <w:kern w:val="32"/>
      <w:sz w:val="24"/>
      <w:szCs w:val="32"/>
      <w:lang w:val="en-MY" w:bidi="ar-SA"/>
    </w:rPr>
  </w:style>
  <w:style w:type="paragraph" w:customStyle="1" w:styleId="CaptionFigureLocation">
    <w:name w:val="Caption Figure Location"/>
    <w:basedOn w:val="Caption"/>
    <w:next w:val="Normal"/>
    <w:uiPriority w:val="11"/>
    <w:qFormat/>
    <w:rsid w:val="00DD6AD3"/>
    <w:pPr>
      <w:widowControl w:val="0"/>
      <w:tabs>
        <w:tab w:val="center" w:pos="317"/>
      </w:tabs>
      <w:spacing w:before="240" w:after="120" w:line="240" w:lineRule="auto"/>
    </w:pPr>
    <w:rPr>
      <w:rFonts w:ascii="Calibri" w:eastAsia="Calibri" w:hAnsi="Calibri" w:cs="Arial"/>
      <w:b w:val="0"/>
      <w:sz w:val="24"/>
      <w:szCs w:val="18"/>
      <w:lang w:val="en-MY"/>
    </w:rPr>
  </w:style>
  <w:style w:type="paragraph" w:customStyle="1" w:styleId="MalayAbstractTitle">
    <w:name w:val="Malay Abstract Title"/>
    <w:basedOn w:val="Normal"/>
    <w:uiPriority w:val="4"/>
    <w:qFormat/>
    <w:rsid w:val="00DD6AD3"/>
    <w:pPr>
      <w:pageBreakBefore/>
      <w:spacing w:after="360" w:line="240" w:lineRule="auto"/>
      <w:jc w:val="center"/>
    </w:pPr>
    <w:rPr>
      <w:rFonts w:ascii="Times New Roman" w:eastAsia="SimSun" w:hAnsi="Times New Roman" w:cs="Times New Roman"/>
      <w:b/>
      <w:bCs/>
      <w:i/>
      <w:iCs/>
      <w:sz w:val="24"/>
      <w:szCs w:val="24"/>
      <w:lang w:val="en-MY"/>
    </w:rPr>
  </w:style>
  <w:style w:type="paragraph" w:customStyle="1" w:styleId="Listoftablesnew">
    <w:name w:val="List of tables new"/>
    <w:basedOn w:val="Normal"/>
    <w:next w:val="Normal"/>
    <w:uiPriority w:val="42"/>
    <w:qFormat/>
    <w:rsid w:val="00DD6AD3"/>
    <w:pPr>
      <w:tabs>
        <w:tab w:val="right" w:pos="8335"/>
      </w:tabs>
      <w:spacing w:after="120" w:line="480" w:lineRule="auto"/>
      <w:jc w:val="both"/>
    </w:pPr>
    <w:rPr>
      <w:rFonts w:ascii="Times New Roman" w:eastAsia="SimSun" w:hAnsi="Times New Roman" w:cs="Times New Roman"/>
      <w:sz w:val="24"/>
      <w:szCs w:val="24"/>
      <w:lang w:val="en-MY"/>
    </w:rPr>
  </w:style>
  <w:style w:type="character" w:customStyle="1" w:styleId="ListofReferencesChar">
    <w:name w:val="List of References Char"/>
    <w:basedOn w:val="DefaultParagraphFont"/>
    <w:link w:val="ListofReferences"/>
    <w:uiPriority w:val="12"/>
    <w:qFormat/>
    <w:locked/>
    <w:rsid w:val="00DD6AD3"/>
    <w:rPr>
      <w:rFonts w:eastAsia="SimSun" w:cs="Times New Roman"/>
      <w:color w:val="000000" w:themeColor="text1"/>
      <w:sz w:val="24"/>
      <w:szCs w:val="24"/>
      <w:lang w:val="en-MY" w:eastAsia="zh-CN"/>
    </w:rPr>
  </w:style>
  <w:style w:type="paragraph" w:customStyle="1" w:styleId="Captionforappendices">
    <w:name w:val="Caption for appendices"/>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TitlePagename">
    <w:name w:val="Title Page name"/>
    <w:basedOn w:val="Normal"/>
    <w:uiPriority w:val="2"/>
    <w:qFormat/>
    <w:rsid w:val="00DD6AD3"/>
    <w:pPr>
      <w:spacing w:before="1800" w:after="120" w:line="240" w:lineRule="auto"/>
      <w:jc w:val="center"/>
    </w:pPr>
    <w:rPr>
      <w:rFonts w:ascii="Times New Roman" w:eastAsia="Calibri" w:hAnsi="Times New Roman" w:cs="Times New Roman"/>
      <w:sz w:val="24"/>
      <w:szCs w:val="36"/>
      <w:lang w:val="en-MY" w:eastAsia="en-MY"/>
    </w:rPr>
  </w:style>
  <w:style w:type="paragraph" w:customStyle="1" w:styleId="Cover-Faculty">
    <w:name w:val="Cover - Faculty"/>
    <w:basedOn w:val="Normal"/>
    <w:uiPriority w:val="1"/>
    <w:qFormat/>
    <w:rsid w:val="00DD6AD3"/>
    <w:pPr>
      <w:spacing w:after="1701" w:line="240" w:lineRule="auto"/>
      <w:jc w:val="center"/>
    </w:pPr>
    <w:rPr>
      <w:rFonts w:ascii="Times New Roman" w:eastAsia="Calibri" w:hAnsi="Times New Roman" w:cs="Times New Roman"/>
      <w:b/>
      <w:sz w:val="32"/>
      <w:szCs w:val="36"/>
      <w:lang w:val="en-MY" w:eastAsia="en-MY"/>
    </w:rPr>
  </w:style>
  <w:style w:type="paragraph" w:customStyle="1" w:styleId="NormalParagrahUnimas">
    <w:name w:val="Normal Paragrah Unimas"/>
    <w:basedOn w:val="Normal"/>
    <w:uiPriority w:val="4"/>
    <w:qFormat/>
    <w:rsid w:val="00DD6AD3"/>
    <w:pPr>
      <w:spacing w:after="120" w:line="480" w:lineRule="auto"/>
      <w:ind w:firstLine="720"/>
      <w:jc w:val="both"/>
    </w:pPr>
    <w:rPr>
      <w:rFonts w:ascii="Times New Roman" w:eastAsia="SimSun" w:hAnsi="Times New Roman" w:cs="Times New Roman"/>
      <w:sz w:val="24"/>
      <w:szCs w:val="24"/>
      <w:lang w:val="en-MY"/>
    </w:rPr>
  </w:style>
  <w:style w:type="paragraph" w:customStyle="1" w:styleId="Cover-ThesisTitle">
    <w:name w:val="Cover - Thesis Title"/>
    <w:basedOn w:val="Cover-Faculty"/>
    <w:next w:val="E-mailSignature"/>
    <w:uiPriority w:val="1"/>
    <w:qFormat/>
    <w:rsid w:val="00DD6AD3"/>
    <w:pPr>
      <w:spacing w:after="0"/>
    </w:pPr>
    <w:rPr>
      <w:sz w:val="28"/>
    </w:rPr>
  </w:style>
  <w:style w:type="paragraph" w:customStyle="1" w:styleId="Cover-NameDegreeYear">
    <w:name w:val="Cover - Name Degree Year"/>
    <w:basedOn w:val="Cover-Faculty"/>
    <w:uiPriority w:val="1"/>
    <w:qFormat/>
    <w:rsid w:val="00DD6AD3"/>
    <w:pPr>
      <w:spacing w:after="0"/>
    </w:pPr>
    <w:rPr>
      <w:sz w:val="24"/>
    </w:rPr>
  </w:style>
  <w:style w:type="paragraph" w:customStyle="1" w:styleId="TITLEATPREFACE">
    <w:name w:val="TITLE AT PREFACE"/>
    <w:basedOn w:val="Title"/>
    <w:next w:val="Normal"/>
    <w:uiPriority w:val="2"/>
    <w:qFormat/>
    <w:rsid w:val="00DD6AD3"/>
    <w:pPr>
      <w:keepNext w:val="0"/>
      <w:keepLines w:val="0"/>
      <w:pageBreakBefore/>
      <w:spacing w:before="0" w:after="600"/>
      <w:jc w:val="center"/>
      <w:outlineLvl w:val="3"/>
    </w:pPr>
    <w:rPr>
      <w:rFonts w:eastAsia="SimSun" w:cs="Times New Roman"/>
      <w:bCs/>
      <w:caps/>
      <w:kern w:val="28"/>
      <w:sz w:val="24"/>
      <w:szCs w:val="32"/>
      <w:lang w:val="en-MY" w:eastAsia="en-US"/>
    </w:rPr>
  </w:style>
  <w:style w:type="paragraph" w:customStyle="1" w:styleId="ParaUnimas">
    <w:name w:val="Para Unimas"/>
    <w:basedOn w:val="Normal"/>
    <w:uiPriority w:val="10"/>
    <w:qFormat/>
    <w:rsid w:val="00DD6AD3"/>
    <w:pPr>
      <w:spacing w:after="240" w:line="480" w:lineRule="auto"/>
      <w:ind w:firstLine="720"/>
      <w:jc w:val="both"/>
    </w:pPr>
    <w:rPr>
      <w:rFonts w:ascii="Times New Roman" w:eastAsia="SimSun" w:hAnsi="Times New Roman" w:cs="Times New Roman"/>
      <w:sz w:val="24"/>
      <w:szCs w:val="24"/>
      <w:lang w:val="en-MY"/>
    </w:rPr>
  </w:style>
  <w:style w:type="paragraph" w:customStyle="1" w:styleId="DeclarationText">
    <w:name w:val="Declaration Text"/>
    <w:basedOn w:val="ParaUnimas"/>
    <w:uiPriority w:val="4"/>
    <w:qFormat/>
    <w:rsid w:val="00DD6AD3"/>
    <w:pPr>
      <w:ind w:firstLine="0"/>
    </w:pPr>
  </w:style>
  <w:style w:type="character" w:customStyle="1" w:styleId="CaptionforTableChar">
    <w:name w:val="Caption for Table Char"/>
    <w:basedOn w:val="DefaultParagraphFont"/>
    <w:link w:val="CaptionforTable"/>
    <w:uiPriority w:val="13"/>
    <w:qFormat/>
    <w:locked/>
    <w:rsid w:val="00DD6AD3"/>
    <w:rPr>
      <w:rFonts w:ascii="Calibri" w:eastAsia="Calibri" w:hAnsi="Calibri" w:cs="Arial"/>
      <w:bCs/>
      <w:color w:val="201C20"/>
      <w:sz w:val="24"/>
      <w:szCs w:val="18"/>
      <w:lang w:val="en-MY" w:bidi="en-US"/>
    </w:rPr>
  </w:style>
  <w:style w:type="paragraph" w:customStyle="1" w:styleId="CaptionforTable">
    <w:name w:val="Caption for Table"/>
    <w:basedOn w:val="Caption"/>
    <w:next w:val="Normal"/>
    <w:link w:val="CaptionforTableChar"/>
    <w:uiPriority w:val="13"/>
    <w:qFormat/>
    <w:rsid w:val="00DD6AD3"/>
    <w:pPr>
      <w:tabs>
        <w:tab w:val="center" w:pos="317"/>
      </w:tabs>
      <w:spacing w:before="120" w:after="240" w:line="240" w:lineRule="auto"/>
      <w:jc w:val="center"/>
    </w:pPr>
    <w:rPr>
      <w:rFonts w:ascii="Calibri" w:eastAsia="Calibri" w:hAnsi="Calibri" w:cs="Arial"/>
      <w:b w:val="0"/>
      <w:color w:val="201C20"/>
      <w:sz w:val="24"/>
      <w:szCs w:val="18"/>
      <w:lang w:val="en-MY" w:bidi="en-US"/>
    </w:rPr>
  </w:style>
  <w:style w:type="paragraph" w:customStyle="1" w:styleId="CaptionforEquation">
    <w:name w:val="Caption for Equation"/>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ABSTRAK">
    <w:name w:val="ABSTRAK"/>
    <w:basedOn w:val="TITLEATPREFACE"/>
    <w:uiPriority w:val="6"/>
    <w:qFormat/>
    <w:rsid w:val="00DD6AD3"/>
    <w:pPr>
      <w:pageBreakBefore w:val="0"/>
    </w:pPr>
    <w:rPr>
      <w:i/>
    </w:rPr>
  </w:style>
  <w:style w:type="paragraph" w:customStyle="1" w:styleId="Abstrak-Malay">
    <w:name w:val="Abstrak - Malay"/>
    <w:basedOn w:val="AbstractAcknowledgement"/>
    <w:uiPriority w:val="6"/>
    <w:qFormat/>
    <w:rsid w:val="00DD6AD3"/>
    <w:rPr>
      <w:i/>
    </w:rPr>
  </w:style>
  <w:style w:type="paragraph" w:customStyle="1" w:styleId="Abbreviation">
    <w:name w:val="Abbreviation"/>
    <w:basedOn w:val="Normal"/>
    <w:uiPriority w:val="4"/>
    <w:qFormat/>
    <w:rsid w:val="00DD6AD3"/>
    <w:pPr>
      <w:tabs>
        <w:tab w:val="left" w:pos="1418"/>
      </w:tabs>
      <w:spacing w:after="120" w:line="360" w:lineRule="auto"/>
      <w:jc w:val="both"/>
    </w:pPr>
    <w:rPr>
      <w:rFonts w:ascii="Times New Roman" w:eastAsia="SimSun" w:hAnsi="Times New Roman" w:cs="Times New Roman"/>
      <w:sz w:val="24"/>
      <w:szCs w:val="24"/>
      <w:lang w:val="en-MY"/>
    </w:rPr>
  </w:style>
  <w:style w:type="paragraph" w:customStyle="1" w:styleId="TableUnimas">
    <w:name w:val="Table Unimas"/>
    <w:basedOn w:val="Normal"/>
    <w:next w:val="NormalParagrahUnimas"/>
    <w:uiPriority w:val="4"/>
    <w:qFormat/>
    <w:rsid w:val="00DD6AD3"/>
    <w:pPr>
      <w:spacing w:after="120" w:line="360" w:lineRule="auto"/>
      <w:jc w:val="center"/>
    </w:pPr>
    <w:rPr>
      <w:rFonts w:ascii="Times New Roman" w:eastAsia="SimSun" w:hAnsi="Times New Roman" w:cs="Times New Roman"/>
      <w:sz w:val="24"/>
      <w:szCs w:val="24"/>
      <w:lang w:val="en-MY"/>
    </w:rPr>
  </w:style>
  <w:style w:type="paragraph" w:customStyle="1" w:styleId="TitlePage-TitleoftheThesis">
    <w:name w:val="Title Page - Title of the Thesis"/>
    <w:basedOn w:val="Normal"/>
    <w:uiPriority w:val="2"/>
    <w:qFormat/>
    <w:rsid w:val="00DD6AD3"/>
    <w:pPr>
      <w:spacing w:after="120" w:line="240" w:lineRule="auto"/>
      <w:jc w:val="center"/>
    </w:pPr>
    <w:rPr>
      <w:rFonts w:ascii="Times New Roman" w:eastAsia="SimSun" w:hAnsi="Times New Roman" w:cs="Times New Roman"/>
      <w:bCs/>
      <w:sz w:val="28"/>
      <w:szCs w:val="40"/>
      <w:lang w:val="en-MY"/>
    </w:rPr>
  </w:style>
  <w:style w:type="paragraph" w:customStyle="1" w:styleId="TitlePage-StudentName">
    <w:name w:val="Title Page - Student Name"/>
    <w:basedOn w:val="Normal"/>
    <w:uiPriority w:val="2"/>
    <w:qFormat/>
    <w:rsid w:val="00DD6AD3"/>
    <w:pPr>
      <w:spacing w:after="120" w:line="480" w:lineRule="auto"/>
      <w:jc w:val="center"/>
    </w:pPr>
    <w:rPr>
      <w:rFonts w:ascii="Times New Roman" w:eastAsia="SimSun" w:hAnsi="Times New Roman" w:cs="Times New Roman"/>
      <w:bCs/>
      <w:sz w:val="24"/>
      <w:szCs w:val="24"/>
      <w:lang w:val="en-MY"/>
    </w:rPr>
  </w:style>
  <w:style w:type="paragraph" w:customStyle="1" w:styleId="TitlePage-Declaration">
    <w:name w:val="Title Page - Declaration"/>
    <w:basedOn w:val="Normal"/>
    <w:uiPriority w:val="2"/>
    <w:qFormat/>
    <w:rsid w:val="00DD6AD3"/>
    <w:pPr>
      <w:autoSpaceDE w:val="0"/>
      <w:autoSpaceDN w:val="0"/>
      <w:adjustRightInd w:val="0"/>
      <w:spacing w:after="120" w:line="240" w:lineRule="auto"/>
      <w:jc w:val="center"/>
    </w:pPr>
    <w:rPr>
      <w:rFonts w:ascii="Times New Roman" w:eastAsia="Calibri" w:hAnsi="Times New Roman" w:cs="Times New Roman"/>
      <w:color w:val="000000"/>
      <w:sz w:val="24"/>
      <w:szCs w:val="23"/>
    </w:rPr>
  </w:style>
  <w:style w:type="paragraph" w:customStyle="1" w:styleId="TitlePage-Font3">
    <w:name w:val="Title Page - Font 3"/>
    <w:basedOn w:val="Normal"/>
    <w:next w:val="Normal"/>
    <w:uiPriority w:val="2"/>
    <w:qFormat/>
    <w:rsid w:val="00DD6AD3"/>
    <w:pPr>
      <w:spacing w:after="120" w:line="240" w:lineRule="auto"/>
      <w:jc w:val="center"/>
    </w:pPr>
    <w:rPr>
      <w:rFonts w:ascii="Times New Roman" w:eastAsia="SimSun" w:hAnsi="Times New Roman" w:cs="Times New Roman"/>
      <w:sz w:val="24"/>
      <w:szCs w:val="23"/>
      <w:lang w:val="en-MY"/>
    </w:rPr>
  </w:style>
  <w:style w:type="paragraph" w:customStyle="1" w:styleId="CoverPage-UnimasLogo">
    <w:name w:val="Cover Page - Unimas Logo"/>
    <w:basedOn w:val="Normal"/>
    <w:next w:val="Normal"/>
    <w:uiPriority w:val="1"/>
    <w:qFormat/>
    <w:rsid w:val="00DD6AD3"/>
    <w:pPr>
      <w:spacing w:before="851" w:after="600" w:line="240" w:lineRule="auto"/>
      <w:jc w:val="center"/>
    </w:pPr>
    <w:rPr>
      <w:rFonts w:ascii="Times New Roman" w:eastAsia="SimSun" w:hAnsi="Times New Roman" w:cs="Times New Roman"/>
      <w:sz w:val="24"/>
      <w:szCs w:val="24"/>
    </w:rPr>
  </w:style>
  <w:style w:type="paragraph" w:customStyle="1" w:styleId="DeclarationPage-Font1">
    <w:name w:val="Declaration Page - Font 1"/>
    <w:basedOn w:val="Normal"/>
    <w:next w:val="Normal"/>
    <w:uiPriority w:val="4"/>
    <w:qFormat/>
    <w:rsid w:val="00DD6AD3"/>
    <w:pPr>
      <w:spacing w:after="120" w:line="360" w:lineRule="auto"/>
      <w:jc w:val="both"/>
    </w:pPr>
    <w:rPr>
      <w:rFonts w:ascii="Times New Roman" w:eastAsia="SimSun" w:hAnsi="Times New Roman" w:cs="Times New Roman"/>
      <w:sz w:val="24"/>
      <w:szCs w:val="24"/>
      <w:lang w:val="en-MY"/>
    </w:rPr>
  </w:style>
  <w:style w:type="paragraph" w:customStyle="1" w:styleId="CaptionforFigure">
    <w:name w:val="Caption for Figure"/>
    <w:basedOn w:val="Caption"/>
    <w:uiPriority w:val="12"/>
    <w:qFormat/>
    <w:rsid w:val="00DD6AD3"/>
    <w:pPr>
      <w:tabs>
        <w:tab w:val="center" w:pos="317"/>
      </w:tabs>
      <w:spacing w:before="120" w:after="240" w:line="240" w:lineRule="auto"/>
      <w:jc w:val="center"/>
    </w:pPr>
    <w:rPr>
      <w:rFonts w:ascii="Calibri" w:eastAsia="Calibri" w:hAnsi="Calibri" w:cs="Arial"/>
      <w:b w:val="0"/>
      <w:sz w:val="24"/>
      <w:szCs w:val="18"/>
      <w:lang w:val="en-MY" w:bidi="en-US"/>
    </w:rPr>
  </w:style>
  <w:style w:type="paragraph" w:customStyle="1" w:styleId="cover-ThesisTitle0">
    <w:name w:val="cover - Thesis Title"/>
    <w:basedOn w:val="Cover-Faculty"/>
    <w:next w:val="E-mailSignature"/>
    <w:uiPriority w:val="4"/>
    <w:qFormat/>
    <w:rsid w:val="00DD6AD3"/>
    <w:pPr>
      <w:spacing w:after="0"/>
    </w:pPr>
    <w:rPr>
      <w:sz w:val="28"/>
    </w:rPr>
  </w:style>
  <w:style w:type="paragraph" w:customStyle="1" w:styleId="cover-NameDegreeYear0">
    <w:name w:val="cover - Name Degree Year"/>
    <w:basedOn w:val="Cover-Faculty"/>
    <w:uiPriority w:val="4"/>
    <w:qFormat/>
    <w:rsid w:val="00DD6AD3"/>
    <w:pPr>
      <w:spacing w:after="0"/>
    </w:pPr>
    <w:rPr>
      <w:sz w:val="24"/>
    </w:rPr>
  </w:style>
  <w:style w:type="character" w:customStyle="1" w:styleId="CaptionforFigureandTableUnimasChar">
    <w:name w:val="Caption for Figure and Table Unimas Char"/>
    <w:basedOn w:val="DefaultParagraphFont"/>
    <w:link w:val="CaptionforFigureandTableUnimas"/>
    <w:uiPriority w:val="4"/>
    <w:qFormat/>
    <w:locked/>
    <w:rsid w:val="00DD6AD3"/>
    <w:rPr>
      <w:rFonts w:ascii="Calibri" w:eastAsia="Calibri" w:hAnsi="Calibri" w:cs="Arial"/>
      <w:bCs/>
      <w:sz w:val="24"/>
      <w:szCs w:val="18"/>
      <w:lang w:val="en-MY"/>
    </w:rPr>
  </w:style>
  <w:style w:type="paragraph" w:customStyle="1" w:styleId="CaptionforFigureandTableUnimas">
    <w:name w:val="Caption for Figure and Table Unimas"/>
    <w:basedOn w:val="Caption"/>
    <w:next w:val="Normal"/>
    <w:link w:val="CaptionforFigureandTableUnimasChar"/>
    <w:uiPriority w:val="4"/>
    <w:qFormat/>
    <w:rsid w:val="00DD6AD3"/>
    <w:pPr>
      <w:tabs>
        <w:tab w:val="center" w:pos="317"/>
      </w:tabs>
      <w:spacing w:before="120" w:after="360" w:line="240" w:lineRule="auto"/>
      <w:ind w:left="1134" w:hanging="1134"/>
    </w:pPr>
    <w:rPr>
      <w:rFonts w:ascii="Calibri" w:eastAsia="Calibri" w:hAnsi="Calibri" w:cs="Arial"/>
      <w:b w:val="0"/>
      <w:sz w:val="24"/>
      <w:szCs w:val="18"/>
      <w:lang w:val="en-MY"/>
    </w:rPr>
  </w:style>
  <w:style w:type="character" w:customStyle="1" w:styleId="UTMFigureCaptionChar">
    <w:name w:val="UTM Figure Caption Char"/>
    <w:basedOn w:val="DefaultParagraphFont"/>
    <w:link w:val="UTMFigureCaption"/>
    <w:uiPriority w:val="3"/>
    <w:qFormat/>
    <w:locked/>
    <w:rsid w:val="00DD6AD3"/>
    <w:rPr>
      <w:rFonts w:ascii="Meiryo" w:eastAsia="Meiryo" w:hAnsi="Meiryo" w:cs="NimbusRomNo9L"/>
      <w:bCs/>
      <w:sz w:val="24"/>
      <w:szCs w:val="24"/>
    </w:rPr>
  </w:style>
  <w:style w:type="paragraph" w:customStyle="1" w:styleId="UTMFigureCaption">
    <w:name w:val="UTM Figure Caption"/>
    <w:basedOn w:val="Normal"/>
    <w:next w:val="Normal"/>
    <w:link w:val="UTMFigureCaptionChar"/>
    <w:uiPriority w:val="3"/>
    <w:qFormat/>
    <w:rsid w:val="00DD6AD3"/>
    <w:pPr>
      <w:spacing w:before="567" w:after="120" w:line="360" w:lineRule="auto"/>
      <w:jc w:val="center"/>
    </w:pPr>
    <w:rPr>
      <w:rFonts w:ascii="Meiryo" w:eastAsia="Meiryo" w:hAnsi="Meiryo" w:cs="NimbusRomNo9L"/>
      <w:bCs/>
      <w:sz w:val="24"/>
      <w:szCs w:val="24"/>
    </w:rPr>
  </w:style>
  <w:style w:type="character" w:customStyle="1" w:styleId="SubtleEmphasis1">
    <w:name w:val="Subtle Emphasis1"/>
    <w:uiPriority w:val="19"/>
    <w:qFormat/>
    <w:rsid w:val="00DD6AD3"/>
    <w:rPr>
      <w:rFonts w:ascii="Times New Roman" w:hAnsi="Times New Roman" w:cs="Times New Roman" w:hint="default"/>
      <w:i/>
      <w:color w:val="auto"/>
      <w:sz w:val="24"/>
    </w:rPr>
  </w:style>
  <w:style w:type="character" w:customStyle="1" w:styleId="IntenseEmphasis1">
    <w:name w:val="Intense Emphasis1"/>
    <w:basedOn w:val="DefaultParagraphFont"/>
    <w:uiPriority w:val="21"/>
    <w:qFormat/>
    <w:rsid w:val="00DD6AD3"/>
    <w:rPr>
      <w:b/>
      <w:i/>
      <w:sz w:val="24"/>
      <w:szCs w:val="24"/>
      <w:u w:val="single"/>
    </w:rPr>
  </w:style>
  <w:style w:type="character" w:customStyle="1" w:styleId="SubtleReference1">
    <w:name w:val="Subtle Reference1"/>
    <w:basedOn w:val="DefaultParagraphFont"/>
    <w:uiPriority w:val="31"/>
    <w:qFormat/>
    <w:rsid w:val="00DD6AD3"/>
    <w:rPr>
      <w:sz w:val="24"/>
      <w:szCs w:val="24"/>
      <w:u w:val="single"/>
    </w:rPr>
  </w:style>
  <w:style w:type="character" w:customStyle="1" w:styleId="IntenseReference1">
    <w:name w:val="Intense Reference1"/>
    <w:basedOn w:val="DefaultParagraphFont"/>
    <w:uiPriority w:val="32"/>
    <w:qFormat/>
    <w:rsid w:val="00DD6AD3"/>
    <w:rPr>
      <w:b/>
      <w:sz w:val="24"/>
      <w:u w:val="single"/>
    </w:rPr>
  </w:style>
  <w:style w:type="character" w:customStyle="1" w:styleId="pubinfo">
    <w:name w:val="pubinfo"/>
    <w:basedOn w:val="DefaultParagraphFont"/>
    <w:qFormat/>
    <w:rsid w:val="00DD6AD3"/>
  </w:style>
  <w:style w:type="table" w:customStyle="1" w:styleId="LightList-Accent31">
    <w:name w:val="Light List - Accent 31"/>
    <w:basedOn w:val="TableNormal"/>
    <w:uiPriority w:val="61"/>
    <w:semiHidden/>
    <w:unhideWhenUsed/>
    <w:qFormat/>
    <w:rsid w:val="00DD6AD3"/>
    <w:pPr>
      <w:spacing w:after="0" w:line="240" w:lineRule="auto"/>
    </w:pPr>
    <w:rPr>
      <w:rFonts w:ascii="Times New Roman" w:eastAsia="SimSun" w:hAnsi="Times New Roman" w:cs="Times New Roman"/>
      <w:sz w:val="20"/>
      <w:szCs w:val="20"/>
      <w:lang w:eastAsia="en-AU"/>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7">
    <w:name w:val="列出段落1"/>
    <w:basedOn w:val="Normal"/>
    <w:uiPriority w:val="34"/>
    <w:qFormat/>
    <w:rsid w:val="00712686"/>
    <w:pPr>
      <w:widowControl w:val="0"/>
      <w:spacing w:after="200" w:line="276" w:lineRule="auto"/>
      <w:ind w:left="720"/>
      <w:contextualSpacing/>
      <w:jc w:val="both"/>
    </w:pPr>
    <w:rPr>
      <w:rFonts w:eastAsiaTheme="minorEastAsia"/>
      <w:kern w:val="2"/>
      <w:sz w:val="21"/>
      <w:szCs w:val="24"/>
      <w:lang w:eastAsia="zh-CN"/>
    </w:rPr>
  </w:style>
  <w:style w:type="character" w:customStyle="1" w:styleId="df">
    <w:name w:val="d_f"/>
    <w:basedOn w:val="DefaultParagraphFont"/>
    <w:rsid w:val="00712686"/>
  </w:style>
  <w:style w:type="character" w:customStyle="1" w:styleId="markedcontent">
    <w:name w:val="markedcontent"/>
    <w:basedOn w:val="DefaultParagraphFont"/>
    <w:rsid w:val="00712686"/>
  </w:style>
  <w:style w:type="paragraph" w:customStyle="1" w:styleId="23Kotak-Isi-Justify">
    <w:name w:val="23 Kotak-Isi-Justify"/>
    <w:qFormat/>
    <w:rsid w:val="00997E7B"/>
    <w:pPr>
      <w:spacing w:after="0" w:line="240" w:lineRule="auto"/>
      <w:jc w:val="both"/>
    </w:pPr>
    <w:rPr>
      <w:rFonts w:ascii="Times New Roman" w:hAnsi="Times New Roman" w:cs="Arial"/>
      <w:sz w:val="20"/>
      <w:szCs w:val="24"/>
    </w:rPr>
  </w:style>
  <w:style w:type="paragraph" w:customStyle="1" w:styleId="E-mail">
    <w:name w:val="E-mail"/>
    <w:next w:val="Abstract"/>
    <w:qFormat/>
    <w:rsid w:val="002D7895"/>
    <w:pPr>
      <w:spacing w:after="240" w:line="240" w:lineRule="auto"/>
      <w:ind w:left="1418"/>
    </w:pPr>
    <w:rPr>
      <w:rFonts w:ascii="Times" w:eastAsia="Times New Roman" w:hAnsi="Times" w:cs="Times New Roman"/>
    </w:rPr>
  </w:style>
  <w:style w:type="paragraph" w:customStyle="1" w:styleId="211">
    <w:name w:val="2级1.1"/>
    <w:basedOn w:val="Normal"/>
    <w:next w:val="Normal"/>
    <w:qFormat/>
    <w:rsid w:val="000C7245"/>
    <w:pPr>
      <w:keepNext/>
      <w:keepLines/>
      <w:spacing w:afterLines="200" w:after="200" w:line="360" w:lineRule="auto"/>
      <w:ind w:firstLineChars="125" w:firstLine="276"/>
      <w:outlineLvl w:val="1"/>
    </w:pPr>
    <w:rPr>
      <w:rFonts w:ascii="Times New Roman" w:eastAsiaTheme="majorEastAsia" w:hAnsi="Times New Roman" w:cs="Times New Roman"/>
      <w:b/>
      <w:sz w:val="24"/>
      <w:szCs w:val="24"/>
    </w:rPr>
  </w:style>
  <w:style w:type="paragraph" w:customStyle="1" w:styleId="3123">
    <w:name w:val="3级1.2.3"/>
    <w:basedOn w:val="Normal"/>
    <w:next w:val="Normal"/>
    <w:qFormat/>
    <w:rsid w:val="000C7245"/>
    <w:pPr>
      <w:keepNext/>
      <w:keepLines/>
      <w:widowControl w:val="0"/>
      <w:spacing w:afterLines="200" w:after="200" w:line="360" w:lineRule="auto"/>
      <w:outlineLvl w:val="3"/>
    </w:pPr>
    <w:rPr>
      <w:rFonts w:ascii="Times New Roman" w:eastAsia="Times New Roman" w:hAnsi="Times New Roman"/>
      <w:b/>
      <w:kern w:val="2"/>
      <w:sz w:val="24"/>
      <w:szCs w:val="26"/>
      <w:lang w:eastAsia="zh-Hans"/>
    </w:rPr>
  </w:style>
  <w:style w:type="character" w:customStyle="1" w:styleId="id-label">
    <w:name w:val="id-label"/>
    <w:basedOn w:val="DefaultParagraphFont"/>
    <w:rsid w:val="00B75F86"/>
  </w:style>
  <w:style w:type="character" w:customStyle="1" w:styleId="citationsource-journal">
    <w:name w:val="citation_source-journal"/>
    <w:basedOn w:val="DefaultParagraphFont"/>
    <w:rsid w:val="00B75F86"/>
  </w:style>
  <w:style w:type="paragraph" w:customStyle="1" w:styleId="Char2">
    <w:name w:val="Char"/>
    <w:basedOn w:val="Normal"/>
    <w:rsid w:val="006F18E6"/>
    <w:pPr>
      <w:spacing w:after="0" w:line="240" w:lineRule="auto"/>
    </w:pPr>
    <w:rPr>
      <w:rFonts w:ascii="Times New Roman" w:eastAsia="Calibri" w:hAnsi="Times New Roman" w:cs="Times New Roman"/>
      <w:sz w:val="24"/>
      <w:szCs w:val="24"/>
      <w:lang w:val="pl-PL" w:eastAsia="pl-PL"/>
    </w:rPr>
  </w:style>
  <w:style w:type="table" w:customStyle="1" w:styleId="MDPI41threelinetable">
    <w:name w:val="MDPI_4.1_three_line_table"/>
    <w:basedOn w:val="TableNormal"/>
    <w:uiPriority w:val="99"/>
    <w:rsid w:val="00482921"/>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Para1">
    <w:name w:val="Para 1"/>
    <w:basedOn w:val="Normal"/>
    <w:next w:val="Normal"/>
    <w:link w:val="Para1Char"/>
    <w:autoRedefine/>
    <w:uiPriority w:val="10"/>
    <w:qFormat/>
    <w:rsid w:val="00166887"/>
    <w:pPr>
      <w:spacing w:after="0" w:line="480" w:lineRule="auto"/>
      <w:ind w:firstLine="720"/>
      <w:jc w:val="both"/>
    </w:pPr>
    <w:rPr>
      <w:rFonts w:ascii="Times New Roman" w:eastAsiaTheme="minorEastAsia" w:hAnsi="Times New Roman" w:cs="Times New Roman"/>
      <w:sz w:val="24"/>
      <w:szCs w:val="24"/>
      <w:lang w:val="en-GB"/>
    </w:rPr>
  </w:style>
  <w:style w:type="table" w:customStyle="1" w:styleId="ad">
    <w:name w:val="三线表"/>
    <w:basedOn w:val="TableNormal"/>
    <w:qFormat/>
    <w:rsid w:val="00166887"/>
    <w:pPr>
      <w:spacing w:after="0" w:line="240" w:lineRule="auto"/>
    </w:pPr>
    <w:rPr>
      <w:rFonts w:ascii="Times New Roman" w:eastAsia="Times New Roman" w:hAnsi="Times New Roman" w:cs="Times New Roman"/>
      <w:sz w:val="20"/>
      <w:szCs w:val="20"/>
      <w:lang w:val="en-AU" w:eastAsia="en-AU"/>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18">
    <w:name w:val="未处理的提及1"/>
    <w:basedOn w:val="DefaultParagraphFont"/>
    <w:uiPriority w:val="99"/>
    <w:semiHidden/>
    <w:unhideWhenUsed/>
    <w:qFormat/>
    <w:rsid w:val="00166887"/>
    <w:rPr>
      <w:color w:val="605E5C"/>
      <w:shd w:val="clear" w:color="auto" w:fill="E1DFDD"/>
    </w:rPr>
  </w:style>
  <w:style w:type="paragraph" w:customStyle="1" w:styleId="AbstractText">
    <w:name w:val="Abstract Text"/>
    <w:basedOn w:val="Normal"/>
    <w:autoRedefine/>
    <w:uiPriority w:val="2"/>
    <w:qFormat/>
    <w:rsid w:val="00166887"/>
    <w:pPr>
      <w:spacing w:after="0" w:line="480" w:lineRule="auto"/>
      <w:ind w:firstLine="720"/>
      <w:jc w:val="both"/>
    </w:pPr>
    <w:rPr>
      <w:rFonts w:ascii="Times New Roman" w:eastAsiaTheme="majorEastAsia" w:hAnsi="Times New Roman" w:cstheme="majorBidi"/>
      <w:kern w:val="28"/>
      <w:sz w:val="24"/>
      <w:szCs w:val="32"/>
      <w:lang w:val="en-GB"/>
    </w:rPr>
  </w:style>
  <w:style w:type="paragraph" w:customStyle="1" w:styleId="Acknowledgementtext">
    <w:name w:val="Acknowledgement text"/>
    <w:basedOn w:val="Normal"/>
    <w:uiPriority w:val="2"/>
    <w:qFormat/>
    <w:rsid w:val="00166887"/>
    <w:pPr>
      <w:spacing w:after="0" w:line="240" w:lineRule="auto"/>
      <w:jc w:val="both"/>
    </w:pPr>
    <w:rPr>
      <w:rFonts w:ascii="Times New Roman" w:eastAsiaTheme="minorHAnsi" w:hAnsi="Times New Roman" w:cs="Times New Roman"/>
      <w:sz w:val="24"/>
      <w:szCs w:val="24"/>
      <w:lang w:val="en-GB"/>
    </w:rPr>
  </w:style>
  <w:style w:type="paragraph" w:customStyle="1" w:styleId="APPENDICESTITLECENTER">
    <w:name w:val="APPENDICES TITLE CENTER"/>
    <w:basedOn w:val="Title"/>
    <w:uiPriority w:val="20"/>
    <w:qFormat/>
    <w:rsid w:val="00166887"/>
    <w:pPr>
      <w:keepNext w:val="0"/>
      <w:keepLines w:val="0"/>
      <w:pageBreakBefore/>
      <w:suppressLineNumbers/>
      <w:spacing w:before="0" w:after="960"/>
      <w:ind w:firstLine="562"/>
      <w:jc w:val="center"/>
      <w:outlineLvl w:val="0"/>
    </w:pPr>
    <w:rPr>
      <w:rFonts w:eastAsiaTheme="majorEastAsia" w:cstheme="majorBidi"/>
      <w:bCs/>
      <w:caps/>
      <w:kern w:val="28"/>
      <w:sz w:val="24"/>
      <w:szCs w:val="32"/>
      <w:lang w:eastAsia="en-US"/>
    </w:rPr>
  </w:style>
  <w:style w:type="paragraph" w:customStyle="1" w:styleId="APPENDIX">
    <w:name w:val="APPENDIX"/>
    <w:basedOn w:val="Normal"/>
    <w:link w:val="APPENDIXChar"/>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character" w:customStyle="1" w:styleId="APPENDIXChar">
    <w:name w:val="APPENDIX Char"/>
    <w:basedOn w:val="DefaultParagraphFont"/>
    <w:link w:val="APPENDIX"/>
    <w:uiPriority w:val="18"/>
    <w:qFormat/>
    <w:rsid w:val="00166887"/>
    <w:rPr>
      <w:rFonts w:ascii="Times New Roman" w:eastAsiaTheme="minorEastAsia" w:hAnsi="Times New Roman" w:cs="Times New Roman"/>
      <w:b/>
      <w:sz w:val="24"/>
      <w:szCs w:val="24"/>
      <w:lang w:val="en-GB"/>
    </w:rPr>
  </w:style>
  <w:style w:type="paragraph" w:customStyle="1" w:styleId="APPENDIXUSM">
    <w:name w:val="APPENDIX USM"/>
    <w:basedOn w:val="Caption"/>
    <w:next w:val="Normal"/>
    <w:autoRedefine/>
    <w:uiPriority w:val="20"/>
    <w:qFormat/>
    <w:rsid w:val="00166887"/>
    <w:pPr>
      <w:pageBreakBefore/>
      <w:spacing w:after="240" w:line="240" w:lineRule="auto"/>
      <w:ind w:left="1985" w:hanging="1985"/>
      <w:jc w:val="center"/>
      <w:outlineLvl w:val="2"/>
    </w:pPr>
    <w:rPr>
      <w:rFonts w:eastAsia="Calibri" w:cstheme="minorBidi"/>
      <w:sz w:val="24"/>
      <w:szCs w:val="18"/>
      <w:lang w:val="en-GB"/>
    </w:rPr>
  </w:style>
  <w:style w:type="paragraph" w:customStyle="1" w:styleId="CaptionforAppendices0">
    <w:name w:val="Caption for Appendices"/>
    <w:basedOn w:val="Caption"/>
    <w:next w:val="Normal"/>
    <w:autoRedefine/>
    <w:uiPriority w:val="20"/>
    <w:qFormat/>
    <w:rsid w:val="00166887"/>
    <w:pPr>
      <w:spacing w:after="240" w:line="240" w:lineRule="auto"/>
      <w:jc w:val="center"/>
    </w:pPr>
    <w:rPr>
      <w:rFonts w:eastAsia="Calibri" w:cstheme="minorBidi"/>
      <w:caps/>
      <w:sz w:val="24"/>
      <w:szCs w:val="18"/>
      <w:lang w:val="en-GB"/>
    </w:rPr>
  </w:style>
  <w:style w:type="paragraph" w:customStyle="1" w:styleId="CaptionforFigureUSM">
    <w:name w:val="Caption for Figure USM"/>
    <w:basedOn w:val="Normal"/>
    <w:next w:val="Normal"/>
    <w:autoRedefine/>
    <w:uiPriority w:val="11"/>
    <w:qFormat/>
    <w:rsid w:val="00166887"/>
    <w:pPr>
      <w:spacing w:before="240" w:after="0" w:line="240" w:lineRule="auto"/>
      <w:jc w:val="center"/>
    </w:pPr>
    <w:rPr>
      <w:rFonts w:ascii="Times New Roman" w:eastAsiaTheme="minorEastAsia" w:hAnsi="Times New Roman" w:cs="Times New Roman"/>
      <w:sz w:val="24"/>
      <w:szCs w:val="24"/>
      <w:lang w:val="en-GB"/>
    </w:rPr>
  </w:style>
  <w:style w:type="paragraph" w:customStyle="1" w:styleId="CaptionforTableUSM">
    <w:name w:val="Caption for Table USM"/>
    <w:basedOn w:val="Normal"/>
    <w:next w:val="Normal"/>
    <w:autoRedefine/>
    <w:uiPriority w:val="11"/>
    <w:qFormat/>
    <w:rsid w:val="00166887"/>
    <w:pPr>
      <w:keepNext/>
      <w:spacing w:after="240" w:line="240" w:lineRule="auto"/>
      <w:jc w:val="center"/>
    </w:pPr>
    <w:rPr>
      <w:rFonts w:ascii="Times New Roman" w:eastAsiaTheme="minorEastAsia" w:hAnsi="Times New Roman" w:cs="Times New Roman"/>
      <w:sz w:val="24"/>
      <w:szCs w:val="24"/>
      <w:lang w:val="en-GB"/>
    </w:rPr>
  </w:style>
  <w:style w:type="paragraph" w:customStyle="1" w:styleId="CoverPage">
    <w:name w:val="Cover Page"/>
    <w:basedOn w:val="Normal"/>
    <w:next w:val="Normal"/>
    <w:uiPriority w:val="1"/>
    <w:qFormat/>
    <w:rsid w:val="00166887"/>
    <w:pPr>
      <w:spacing w:after="0" w:line="240" w:lineRule="auto"/>
      <w:jc w:val="center"/>
    </w:pPr>
    <w:rPr>
      <w:rFonts w:ascii="Times New Roman" w:eastAsiaTheme="minorEastAsia" w:hAnsi="Times New Roman" w:cs="Times New Roman"/>
      <w:b/>
      <w:bCs/>
      <w:sz w:val="36"/>
      <w:szCs w:val="36"/>
    </w:rPr>
  </w:style>
  <w:style w:type="paragraph" w:customStyle="1" w:styleId="EndNoteandMendelayBibliography">
    <w:name w:val="EndNote and Mendelay Bibliography"/>
    <w:link w:val="EndNoteandMendelayBibliographyChar"/>
    <w:autoRedefine/>
    <w:uiPriority w:val="14"/>
    <w:qFormat/>
    <w:rsid w:val="00166887"/>
    <w:pPr>
      <w:spacing w:after="0" w:line="360" w:lineRule="auto"/>
      <w:ind w:left="720" w:hanging="720"/>
      <w:jc w:val="both"/>
    </w:pPr>
    <w:rPr>
      <w:rFonts w:ascii="Times New Roman" w:eastAsiaTheme="minorEastAsia" w:hAnsi="Times New Roman" w:cs="Times New Roman"/>
      <w:sz w:val="24"/>
      <w:szCs w:val="24"/>
      <w:lang w:val="en-MY"/>
    </w:rPr>
  </w:style>
  <w:style w:type="character" w:customStyle="1" w:styleId="EndNoteandMendelayBibliographyChar">
    <w:name w:val="EndNote and Mendelay Bibliography Char"/>
    <w:basedOn w:val="DefaultParagraphFont"/>
    <w:link w:val="EndNoteandMendelayBibliography"/>
    <w:uiPriority w:val="14"/>
    <w:qFormat/>
    <w:rsid w:val="00166887"/>
    <w:rPr>
      <w:rFonts w:ascii="Times New Roman" w:eastAsiaTheme="minorEastAsia" w:hAnsi="Times New Roman" w:cs="Times New Roman"/>
      <w:sz w:val="24"/>
      <w:szCs w:val="24"/>
      <w:lang w:val="en-MY"/>
    </w:rPr>
  </w:style>
  <w:style w:type="character" w:customStyle="1" w:styleId="Para1Char">
    <w:name w:val="Para 1 Char"/>
    <w:basedOn w:val="DefaultParagraphFont"/>
    <w:link w:val="Para1"/>
    <w:uiPriority w:val="10"/>
    <w:qFormat/>
    <w:rsid w:val="00166887"/>
    <w:rPr>
      <w:rFonts w:ascii="Times New Roman" w:eastAsiaTheme="minorEastAsia" w:hAnsi="Times New Roman" w:cs="Times New Roman"/>
      <w:sz w:val="24"/>
      <w:szCs w:val="24"/>
      <w:lang w:val="en-GB"/>
    </w:rPr>
  </w:style>
  <w:style w:type="character" w:customStyle="1" w:styleId="Para1aChar">
    <w:name w:val="Para 1 (a) Char"/>
    <w:basedOn w:val="DefaultParagraphFont"/>
    <w:link w:val="Para1a"/>
    <w:uiPriority w:val="10"/>
    <w:qFormat/>
    <w:rsid w:val="00166887"/>
    <w:rPr>
      <w:rFonts w:ascii="Times New Roman" w:eastAsia="SimSun" w:hAnsi="Times New Roman" w:cs="Times New Roman"/>
      <w:bCs/>
      <w:color w:val="000000" w:themeColor="text1"/>
      <w:sz w:val="24"/>
      <w:lang w:eastAsia="zh-CN"/>
    </w:rPr>
  </w:style>
  <w:style w:type="paragraph" w:customStyle="1" w:styleId="Equation">
    <w:name w:val="Equation"/>
    <w:basedOn w:val="Para1a"/>
    <w:link w:val="EquationChar"/>
    <w:autoRedefine/>
    <w:qFormat/>
    <w:rsid w:val="00166887"/>
    <w:pPr>
      <w:snapToGrid/>
      <w:ind w:firstLine="0"/>
    </w:pPr>
    <w:rPr>
      <w:rFonts w:eastAsia="Cambria Math" w:cs="Cambria Math"/>
      <w:bCs w:val="0"/>
      <w:color w:val="auto"/>
      <w:szCs w:val="24"/>
      <w:lang w:val="en-GB" w:eastAsia="en-US"/>
    </w:rPr>
  </w:style>
  <w:style w:type="paragraph" w:customStyle="1" w:styleId="Figurepositionbody">
    <w:name w:val="Figure position body"/>
    <w:basedOn w:val="Normal"/>
    <w:next w:val="Normal"/>
    <w:autoRedefine/>
    <w:uiPriority w:val="11"/>
    <w:qFormat/>
    <w:rsid w:val="00166887"/>
    <w:pPr>
      <w:keepNext/>
      <w:spacing w:after="0" w:line="240" w:lineRule="auto"/>
      <w:jc w:val="center"/>
    </w:pPr>
    <w:rPr>
      <w:rFonts w:ascii="Times New Roman" w:eastAsiaTheme="minorEastAsia" w:hAnsi="Times New Roman" w:cs="Times New Roman"/>
      <w:sz w:val="24"/>
      <w:szCs w:val="24"/>
    </w:rPr>
  </w:style>
  <w:style w:type="paragraph" w:customStyle="1" w:styleId="Figureatappendices">
    <w:name w:val="Figure at appendices"/>
    <w:basedOn w:val="Figurepositionbody"/>
    <w:uiPriority w:val="20"/>
    <w:qFormat/>
    <w:rsid w:val="00166887"/>
    <w:pPr>
      <w:jc w:val="left"/>
    </w:pPr>
  </w:style>
  <w:style w:type="paragraph" w:customStyle="1" w:styleId="NormalListTableandFigures">
    <w:name w:val="Normal List Table and Figures"/>
    <w:basedOn w:val="Normal"/>
    <w:autoRedefine/>
    <w:uiPriority w:val="4"/>
    <w:semiHidden/>
    <w:qFormat/>
    <w:rsid w:val="00166887"/>
    <w:pPr>
      <w:tabs>
        <w:tab w:val="left" w:pos="1701"/>
        <w:tab w:val="right" w:pos="8335"/>
      </w:tabs>
      <w:spacing w:after="240" w:line="240" w:lineRule="auto"/>
      <w:ind w:left="1701" w:right="1134" w:hanging="1701"/>
      <w:jc w:val="both"/>
    </w:pPr>
    <w:rPr>
      <w:rFonts w:ascii="Times New Roman" w:eastAsiaTheme="minorEastAsia" w:hAnsi="Times New Roman" w:cs="Times New Roman"/>
      <w:sz w:val="24"/>
      <w:szCs w:val="24"/>
      <w:lang w:val="en-GB"/>
    </w:rPr>
  </w:style>
  <w:style w:type="paragraph" w:customStyle="1" w:styleId="Para1b">
    <w:name w:val="Para 1 (b)"/>
    <w:basedOn w:val="Para1"/>
    <w:next w:val="Normal"/>
    <w:link w:val="Para1bChar"/>
    <w:uiPriority w:val="10"/>
    <w:qFormat/>
    <w:rsid w:val="00166887"/>
    <w:pPr>
      <w:spacing w:before="240"/>
    </w:pPr>
  </w:style>
  <w:style w:type="character" w:customStyle="1" w:styleId="Para1bChar">
    <w:name w:val="Para 1 (b) Char"/>
    <w:basedOn w:val="Para1Char"/>
    <w:link w:val="Para1b"/>
    <w:uiPriority w:val="10"/>
    <w:qFormat/>
    <w:rsid w:val="00166887"/>
    <w:rPr>
      <w:rFonts w:ascii="Times New Roman" w:eastAsiaTheme="minorEastAsia" w:hAnsi="Times New Roman" w:cs="Times New Roman"/>
      <w:sz w:val="24"/>
      <w:szCs w:val="24"/>
      <w:lang w:val="en-GB"/>
    </w:rPr>
  </w:style>
  <w:style w:type="paragraph" w:customStyle="1" w:styleId="Reflistformat">
    <w:name w:val="Ref list format"/>
    <w:basedOn w:val="Normal"/>
    <w:uiPriority w:val="10"/>
    <w:qFormat/>
    <w:rsid w:val="00166887"/>
    <w:pPr>
      <w:spacing w:after="240" w:line="240" w:lineRule="auto"/>
      <w:ind w:left="720" w:hanging="720"/>
      <w:jc w:val="both"/>
    </w:pPr>
    <w:rPr>
      <w:rFonts w:ascii="Times New Roman" w:eastAsiaTheme="minorEastAsia" w:hAnsi="Times New Roman" w:cs="Times New Roman"/>
      <w:sz w:val="24"/>
      <w:szCs w:val="24"/>
      <w:lang w:val="en-GB"/>
    </w:rPr>
  </w:style>
  <w:style w:type="paragraph" w:customStyle="1" w:styleId="ReferencesStyle">
    <w:name w:val="References Style"/>
    <w:autoRedefine/>
    <w:uiPriority w:val="20"/>
    <w:qFormat/>
    <w:rsid w:val="00166887"/>
    <w:pPr>
      <w:spacing w:after="480" w:line="240" w:lineRule="auto"/>
      <w:ind w:left="720" w:hanging="720"/>
      <w:jc w:val="both"/>
    </w:pPr>
    <w:rPr>
      <w:rFonts w:ascii="Times New Roman" w:eastAsiaTheme="majorEastAsia" w:hAnsi="Times New Roman" w:cstheme="majorBidi"/>
      <w:bCs/>
      <w:kern w:val="28"/>
      <w:sz w:val="24"/>
      <w:szCs w:val="32"/>
      <w:lang w:val="en-GB"/>
    </w:rPr>
  </w:style>
  <w:style w:type="paragraph" w:customStyle="1" w:styleId="Style10">
    <w:name w:val="Style10"/>
    <w:basedOn w:val="Normal"/>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paragraph" w:customStyle="1" w:styleId="SymbolsandAbbreviation">
    <w:name w:val="Symbols and Abbreviation"/>
    <w:basedOn w:val="Normal"/>
    <w:next w:val="Normal"/>
    <w:autoRedefine/>
    <w:uiPriority w:val="4"/>
    <w:qFormat/>
    <w:rsid w:val="00166887"/>
    <w:pPr>
      <w:spacing w:after="0" w:line="240" w:lineRule="auto"/>
    </w:pPr>
    <w:rPr>
      <w:rFonts w:ascii="Times New Roman" w:eastAsia="Times New Roman" w:hAnsi="Times New Roman" w:cs="Times New Roman"/>
      <w:sz w:val="24"/>
      <w:lang w:eastAsia="en-GB"/>
    </w:rPr>
  </w:style>
  <w:style w:type="paragraph" w:customStyle="1" w:styleId="TITLEABSTRACT">
    <w:name w:val="TITLE ABSTRACT"/>
    <w:basedOn w:val="Normal"/>
    <w:next w:val="Normal"/>
    <w:autoRedefine/>
    <w:uiPriority w:val="2"/>
    <w:qFormat/>
    <w:rsid w:val="00166887"/>
    <w:pPr>
      <w:spacing w:after="480" w:line="240" w:lineRule="auto"/>
      <w:jc w:val="center"/>
      <w:outlineLvl w:val="0"/>
    </w:pPr>
    <w:rPr>
      <w:rFonts w:ascii="Times New Roman" w:eastAsiaTheme="majorEastAsia" w:hAnsi="Times New Roman" w:cstheme="majorBidi"/>
      <w:b/>
      <w:bCs/>
      <w:caps/>
      <w:kern w:val="28"/>
      <w:sz w:val="24"/>
      <w:szCs w:val="32"/>
    </w:rPr>
  </w:style>
  <w:style w:type="paragraph" w:customStyle="1" w:styleId="TitleatAbstractPage">
    <w:name w:val="Title at Abstract Page"/>
    <w:basedOn w:val="Title"/>
    <w:next w:val="Title"/>
    <w:autoRedefine/>
    <w:uiPriority w:val="2"/>
    <w:qFormat/>
    <w:rsid w:val="00166887"/>
    <w:pPr>
      <w:keepNext w:val="0"/>
      <w:keepLines w:val="0"/>
      <w:suppressLineNumbers/>
      <w:spacing w:before="0" w:after="480" w:line="480" w:lineRule="auto"/>
      <w:ind w:firstLine="562"/>
      <w:jc w:val="center"/>
    </w:pPr>
    <w:rPr>
      <w:rFonts w:eastAsiaTheme="majorEastAsia" w:cstheme="majorBidi"/>
      <w:bCs/>
      <w:caps/>
      <w:kern w:val="28"/>
      <w:sz w:val="24"/>
      <w:szCs w:val="32"/>
      <w:lang w:eastAsia="en-US"/>
    </w:rPr>
  </w:style>
  <w:style w:type="paragraph" w:customStyle="1" w:styleId="TitlePage">
    <w:name w:val="Title Page"/>
    <w:basedOn w:val="Normal"/>
    <w:next w:val="Normal"/>
    <w:autoRedefine/>
    <w:uiPriority w:val="1"/>
    <w:qFormat/>
    <w:rsid w:val="00166887"/>
    <w:pPr>
      <w:spacing w:after="0" w:line="240" w:lineRule="auto"/>
      <w:jc w:val="center"/>
    </w:pPr>
    <w:rPr>
      <w:rFonts w:ascii="Times New Roman" w:eastAsiaTheme="minorHAnsi" w:hAnsi="Times New Roman" w:cs="Times New Roman"/>
      <w:b/>
      <w:sz w:val="36"/>
      <w:szCs w:val="36"/>
      <w:lang w:val="en-GB"/>
    </w:rPr>
  </w:style>
  <w:style w:type="paragraph" w:customStyle="1" w:styleId="TitlePage2">
    <w:name w:val="Title Page 2"/>
    <w:basedOn w:val="TitlePage"/>
    <w:next w:val="Normal"/>
    <w:uiPriority w:val="1"/>
    <w:qFormat/>
    <w:rsid w:val="00166887"/>
    <w:rPr>
      <w:sz w:val="24"/>
      <w:szCs w:val="24"/>
    </w:rPr>
  </w:style>
  <w:style w:type="character" w:customStyle="1" w:styleId="19">
    <w:name w:val="不明显参考1"/>
    <w:basedOn w:val="DefaultParagraphFont"/>
    <w:uiPriority w:val="31"/>
    <w:qFormat/>
    <w:rsid w:val="00166887"/>
    <w:rPr>
      <w:sz w:val="24"/>
      <w:szCs w:val="24"/>
      <w:u w:val="single"/>
    </w:rPr>
  </w:style>
  <w:style w:type="character" w:customStyle="1" w:styleId="1a">
    <w:name w:val="不明显强调1"/>
    <w:uiPriority w:val="19"/>
    <w:qFormat/>
    <w:rsid w:val="00166887"/>
    <w:rPr>
      <w:rFonts w:ascii="Times New Roman" w:hAnsi="Times New Roman"/>
      <w:i/>
      <w:color w:val="auto"/>
      <w:sz w:val="24"/>
    </w:rPr>
  </w:style>
  <w:style w:type="character" w:customStyle="1" w:styleId="1b">
    <w:name w:val="明显参考1"/>
    <w:basedOn w:val="DefaultParagraphFont"/>
    <w:uiPriority w:val="32"/>
    <w:qFormat/>
    <w:rsid w:val="00166887"/>
    <w:rPr>
      <w:b/>
      <w:sz w:val="24"/>
      <w:u w:val="single"/>
    </w:rPr>
  </w:style>
  <w:style w:type="character" w:customStyle="1" w:styleId="1c">
    <w:name w:val="明显强调1"/>
    <w:basedOn w:val="DefaultParagraphFont"/>
    <w:uiPriority w:val="21"/>
    <w:qFormat/>
    <w:rsid w:val="00166887"/>
    <w:rPr>
      <w:b/>
      <w:i/>
      <w:sz w:val="24"/>
      <w:szCs w:val="24"/>
      <w:u w:val="single"/>
    </w:rPr>
  </w:style>
  <w:style w:type="paragraph" w:customStyle="1" w:styleId="1d">
    <w:name w:val="正文1"/>
    <w:qFormat/>
    <w:rsid w:val="00166887"/>
    <w:pPr>
      <w:spacing w:after="0" w:line="240" w:lineRule="auto"/>
      <w:jc w:val="both"/>
    </w:pPr>
    <w:rPr>
      <w:rFonts w:ascii="Times New Roman" w:eastAsia="SimSun" w:hAnsi="Times New Roman" w:cs="Times New Roman"/>
      <w:kern w:val="2"/>
      <w:sz w:val="21"/>
      <w:szCs w:val="21"/>
      <w:lang w:eastAsia="zh-CN"/>
    </w:rPr>
  </w:style>
  <w:style w:type="character" w:customStyle="1" w:styleId="150">
    <w:name w:val="15"/>
    <w:basedOn w:val="DefaultParagraphFont"/>
    <w:qFormat/>
    <w:rsid w:val="00166887"/>
    <w:rPr>
      <w:rFonts w:ascii="Times New Roman" w:eastAsia="DengXian" w:hAnsi="Times New Roman" w:cs="Times New Roman" w:hint="default"/>
      <w:color w:val="2E75B5"/>
      <w:sz w:val="24"/>
      <w:szCs w:val="24"/>
      <w:u w:val="single"/>
    </w:rPr>
  </w:style>
  <w:style w:type="character" w:customStyle="1" w:styleId="20">
    <w:name w:val="未处理的提及2"/>
    <w:basedOn w:val="DefaultParagraphFont"/>
    <w:uiPriority w:val="99"/>
    <w:semiHidden/>
    <w:unhideWhenUsed/>
    <w:qFormat/>
    <w:rsid w:val="00166887"/>
    <w:rPr>
      <w:color w:val="605E5C"/>
      <w:shd w:val="clear" w:color="auto" w:fill="E1DFDD"/>
    </w:rPr>
  </w:style>
  <w:style w:type="table" w:customStyle="1" w:styleId="410">
    <w:name w:val="无格式表格 41"/>
    <w:basedOn w:val="TableNormal"/>
    <w:uiPriority w:val="44"/>
    <w:qFormat/>
    <w:rsid w:val="00166887"/>
    <w:pPr>
      <w:spacing w:after="0" w:line="240" w:lineRule="auto"/>
    </w:pPr>
    <w:rPr>
      <w:rFonts w:ascii="Times New Roman" w:eastAsia="SimSun" w:hAnsi="Times New Roman" w:cs="Times New Roman"/>
      <w:sz w:val="20"/>
      <w:szCs w:val="20"/>
      <w:lang w:val="en-AU" w:eastAsia="en-AU"/>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未处理的提及3"/>
    <w:basedOn w:val="DefaultParagraphFont"/>
    <w:uiPriority w:val="99"/>
    <w:semiHidden/>
    <w:unhideWhenUsed/>
    <w:qFormat/>
    <w:rsid w:val="00166887"/>
    <w:rPr>
      <w:color w:val="605E5C"/>
      <w:shd w:val="clear" w:color="auto" w:fill="E1DFDD"/>
    </w:rPr>
  </w:style>
  <w:style w:type="character" w:customStyle="1" w:styleId="42">
    <w:name w:val="未处理的提及4"/>
    <w:basedOn w:val="DefaultParagraphFont"/>
    <w:uiPriority w:val="99"/>
    <w:semiHidden/>
    <w:unhideWhenUsed/>
    <w:qFormat/>
    <w:rsid w:val="00166887"/>
    <w:rPr>
      <w:color w:val="605E5C"/>
      <w:shd w:val="clear" w:color="auto" w:fill="E1DFDD"/>
    </w:rPr>
  </w:style>
  <w:style w:type="character" w:customStyle="1" w:styleId="50">
    <w:name w:val="未处理的提及5"/>
    <w:basedOn w:val="DefaultParagraphFont"/>
    <w:uiPriority w:val="99"/>
    <w:semiHidden/>
    <w:unhideWhenUsed/>
    <w:qFormat/>
    <w:rsid w:val="00166887"/>
    <w:rPr>
      <w:color w:val="605E5C"/>
      <w:shd w:val="clear" w:color="auto" w:fill="E1DFDD"/>
    </w:rPr>
  </w:style>
  <w:style w:type="character" w:customStyle="1" w:styleId="60">
    <w:name w:val="未处理的提及6"/>
    <w:basedOn w:val="DefaultParagraphFont"/>
    <w:uiPriority w:val="99"/>
    <w:semiHidden/>
    <w:unhideWhenUsed/>
    <w:qFormat/>
    <w:rsid w:val="00166887"/>
    <w:rPr>
      <w:color w:val="605E5C"/>
      <w:shd w:val="clear" w:color="auto" w:fill="E1DFDD"/>
    </w:rPr>
  </w:style>
  <w:style w:type="character" w:customStyle="1" w:styleId="70">
    <w:name w:val="未处理的提及7"/>
    <w:basedOn w:val="DefaultParagraphFont"/>
    <w:uiPriority w:val="99"/>
    <w:semiHidden/>
    <w:unhideWhenUsed/>
    <w:qFormat/>
    <w:rsid w:val="00166887"/>
    <w:rPr>
      <w:color w:val="605E5C"/>
      <w:shd w:val="clear" w:color="auto" w:fill="E1DFDD"/>
    </w:rPr>
  </w:style>
  <w:style w:type="character" w:customStyle="1" w:styleId="transsent">
    <w:name w:val="transsent"/>
    <w:basedOn w:val="DefaultParagraphFont"/>
    <w:rsid w:val="00F61BF7"/>
  </w:style>
  <w:style w:type="paragraph" w:customStyle="1" w:styleId="WPSOfficeManualTable2">
    <w:name w:val="WPSOffice Manual Table 2"/>
    <w:qFormat/>
    <w:rsid w:val="00294BDD"/>
    <w:pPr>
      <w:spacing w:after="0" w:line="240" w:lineRule="auto"/>
      <w:ind w:leftChars="200" w:left="200"/>
    </w:pPr>
    <w:rPr>
      <w:rFonts w:ascii="Times New Roman" w:eastAsia="SimSun" w:hAnsi="Times New Roman" w:cs="Times New Roman"/>
      <w:sz w:val="20"/>
      <w:szCs w:val="20"/>
    </w:rPr>
  </w:style>
  <w:style w:type="character" w:customStyle="1" w:styleId="collab">
    <w:name w:val="collab"/>
    <w:basedOn w:val="DefaultParagraphFont"/>
    <w:rsid w:val="004264A9"/>
  </w:style>
  <w:style w:type="character" w:customStyle="1" w:styleId="referenceyear">
    <w:name w:val="reference__year"/>
    <w:basedOn w:val="DefaultParagraphFont"/>
    <w:rsid w:val="004264A9"/>
  </w:style>
  <w:style w:type="character" w:customStyle="1" w:styleId="referencesource">
    <w:name w:val="reference__source"/>
    <w:basedOn w:val="DefaultParagraphFont"/>
    <w:rsid w:val="004264A9"/>
  </w:style>
  <w:style w:type="character" w:customStyle="1" w:styleId="referencepublisher-name">
    <w:name w:val="reference__publisher-name"/>
    <w:basedOn w:val="DefaultParagraphFont"/>
    <w:rsid w:val="004264A9"/>
  </w:style>
  <w:style w:type="character" w:customStyle="1" w:styleId="referencepublisher-loc">
    <w:name w:val="reference__publisher-loc"/>
    <w:basedOn w:val="DefaultParagraphFont"/>
    <w:rsid w:val="004264A9"/>
  </w:style>
  <w:style w:type="character" w:customStyle="1" w:styleId="ls3">
    <w:name w:val="ls3"/>
    <w:basedOn w:val="DefaultParagraphFont"/>
    <w:rsid w:val="004264A9"/>
  </w:style>
  <w:style w:type="character" w:customStyle="1" w:styleId="ls0">
    <w:name w:val="ls0"/>
    <w:basedOn w:val="DefaultParagraphFont"/>
    <w:rsid w:val="004264A9"/>
  </w:style>
  <w:style w:type="character" w:customStyle="1" w:styleId="Para4linesChar">
    <w:name w:val="Para 4 lines Char"/>
    <w:basedOn w:val="DefaultParagraphFont"/>
    <w:link w:val="Para4lines"/>
    <w:uiPriority w:val="10"/>
    <w:rsid w:val="004264A9"/>
    <w:rPr>
      <w:rFonts w:ascii="Helvetica" w:eastAsia="SimSun" w:hAnsi="Helvetica" w:cs="Times New Roman"/>
      <w:color w:val="000000"/>
      <w:spacing w:val="15"/>
      <w:szCs w:val="24"/>
      <w:lang w:eastAsia="zh-CN"/>
    </w:rPr>
  </w:style>
  <w:style w:type="paragraph" w:customStyle="1" w:styleId="BThesisTitle">
    <w:name w:val="B Thesis Title"/>
    <w:link w:val="BThesisTitleChar"/>
    <w:autoRedefine/>
    <w:uiPriority w:val="1"/>
    <w:qFormat/>
    <w:rsid w:val="00FE0C65"/>
    <w:pPr>
      <w:spacing w:after="0" w:line="240" w:lineRule="auto"/>
      <w:jc w:val="center"/>
    </w:pPr>
    <w:rPr>
      <w:rFonts w:ascii="Times New Roman" w:eastAsia="Times New Roman" w:hAnsi="Times New Roman" w:cs="Times New Roman"/>
      <w:b/>
      <w:sz w:val="24"/>
      <w:szCs w:val="24"/>
      <w:lang w:val="en-MY"/>
    </w:rPr>
  </w:style>
  <w:style w:type="character" w:customStyle="1" w:styleId="BThesisTitleChar">
    <w:name w:val="B Thesis Title Char"/>
    <w:link w:val="BThesisTitle"/>
    <w:uiPriority w:val="1"/>
    <w:rsid w:val="00FE0C65"/>
    <w:rPr>
      <w:rFonts w:ascii="Times New Roman" w:eastAsia="Times New Roman" w:hAnsi="Times New Roman" w:cs="Times New Roman"/>
      <w:b/>
      <w:sz w:val="24"/>
      <w:szCs w:val="24"/>
      <w:lang w:val="en-MY"/>
    </w:rPr>
  </w:style>
  <w:style w:type="paragraph" w:customStyle="1" w:styleId="CaptionforFigurePlatesText">
    <w:name w:val="Caption for Figure/Plates (Text)"/>
    <w:basedOn w:val="Normal"/>
    <w:next w:val="Normal"/>
    <w:link w:val="CaptionforFigurePlatesTextChar"/>
    <w:autoRedefine/>
    <w:uiPriority w:val="10"/>
    <w:qFormat/>
    <w:rsid w:val="00FE0C65"/>
    <w:pPr>
      <w:spacing w:after="0" w:line="240" w:lineRule="auto"/>
      <w:jc w:val="both"/>
    </w:pPr>
    <w:rPr>
      <w:rFonts w:ascii="Calibri" w:eastAsia="Times New Roman" w:hAnsi="Calibri" w:cs="Calibri"/>
      <w:bCs/>
      <w:noProof/>
      <w:sz w:val="24"/>
      <w:szCs w:val="24"/>
      <w:lang w:val="en-GB"/>
    </w:rPr>
  </w:style>
  <w:style w:type="character" w:customStyle="1" w:styleId="CaptionforFigurePlatesTextChar">
    <w:name w:val="Caption for Figure/Plates (Text) Char"/>
    <w:link w:val="CaptionforFigurePlatesText"/>
    <w:uiPriority w:val="10"/>
    <w:rsid w:val="00FE0C65"/>
    <w:rPr>
      <w:rFonts w:ascii="Calibri" w:eastAsia="Times New Roman" w:hAnsi="Calibri" w:cs="Calibri"/>
      <w:bCs/>
      <w:noProof/>
      <w:sz w:val="24"/>
      <w:szCs w:val="24"/>
      <w:lang w:val="en-GB"/>
    </w:rPr>
  </w:style>
  <w:style w:type="paragraph" w:customStyle="1" w:styleId="BibliographyEndNoteMendeleyOLD">
    <w:name w:val="Bibliography EndNote &amp; Mendeley (OLD)"/>
    <w:link w:val="BibliographyEndNoteMendeleyOLDChar"/>
    <w:autoRedefine/>
    <w:uiPriority w:val="10"/>
    <w:qFormat/>
    <w:rsid w:val="00FE0C65"/>
    <w:pPr>
      <w:spacing w:after="0" w:line="240" w:lineRule="auto"/>
      <w:ind w:left="720" w:hanging="720"/>
      <w:jc w:val="both"/>
    </w:pPr>
    <w:rPr>
      <w:rFonts w:ascii="Arial" w:eastAsia="Times New Roman" w:hAnsi="Arial" w:cs="Arial"/>
      <w:noProof/>
      <w:color w:val="000000"/>
      <w:sz w:val="20"/>
      <w:szCs w:val="20"/>
      <w:shd w:val="clear" w:color="auto" w:fill="FFFFFF"/>
      <w:lang w:val="en-MY"/>
    </w:rPr>
  </w:style>
  <w:style w:type="character" w:customStyle="1" w:styleId="BibliographyEndNoteMendeleyOLDChar">
    <w:name w:val="Bibliography EndNote &amp; Mendeley (OLD) Char"/>
    <w:link w:val="BibliographyEndNoteMendeleyOLD"/>
    <w:uiPriority w:val="10"/>
    <w:rsid w:val="00FE0C65"/>
    <w:rPr>
      <w:rFonts w:ascii="Arial" w:eastAsia="Times New Roman" w:hAnsi="Arial" w:cs="Arial"/>
      <w:noProof/>
      <w:color w:val="000000"/>
      <w:sz w:val="20"/>
      <w:szCs w:val="20"/>
      <w:lang w:val="en-MY"/>
    </w:rPr>
  </w:style>
  <w:style w:type="table" w:styleId="LightShading-Accent1">
    <w:name w:val="Light Shading Accent 1"/>
    <w:basedOn w:val="TableNormal"/>
    <w:qFormat/>
    <w:rsid w:val="00A0539D"/>
    <w:pPr>
      <w:spacing w:after="0" w:line="240" w:lineRule="auto"/>
    </w:pPr>
    <w:rPr>
      <w:rFonts w:ascii="Times New Roman" w:eastAsia="SimSun" w:hAnsi="Times New Roman" w:cs="Times New Roman"/>
      <w:color w:val="2F5496" w:themeColor="accent1" w:themeShade="BF"/>
      <w:sz w:val="20"/>
      <w:szCs w:val="20"/>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itleofthepaper">
    <w:name w:val="Title of the paper"/>
    <w:qFormat/>
    <w:rsid w:val="00DE6FC6"/>
    <w:pPr>
      <w:spacing w:after="0" w:line="240" w:lineRule="auto"/>
      <w:jc w:val="center"/>
    </w:pPr>
    <w:rPr>
      <w:rFonts w:ascii="Arial" w:eastAsia="Times New Roman" w:hAnsi="Arial" w:cs="Times New Roman"/>
      <w:b/>
      <w:sz w:val="28"/>
      <w:szCs w:val="20"/>
    </w:rPr>
  </w:style>
  <w:style w:type="paragraph" w:customStyle="1" w:styleId="1e">
    <w:name w:val="正文缩进1"/>
    <w:basedOn w:val="Normal"/>
    <w:qFormat/>
    <w:rsid w:val="005D5F8F"/>
    <w:pPr>
      <w:widowControl w:val="0"/>
      <w:spacing w:after="0" w:line="240" w:lineRule="auto"/>
      <w:ind w:firstLineChars="200" w:firstLine="200"/>
      <w:jc w:val="both"/>
    </w:pPr>
    <w:rPr>
      <w:rFonts w:eastAsiaTheme="minorEastAsia"/>
      <w:kern w:val="2"/>
      <w:sz w:val="21"/>
      <w:szCs w:val="24"/>
      <w:lang w:eastAsia="zh-CN"/>
    </w:rPr>
  </w:style>
  <w:style w:type="paragraph" w:customStyle="1" w:styleId="w">
    <w:name w:val="w"/>
    <w:basedOn w:val="Normal"/>
    <w:next w:val="Normal"/>
    <w:qFormat/>
    <w:rsid w:val="005D5F8F"/>
    <w:pPr>
      <w:widowControl w:val="0"/>
      <w:snapToGrid w:val="0"/>
      <w:spacing w:after="0" w:line="240" w:lineRule="auto"/>
      <w:jc w:val="both"/>
    </w:pPr>
    <w:rPr>
      <w:rFonts w:ascii="Times New Roman" w:eastAsiaTheme="minorEastAsia" w:hAnsi="Times New Roman"/>
      <w:color w:val="000000"/>
      <w:kern w:val="2"/>
      <w:sz w:val="24"/>
      <w:szCs w:val="24"/>
      <w:lang w:eastAsia="zh-CN"/>
    </w:rPr>
  </w:style>
  <w:style w:type="paragraph" w:customStyle="1" w:styleId="msonospacing0">
    <w:name w:val="msonospacing"/>
    <w:basedOn w:val="Normal"/>
    <w:autoRedefine/>
    <w:qFormat/>
    <w:rsid w:val="0097779F"/>
    <w:pPr>
      <w:spacing w:after="0" w:line="360" w:lineRule="auto"/>
      <w:jc w:val="both"/>
    </w:pPr>
    <w:rPr>
      <w:rFonts w:ascii="Times New Roman" w:eastAsia="SimSun" w:hAnsi="Times New Roman" w:cs="Times New Roman"/>
      <w:bCs/>
      <w:sz w:val="24"/>
      <w:szCs w:val="24"/>
      <w:lang w:eastAsia="zh-CN"/>
    </w:rPr>
  </w:style>
  <w:style w:type="paragraph" w:customStyle="1" w:styleId="whitespace-pre-wrap">
    <w:name w:val="whitespace-pre-wrap"/>
    <w:basedOn w:val="Normal"/>
    <w:rsid w:val="000D2AA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pureblacktext">
    <w:name w:val="pureblacktext"/>
    <w:basedOn w:val="DefaultParagraphFont"/>
    <w:rsid w:val="00B1139B"/>
  </w:style>
  <w:style w:type="character" w:customStyle="1" w:styleId="ref-lnk">
    <w:name w:val="ref-lnk"/>
    <w:basedOn w:val="DefaultParagraphFont"/>
    <w:rsid w:val="00B1139B"/>
  </w:style>
  <w:style w:type="character" w:customStyle="1" w:styleId="off-screen">
    <w:name w:val="off-screen"/>
    <w:basedOn w:val="DefaultParagraphFont"/>
    <w:rsid w:val="00B1139B"/>
  </w:style>
  <w:style w:type="paragraph" w:customStyle="1" w:styleId="COVERANDMAINFONT">
    <w:name w:val="COVER AND MAIN FONT"/>
    <w:basedOn w:val="Normal"/>
    <w:uiPriority w:val="4"/>
    <w:qFormat/>
    <w:rsid w:val="00A102D3"/>
    <w:pPr>
      <w:spacing w:before="240" w:after="240" w:line="360" w:lineRule="auto"/>
      <w:jc w:val="center"/>
    </w:pPr>
    <w:rPr>
      <w:rFonts w:ascii="Times New Roman" w:eastAsia="Calibri" w:hAnsi="Times New Roman" w:cs="Times New Roman"/>
      <w:sz w:val="24"/>
    </w:rPr>
  </w:style>
  <w:style w:type="table" w:customStyle="1" w:styleId="TableUUM1">
    <w:name w:val="Table UUM1"/>
    <w:basedOn w:val="TableNormal"/>
    <w:next w:val="TableGrid"/>
    <w:uiPriority w:val="59"/>
    <w:rsid w:val="000C5925"/>
    <w:pPr>
      <w:spacing w:after="0" w:line="240" w:lineRule="auto"/>
    </w:pPr>
    <w:rPr>
      <w:rFonts w:ascii="Calibri" w:eastAsia="Calibri" w:hAnsi="Calibri" w:cs="Arial"/>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جدول شبكة 4 - تمييز 51"/>
    <w:basedOn w:val="TableNormal"/>
    <w:uiPriority w:val="49"/>
    <w:qFormat/>
    <w:rsid w:val="00D66D23"/>
    <w:pPr>
      <w:bidi/>
      <w:spacing w:after="0" w:line="240" w:lineRule="auto"/>
    </w:pPr>
    <w:rPr>
      <w:rFonts w:ascii="Times New Roman" w:eastAsia="SimSun" w:hAnsi="Times New Roman" w:cs="Times New Roman"/>
      <w:sz w:val="20"/>
      <w:szCs w:val="20"/>
      <w:lang w:val="en-GB" w:eastAsia="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1f">
    <w:name w:val="إشارة لم يتم حلها1"/>
    <w:basedOn w:val="DefaultParagraphFont"/>
    <w:uiPriority w:val="99"/>
    <w:semiHidden/>
    <w:unhideWhenUsed/>
    <w:qFormat/>
    <w:rsid w:val="00D66D23"/>
    <w:rPr>
      <w:color w:val="605E5C"/>
      <w:shd w:val="clear" w:color="auto" w:fill="E1DFDD"/>
    </w:rPr>
  </w:style>
  <w:style w:type="table" w:customStyle="1" w:styleId="6-31">
    <w:name w:val="جدول قائمة 6 ملون - تمييز 31"/>
    <w:basedOn w:val="TableNormal"/>
    <w:uiPriority w:val="51"/>
    <w:qFormat/>
    <w:rsid w:val="00D66D23"/>
    <w:pPr>
      <w:spacing w:after="0" w:line="240" w:lineRule="auto"/>
    </w:pPr>
    <w:rPr>
      <w:rFonts w:ascii="Times New Roman" w:eastAsia="SimSun" w:hAnsi="Times New Roman" w:cs="Times New Roman"/>
      <w:color w:val="7B7B7B"/>
      <w:sz w:val="20"/>
      <w:szCs w:val="20"/>
      <w:lang w:val="en-GB" w:eastAsia="en-G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2">
    <w:name w:val="إشارة لم يتم حلها2"/>
    <w:basedOn w:val="DefaultParagraphFont"/>
    <w:uiPriority w:val="99"/>
    <w:semiHidden/>
    <w:unhideWhenUsed/>
    <w:qFormat/>
    <w:rsid w:val="00D66D23"/>
    <w:rPr>
      <w:color w:val="605E5C"/>
      <w:shd w:val="clear" w:color="auto" w:fill="E1DFDD"/>
    </w:rPr>
  </w:style>
  <w:style w:type="character" w:customStyle="1" w:styleId="32">
    <w:name w:val="إشارة لم يتم حلها3"/>
    <w:basedOn w:val="DefaultParagraphFont"/>
    <w:uiPriority w:val="99"/>
    <w:semiHidden/>
    <w:unhideWhenUsed/>
    <w:qFormat/>
    <w:rsid w:val="00D66D23"/>
    <w:rPr>
      <w:color w:val="605E5C"/>
      <w:shd w:val="clear" w:color="auto" w:fill="E1DFDD"/>
    </w:rPr>
  </w:style>
  <w:style w:type="paragraph" w:customStyle="1" w:styleId="1f0">
    <w:name w:val="列表段落1"/>
    <w:basedOn w:val="Normal"/>
    <w:qFormat/>
    <w:rsid w:val="00854FDD"/>
    <w:pPr>
      <w:ind w:left="720"/>
      <w:contextualSpacing/>
    </w:pPr>
    <w:rPr>
      <w:rFonts w:ascii="Times New Roman" w:eastAsia="SimSun" w:hAnsi="Times New Roman" w:cs="SimSun"/>
      <w:sz w:val="24"/>
    </w:rPr>
  </w:style>
  <w:style w:type="table" w:customStyle="1" w:styleId="1f1">
    <w:name w:val="网格型浅色1"/>
    <w:basedOn w:val="TableNormal"/>
    <w:uiPriority w:val="40"/>
    <w:qFormat/>
    <w:rsid w:val="00854FDD"/>
    <w:pPr>
      <w:spacing w:after="0" w:line="240" w:lineRule="auto"/>
    </w:pPr>
    <w:rPr>
      <w:rFonts w:ascii="Times New Roman" w:eastAsia="SimSun" w:hAnsi="Times New Roman" w:cs="Times New Roman"/>
      <w:sz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11111">
    <w:name w:val="Light Shading11111"/>
    <w:basedOn w:val="TableNormal"/>
    <w:uiPriority w:val="60"/>
    <w:rsid w:val="006C602D"/>
    <w:pPr>
      <w:spacing w:after="0" w:line="240" w:lineRule="auto"/>
      <w:jc w:val="both"/>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qFormat/>
    <w:rsid w:val="000655D0"/>
    <w:pPr>
      <w:spacing w:after="120" w:line="240" w:lineRule="auto"/>
      <w:ind w:left="1440" w:right="1440" w:firstLine="567"/>
      <w:jc w:val="both"/>
    </w:pPr>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0655D0"/>
    <w:pPr>
      <w:ind w:left="283" w:firstLine="210"/>
      <w:jc w:val="both"/>
    </w:pPr>
    <w:rPr>
      <w:sz w:val="24"/>
      <w:szCs w:val="20"/>
      <w:lang w:val="en-GB"/>
    </w:rPr>
  </w:style>
  <w:style w:type="character" w:customStyle="1" w:styleId="BodyTextFirstIndent2Char">
    <w:name w:val="Body Text First Indent 2 Char"/>
    <w:basedOn w:val="BodyTextIndentChar"/>
    <w:link w:val="BodyTextFirstIndent2"/>
    <w:rsid w:val="000655D0"/>
    <w:rPr>
      <w:rFonts w:ascii="Times New Roman" w:eastAsia="Times New Roman" w:hAnsi="Times New Roman" w:cs="Times New Roman"/>
      <w:sz w:val="24"/>
      <w:szCs w:val="20"/>
      <w:lang w:val="en-GB"/>
    </w:rPr>
  </w:style>
  <w:style w:type="paragraph" w:styleId="Closing">
    <w:name w:val="Closing"/>
    <w:basedOn w:val="Normal"/>
    <w:link w:val="ClosingChar"/>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sid w:val="000655D0"/>
    <w:rPr>
      <w:rFonts w:ascii="Times New Roman" w:eastAsia="Times New Roman" w:hAnsi="Times New Roman" w:cs="Times New Roman"/>
      <w:sz w:val="24"/>
      <w:szCs w:val="20"/>
      <w:lang w:val="en-GB"/>
    </w:rPr>
  </w:style>
  <w:style w:type="paragraph" w:styleId="EnvelopeAddress">
    <w:name w:val="envelope address"/>
    <w:basedOn w:val="Normal"/>
    <w:rsid w:val="000655D0"/>
    <w:pPr>
      <w:framePr w:w="7920" w:h="1980" w:hRule="exact" w:hSpace="180" w:wrap="auto" w:hAnchor="page" w:xAlign="center" w:yAlign="bottom"/>
      <w:spacing w:after="0" w:line="240" w:lineRule="auto"/>
      <w:ind w:left="2880" w:firstLine="567"/>
      <w:jc w:val="both"/>
    </w:pPr>
    <w:rPr>
      <w:rFonts w:ascii="Arial" w:eastAsia="Times New Roman" w:hAnsi="Arial" w:cs="Times New Roman"/>
      <w:sz w:val="24"/>
      <w:szCs w:val="20"/>
      <w:lang w:val="en-GB"/>
    </w:rPr>
  </w:style>
  <w:style w:type="paragraph" w:styleId="EnvelopeReturn">
    <w:name w:val="envelope return"/>
    <w:basedOn w:val="Normal"/>
    <w:qFormat/>
    <w:rsid w:val="000655D0"/>
    <w:pPr>
      <w:spacing w:after="0" w:line="240" w:lineRule="auto"/>
      <w:ind w:firstLine="567"/>
      <w:jc w:val="both"/>
    </w:pPr>
    <w:rPr>
      <w:rFonts w:ascii="Arial" w:eastAsia="Times New Roman" w:hAnsi="Arial" w:cs="Times New Roman"/>
      <w:sz w:val="20"/>
      <w:szCs w:val="20"/>
      <w:lang w:val="en-GB"/>
    </w:rPr>
  </w:style>
  <w:style w:type="paragraph" w:styleId="Index1">
    <w:name w:val="index 1"/>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semiHidden/>
    <w:rsid w:val="000655D0"/>
    <w:pPr>
      <w:spacing w:after="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semiHidden/>
    <w:rsid w:val="000655D0"/>
    <w:pPr>
      <w:spacing w:after="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semiHidden/>
    <w:rsid w:val="000655D0"/>
    <w:pPr>
      <w:spacing w:after="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semiHidden/>
    <w:rsid w:val="000655D0"/>
    <w:pPr>
      <w:spacing w:after="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semiHidden/>
    <w:rsid w:val="000655D0"/>
    <w:pPr>
      <w:spacing w:after="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semiHidden/>
    <w:rsid w:val="000655D0"/>
    <w:pPr>
      <w:spacing w:after="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semiHidden/>
    <w:qFormat/>
    <w:rsid w:val="000655D0"/>
    <w:pPr>
      <w:spacing w:after="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semiHidden/>
    <w:rsid w:val="000655D0"/>
    <w:pPr>
      <w:spacing w:after="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0655D0"/>
    <w:pPr>
      <w:spacing w:after="0" w:line="240" w:lineRule="auto"/>
      <w:ind w:firstLine="567"/>
      <w:jc w:val="both"/>
    </w:pPr>
    <w:rPr>
      <w:rFonts w:ascii="Arial" w:eastAsia="Times New Roman" w:hAnsi="Arial" w:cs="Times New Roman"/>
      <w:b/>
      <w:sz w:val="24"/>
      <w:szCs w:val="20"/>
      <w:lang w:val="en-GB"/>
    </w:rPr>
  </w:style>
  <w:style w:type="paragraph" w:styleId="List4">
    <w:name w:val="List 4"/>
    <w:basedOn w:val="Normal"/>
    <w:qFormat/>
    <w:rsid w:val="000655D0"/>
    <w:pPr>
      <w:spacing w:after="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qFormat/>
    <w:rsid w:val="000655D0"/>
    <w:pPr>
      <w:spacing w:after="0" w:line="240" w:lineRule="auto"/>
      <w:ind w:left="1415" w:hanging="283"/>
      <w:jc w:val="both"/>
    </w:pPr>
    <w:rPr>
      <w:rFonts w:ascii="Times New Roman" w:eastAsia="Times New Roman" w:hAnsi="Times New Roman" w:cs="Times New Roman"/>
      <w:sz w:val="24"/>
      <w:szCs w:val="20"/>
      <w:lang w:val="en-GB"/>
    </w:rPr>
  </w:style>
  <w:style w:type="paragraph" w:styleId="ListBullet">
    <w:name w:val="List Bullet"/>
    <w:basedOn w:val="Normal"/>
    <w:qFormat/>
    <w:rsid w:val="000655D0"/>
    <w:pPr>
      <w:numPr>
        <w:numId w:val="2"/>
      </w:numPr>
      <w:tabs>
        <w:tab w:val="left" w:pos="360"/>
      </w:tabs>
      <w:spacing w:after="0" w:line="240" w:lineRule="auto"/>
      <w:jc w:val="both"/>
    </w:pPr>
    <w:rPr>
      <w:rFonts w:ascii="Times New Roman" w:eastAsia="Times New Roman" w:hAnsi="Times New Roman" w:cs="Times New Roman"/>
      <w:sz w:val="24"/>
      <w:szCs w:val="20"/>
      <w:lang w:val="en-GB"/>
    </w:rPr>
  </w:style>
  <w:style w:type="paragraph" w:styleId="ListBullet2">
    <w:name w:val="List Bullet 2"/>
    <w:basedOn w:val="Normal"/>
    <w:qFormat/>
    <w:rsid w:val="000655D0"/>
    <w:pPr>
      <w:tabs>
        <w:tab w:val="num" w:pos="567"/>
        <w:tab w:val="left" w:pos="643"/>
      </w:tabs>
      <w:spacing w:after="0" w:line="240" w:lineRule="auto"/>
      <w:ind w:left="567" w:hanging="567"/>
      <w:jc w:val="both"/>
    </w:pPr>
    <w:rPr>
      <w:rFonts w:ascii="Times New Roman" w:eastAsia="Times New Roman" w:hAnsi="Times New Roman" w:cs="Times New Roman"/>
      <w:sz w:val="24"/>
      <w:szCs w:val="20"/>
      <w:lang w:val="en-GB"/>
    </w:rPr>
  </w:style>
  <w:style w:type="paragraph" w:styleId="ListBullet3">
    <w:name w:val="List Bullet 3"/>
    <w:basedOn w:val="Normal"/>
    <w:qFormat/>
    <w:rsid w:val="000655D0"/>
    <w:pPr>
      <w:numPr>
        <w:numId w:val="4"/>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qFormat/>
    <w:rsid w:val="000655D0"/>
    <w:pPr>
      <w:spacing w:after="0" w:line="240" w:lineRule="auto"/>
      <w:jc w:val="both"/>
    </w:pPr>
    <w:rPr>
      <w:rFonts w:ascii="Times New Roman" w:eastAsia="Times New Roman" w:hAnsi="Times New Roman" w:cs="Times New Roman"/>
      <w:sz w:val="24"/>
      <w:szCs w:val="20"/>
      <w:lang w:val="en-GB"/>
    </w:rPr>
  </w:style>
  <w:style w:type="paragraph" w:styleId="ListBullet5">
    <w:name w:val="List Bullet 5"/>
    <w:basedOn w:val="Normal"/>
    <w:qFormat/>
    <w:rsid w:val="000655D0"/>
    <w:pPr>
      <w:tabs>
        <w:tab w:val="num" w:pos="643"/>
        <w:tab w:val="left" w:pos="1492"/>
      </w:tabs>
      <w:spacing w:after="0" w:line="240" w:lineRule="auto"/>
      <w:ind w:left="643" w:hanging="360"/>
      <w:jc w:val="both"/>
    </w:pPr>
    <w:rPr>
      <w:rFonts w:ascii="Times New Roman" w:eastAsia="Times New Roman" w:hAnsi="Times New Roman" w:cs="Times New Roman"/>
      <w:sz w:val="24"/>
      <w:szCs w:val="20"/>
      <w:lang w:val="en-GB"/>
    </w:rPr>
  </w:style>
  <w:style w:type="paragraph" w:styleId="ListContinue">
    <w:name w:val="List Continue"/>
    <w:basedOn w:val="Normal"/>
    <w:qFormat/>
    <w:rsid w:val="000655D0"/>
    <w:pPr>
      <w:spacing w:after="120" w:line="240" w:lineRule="auto"/>
      <w:ind w:left="283" w:firstLine="567"/>
      <w:jc w:val="both"/>
    </w:pPr>
    <w:rPr>
      <w:rFonts w:ascii="Times New Roman" w:eastAsia="Times New Roman" w:hAnsi="Times New Roman" w:cs="Times New Roman"/>
      <w:sz w:val="24"/>
      <w:szCs w:val="20"/>
      <w:lang w:val="en-GB"/>
    </w:rPr>
  </w:style>
  <w:style w:type="paragraph" w:styleId="ListContinue2">
    <w:name w:val="List Continue 2"/>
    <w:basedOn w:val="Normal"/>
    <w:qFormat/>
    <w:rsid w:val="000655D0"/>
    <w:pPr>
      <w:spacing w:after="120" w:line="240" w:lineRule="auto"/>
      <w:ind w:left="566" w:firstLine="567"/>
      <w:jc w:val="both"/>
    </w:pPr>
    <w:rPr>
      <w:rFonts w:ascii="Times New Roman" w:eastAsia="Times New Roman" w:hAnsi="Times New Roman" w:cs="Times New Roman"/>
      <w:sz w:val="24"/>
      <w:szCs w:val="20"/>
      <w:lang w:val="en-GB"/>
    </w:rPr>
  </w:style>
  <w:style w:type="paragraph" w:styleId="ListContinue3">
    <w:name w:val="List Continue 3"/>
    <w:basedOn w:val="Normal"/>
    <w:qFormat/>
    <w:rsid w:val="000655D0"/>
    <w:pPr>
      <w:spacing w:after="120" w:line="240" w:lineRule="auto"/>
      <w:ind w:left="849" w:firstLine="567"/>
      <w:jc w:val="both"/>
    </w:pPr>
    <w:rPr>
      <w:rFonts w:ascii="Times New Roman" w:eastAsia="Times New Roman" w:hAnsi="Times New Roman" w:cs="Times New Roman"/>
      <w:sz w:val="24"/>
      <w:szCs w:val="20"/>
      <w:lang w:val="en-GB"/>
    </w:rPr>
  </w:style>
  <w:style w:type="paragraph" w:styleId="ListContinue4">
    <w:name w:val="List Continue 4"/>
    <w:basedOn w:val="Normal"/>
    <w:qFormat/>
    <w:rsid w:val="000655D0"/>
    <w:pPr>
      <w:spacing w:after="120" w:line="240" w:lineRule="auto"/>
      <w:ind w:left="1132" w:firstLine="567"/>
      <w:jc w:val="both"/>
    </w:pPr>
    <w:rPr>
      <w:rFonts w:ascii="Times New Roman" w:eastAsia="Times New Roman" w:hAnsi="Times New Roman" w:cs="Times New Roman"/>
      <w:sz w:val="24"/>
      <w:szCs w:val="20"/>
      <w:lang w:val="en-GB"/>
    </w:rPr>
  </w:style>
  <w:style w:type="paragraph" w:styleId="ListContinue5">
    <w:name w:val="List Continue 5"/>
    <w:basedOn w:val="Normal"/>
    <w:qFormat/>
    <w:rsid w:val="000655D0"/>
    <w:pPr>
      <w:spacing w:after="120" w:line="240" w:lineRule="auto"/>
      <w:ind w:left="1415" w:firstLine="567"/>
      <w:jc w:val="both"/>
    </w:pPr>
    <w:rPr>
      <w:rFonts w:ascii="Times New Roman" w:eastAsia="Times New Roman" w:hAnsi="Times New Roman" w:cs="Times New Roman"/>
      <w:sz w:val="24"/>
      <w:szCs w:val="20"/>
      <w:lang w:val="en-GB"/>
    </w:rPr>
  </w:style>
  <w:style w:type="paragraph" w:styleId="ListNumber">
    <w:name w:val="List Number"/>
    <w:basedOn w:val="Normal"/>
    <w:qFormat/>
    <w:rsid w:val="000655D0"/>
    <w:pPr>
      <w:tabs>
        <w:tab w:val="left" w:pos="360"/>
      </w:tabs>
      <w:spacing w:after="0" w:line="240" w:lineRule="auto"/>
      <w:ind w:left="720" w:hanging="153"/>
      <w:jc w:val="both"/>
    </w:pPr>
    <w:rPr>
      <w:rFonts w:ascii="Times New Roman" w:eastAsia="Times New Roman" w:hAnsi="Times New Roman" w:cs="Times New Roman"/>
      <w:sz w:val="24"/>
      <w:szCs w:val="20"/>
      <w:lang w:val="en-GB"/>
    </w:rPr>
  </w:style>
  <w:style w:type="paragraph" w:styleId="ListNumber3">
    <w:name w:val="List Number 3"/>
    <w:basedOn w:val="Normal"/>
    <w:qFormat/>
    <w:rsid w:val="000655D0"/>
    <w:pPr>
      <w:numPr>
        <w:numId w:val="8"/>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qFormat/>
    <w:rsid w:val="000655D0"/>
    <w:pPr>
      <w:numPr>
        <w:numId w:val="9"/>
      </w:numPr>
      <w:tabs>
        <w:tab w:val="left" w:pos="1209"/>
      </w:tabs>
      <w:spacing w:after="0" w:line="240" w:lineRule="auto"/>
      <w:jc w:val="both"/>
    </w:pPr>
    <w:rPr>
      <w:rFonts w:ascii="Times New Roman" w:eastAsia="Times New Roman" w:hAnsi="Times New Roman" w:cs="Times New Roman"/>
      <w:sz w:val="24"/>
      <w:szCs w:val="20"/>
      <w:lang w:val="en-GB"/>
    </w:rPr>
  </w:style>
  <w:style w:type="paragraph" w:styleId="ListNumber5">
    <w:name w:val="List Number 5"/>
    <w:basedOn w:val="Normal"/>
    <w:qFormat/>
    <w:rsid w:val="000655D0"/>
    <w:pPr>
      <w:numPr>
        <w:numId w:val="10"/>
      </w:numPr>
      <w:tabs>
        <w:tab w:val="left" w:pos="1492"/>
      </w:tabs>
      <w:spacing w:after="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qFormat/>
    <w:rsid w:val="000655D0"/>
    <w:pPr>
      <w:tabs>
        <w:tab w:val="left" w:pos="480"/>
        <w:tab w:val="left" w:pos="960"/>
        <w:tab w:val="left" w:pos="1440"/>
        <w:tab w:val="left" w:pos="1920"/>
        <w:tab w:val="left" w:pos="2400"/>
        <w:tab w:val="left" w:pos="2880"/>
        <w:tab w:val="left" w:pos="3360"/>
        <w:tab w:val="left" w:pos="3840"/>
        <w:tab w:val="left" w:pos="4320"/>
      </w:tabs>
      <w:spacing w:after="0" w:line="240" w:lineRule="auto"/>
      <w:ind w:firstLine="567"/>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qFormat/>
    <w:rsid w:val="000655D0"/>
    <w:rPr>
      <w:rFonts w:ascii="Courier New" w:eastAsia="Times New Roman" w:hAnsi="Courier New" w:cs="Times New Roman"/>
      <w:sz w:val="20"/>
      <w:szCs w:val="20"/>
      <w:lang w:val="en-GB"/>
    </w:rPr>
  </w:style>
  <w:style w:type="paragraph" w:styleId="MessageHeader">
    <w:name w:val="Message Header"/>
    <w:basedOn w:val="Normal"/>
    <w:link w:val="MessageHeaderChar"/>
    <w:qFormat/>
    <w:rsid w:val="000655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qFormat/>
    <w:rsid w:val="000655D0"/>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qFormat/>
    <w:rsid w:val="000655D0"/>
    <w:rPr>
      <w:rFonts w:ascii="Times New Roman" w:eastAsia="Times New Roman" w:hAnsi="Times New Roman" w:cs="Times New Roman"/>
      <w:sz w:val="24"/>
      <w:szCs w:val="20"/>
      <w:lang w:val="en-GB"/>
    </w:rPr>
  </w:style>
  <w:style w:type="paragraph" w:styleId="Salutation">
    <w:name w:val="Salutation"/>
    <w:basedOn w:val="Normal"/>
    <w:next w:val="Normal"/>
    <w:link w:val="Salutation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qFormat/>
    <w:rsid w:val="000655D0"/>
    <w:rPr>
      <w:rFonts w:ascii="Times New Roman" w:eastAsia="Times New Roman" w:hAnsi="Times New Roman" w:cs="Times New Roman"/>
      <w:sz w:val="24"/>
      <w:szCs w:val="20"/>
      <w:lang w:val="en-GB"/>
    </w:rPr>
  </w:style>
  <w:style w:type="paragraph" w:styleId="Signature">
    <w:name w:val="Signature"/>
    <w:basedOn w:val="Normal"/>
    <w:link w:val="SignatureChar"/>
    <w:qFormat/>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qFormat/>
    <w:rsid w:val="000655D0"/>
    <w:rPr>
      <w:rFonts w:ascii="Times New Roman" w:eastAsia="Times New Roman" w:hAnsi="Times New Roman" w:cs="Times New Roman"/>
      <w:sz w:val="24"/>
      <w:szCs w:val="20"/>
      <w:lang w:val="en-GB"/>
    </w:rPr>
  </w:style>
  <w:style w:type="paragraph" w:styleId="TableofAuthorities">
    <w:name w:val="table of authorities"/>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qFormat/>
    <w:rsid w:val="000655D0"/>
    <w:pPr>
      <w:spacing w:before="120" w:after="0" w:line="240" w:lineRule="auto"/>
      <w:ind w:firstLine="567"/>
      <w:jc w:val="both"/>
    </w:pPr>
    <w:rPr>
      <w:rFonts w:ascii="Arial" w:eastAsia="Times New Roman" w:hAnsi="Arial" w:cs="Times New Roman"/>
      <w:b/>
      <w:sz w:val="24"/>
      <w:szCs w:val="20"/>
      <w:lang w:val="en-GB"/>
    </w:rPr>
  </w:style>
  <w:style w:type="paragraph" w:customStyle="1" w:styleId="Authorname">
    <w:name w:val="Author name"/>
    <w:qFormat/>
    <w:rsid w:val="000655D0"/>
    <w:pPr>
      <w:spacing w:before="240" w:after="0" w:line="240" w:lineRule="auto"/>
      <w:jc w:val="center"/>
    </w:pPr>
    <w:rPr>
      <w:rFonts w:ascii="Times New Roman" w:eastAsia="Times New Roman" w:hAnsi="Times New Roman" w:cs="Times New Roman"/>
      <w:b/>
      <w:sz w:val="24"/>
      <w:szCs w:val="20"/>
    </w:rPr>
  </w:style>
  <w:style w:type="paragraph" w:customStyle="1" w:styleId="AuthorAffilliation">
    <w:name w:val="Author Affilliation"/>
    <w:rsid w:val="000655D0"/>
    <w:pPr>
      <w:spacing w:after="0" w:line="240" w:lineRule="auto"/>
      <w:jc w:val="center"/>
    </w:pPr>
    <w:rPr>
      <w:rFonts w:ascii="Times New Roman" w:eastAsia="Times New Roman" w:hAnsi="Times New Roman" w:cs="Times New Roman"/>
      <w:sz w:val="24"/>
      <w:szCs w:val="20"/>
    </w:rPr>
  </w:style>
  <w:style w:type="paragraph" w:customStyle="1" w:styleId="FigureCaption0">
    <w:name w:val="Figure_Caption"/>
    <w:basedOn w:val="Normal"/>
    <w:qFormat/>
    <w:rsid w:val="000655D0"/>
    <w:pPr>
      <w:spacing w:before="120" w:after="120" w:line="240" w:lineRule="auto"/>
      <w:jc w:val="center"/>
    </w:pPr>
    <w:rPr>
      <w:rFonts w:ascii="Times New Roman" w:eastAsia="Times New Roman" w:hAnsi="Times New Roman" w:cs="Times New Roman"/>
      <w:iCs/>
      <w:sz w:val="20"/>
      <w:szCs w:val="24"/>
      <w:lang w:val="en-GB"/>
    </w:rPr>
  </w:style>
  <w:style w:type="paragraph" w:customStyle="1" w:styleId="StlusAuthorEltte6pt">
    <w:name w:val="Stílus Author + Előtte:  6 pt"/>
    <w:basedOn w:val="Normal"/>
    <w:qFormat/>
    <w:rsid w:val="000655D0"/>
    <w:pPr>
      <w:spacing w:before="120" w:after="40" w:line="240" w:lineRule="auto"/>
      <w:jc w:val="center"/>
    </w:pPr>
    <w:rPr>
      <w:rFonts w:ascii="Times New Roman" w:eastAsia="Times New Roman" w:hAnsi="Times New Roman" w:cs="Times New Roman"/>
      <w:spacing w:val="-2"/>
      <w:sz w:val="24"/>
      <w:szCs w:val="24"/>
      <w:lang w:val="ms-MY"/>
    </w:rPr>
  </w:style>
  <w:style w:type="paragraph" w:customStyle="1" w:styleId="IEEEAbstractHeading">
    <w:name w:val="IEEE Abstract Heading"/>
    <w:basedOn w:val="IEEEAbtract"/>
    <w:next w:val="IEEEAbtract"/>
    <w:link w:val="IEEEAbstractHeadingChar"/>
    <w:qFormat/>
    <w:rsid w:val="000655D0"/>
    <w:rPr>
      <w:i/>
    </w:rPr>
  </w:style>
  <w:style w:type="paragraph" w:customStyle="1" w:styleId="IEEEAbtract">
    <w:name w:val="IEEE Abtract"/>
    <w:basedOn w:val="Normal"/>
    <w:next w:val="Normal"/>
    <w:link w:val="IEEEAbtractChar"/>
    <w:qFormat/>
    <w:rsid w:val="000655D0"/>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qFormat/>
    <w:rsid w:val="000655D0"/>
    <w:rPr>
      <w:rFonts w:ascii="Times New Roman" w:eastAsia="SimSun" w:hAnsi="Times New Roman" w:cs="Times New Roman"/>
      <w:b/>
      <w:sz w:val="18"/>
      <w:szCs w:val="24"/>
      <w:lang w:val="en-GB" w:eastAsia="en-GB"/>
    </w:rPr>
  </w:style>
  <w:style w:type="character" w:customStyle="1" w:styleId="IEEEAbstractHeadingChar">
    <w:name w:val="IEEE Abstract Heading Char"/>
    <w:link w:val="IEEEAbstractHeading"/>
    <w:qFormat/>
    <w:rsid w:val="000655D0"/>
    <w:rPr>
      <w:rFonts w:ascii="Times New Roman" w:eastAsia="SimSun" w:hAnsi="Times New Roman" w:cs="Times New Roman"/>
      <w:b/>
      <w:i/>
      <w:sz w:val="18"/>
      <w:szCs w:val="24"/>
      <w:lang w:val="en-GB" w:eastAsia="en-GB"/>
    </w:rPr>
  </w:style>
  <w:style w:type="paragraph" w:customStyle="1" w:styleId="Els-acknowledgement">
    <w:name w:val="Els-acknowledgement"/>
    <w:next w:val="Els-body-text"/>
    <w:qFormat/>
    <w:rsid w:val="000655D0"/>
    <w:pPr>
      <w:keepNext/>
      <w:spacing w:before="480" w:after="240" w:line="240" w:lineRule="auto"/>
    </w:pPr>
    <w:rPr>
      <w:rFonts w:ascii="Times New Roman" w:eastAsia="Times New Roman" w:hAnsi="Times New Roman" w:cs="Times New Roman"/>
      <w:b/>
      <w:sz w:val="20"/>
      <w:szCs w:val="20"/>
      <w:lang w:eastAsia="en-GB"/>
    </w:rPr>
  </w:style>
  <w:style w:type="paragraph" w:customStyle="1" w:styleId="Els-reference">
    <w:name w:val="Els-reference"/>
    <w:qFormat/>
    <w:rsid w:val="000655D0"/>
    <w:pPr>
      <w:tabs>
        <w:tab w:val="left" w:pos="312"/>
      </w:tabs>
      <w:spacing w:after="0" w:line="200" w:lineRule="exact"/>
      <w:ind w:left="312" w:hanging="312"/>
    </w:pPr>
    <w:rPr>
      <w:rFonts w:ascii="Times New Roman" w:eastAsia="Times New Roman" w:hAnsi="Times New Roman" w:cs="Times New Roman"/>
      <w:sz w:val="16"/>
      <w:szCs w:val="20"/>
      <w:lang w:val="en-GB" w:eastAsia="en-GB"/>
    </w:rPr>
  </w:style>
  <w:style w:type="paragraph" w:customStyle="1" w:styleId="Els-reference-head">
    <w:name w:val="Els-reference-head"/>
    <w:next w:val="Els-reference"/>
    <w:qFormat/>
    <w:rsid w:val="000655D0"/>
    <w:pPr>
      <w:keepNext/>
      <w:spacing w:before="480" w:after="240" w:line="240" w:lineRule="exact"/>
    </w:pPr>
    <w:rPr>
      <w:rFonts w:ascii="Times New Roman" w:eastAsia="Times New Roman" w:hAnsi="Times New Roman" w:cs="Times New Roman"/>
      <w:b/>
      <w:sz w:val="20"/>
      <w:szCs w:val="20"/>
      <w:lang w:eastAsia="en-GB"/>
    </w:rPr>
  </w:style>
  <w:style w:type="paragraph" w:customStyle="1" w:styleId="heading20">
    <w:name w:val="heading2"/>
    <w:basedOn w:val="Normal"/>
    <w:next w:val="p1a"/>
    <w:qFormat/>
    <w:rsid w:val="008D3D33"/>
    <w:pPr>
      <w:keepNext/>
      <w:keepLines/>
      <w:tabs>
        <w:tab w:val="num" w:pos="567"/>
      </w:tabs>
      <w:suppressAutoHyphens/>
      <w:overflowPunct w:val="0"/>
      <w:autoSpaceDE w:val="0"/>
      <w:autoSpaceDN w:val="0"/>
      <w:adjustRightInd w:val="0"/>
      <w:spacing w:before="360" w:line="240" w:lineRule="atLeast"/>
      <w:ind w:left="567" w:hanging="567"/>
      <w:textAlignment w:val="baseline"/>
      <w:outlineLvl w:val="1"/>
    </w:pPr>
    <w:rPr>
      <w:rFonts w:ascii="Times New Roman" w:eastAsia="Times New Roman" w:hAnsi="Times New Roman" w:cs="Times New Roman"/>
      <w:b/>
      <w:sz w:val="20"/>
      <w:szCs w:val="20"/>
    </w:rPr>
  </w:style>
  <w:style w:type="character" w:customStyle="1" w:styleId="heading30">
    <w:name w:val="heading3"/>
    <w:rsid w:val="008D3D33"/>
    <w:rPr>
      <w:b/>
    </w:rPr>
  </w:style>
  <w:style w:type="numbering" w:customStyle="1" w:styleId="headings">
    <w:name w:val="headings"/>
    <w:basedOn w:val="NoList"/>
    <w:rsid w:val="008D3D33"/>
  </w:style>
  <w:style w:type="paragraph" w:customStyle="1" w:styleId="referenceitem">
    <w:name w:val="referenceitem"/>
    <w:basedOn w:val="Normal"/>
    <w:qFormat/>
    <w:rsid w:val="008D3D33"/>
    <w:pPr>
      <w:numPr>
        <w:numId w:val="124"/>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rPr>
  </w:style>
  <w:style w:type="numbering" w:customStyle="1" w:styleId="referencelist">
    <w:name w:val="referencelist"/>
    <w:basedOn w:val="NoList"/>
    <w:semiHidden/>
    <w:rsid w:val="008D3D33"/>
    <w:pPr>
      <w:numPr>
        <w:numId w:val="124"/>
      </w:numPr>
    </w:pPr>
  </w:style>
  <w:style w:type="paragraph" w:customStyle="1" w:styleId="papertitle">
    <w:name w:val="papertitle"/>
    <w:basedOn w:val="Normal"/>
    <w:qFormat/>
    <w:rsid w:val="008D3D33"/>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 w:type="character" w:customStyle="1" w:styleId="ORCID">
    <w:name w:val="ORCID"/>
    <w:qFormat/>
    <w:rsid w:val="008D3D33"/>
    <w:rPr>
      <w:position w:val="0"/>
      <w:vertAlign w:val="superscript"/>
    </w:rPr>
  </w:style>
  <w:style w:type="paragraph" w:customStyle="1" w:styleId="m-0">
    <w:name w:val="m-0"/>
    <w:basedOn w:val="Normal"/>
    <w:rsid w:val="00B2370D"/>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pertitle0">
    <w:name w:val="paper title"/>
    <w:rsid w:val="009C56A8"/>
    <w:pPr>
      <w:spacing w:after="120" w:line="240" w:lineRule="auto"/>
      <w:jc w:val="center"/>
    </w:pPr>
    <w:rPr>
      <w:rFonts w:ascii="Times New Roman" w:hAnsi="Times New Roman" w:cs="Times New Roman"/>
      <w:noProof/>
      <w:sz w:val="48"/>
      <w:szCs w:val="48"/>
    </w:rPr>
  </w:style>
  <w:style w:type="table" w:styleId="MediumList1-Accent6">
    <w:name w:val="Medium List 1 Accent 6"/>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qFormat/>
    <w:rsid w:val="009E6682"/>
    <w:pPr>
      <w:spacing w:after="0" w:line="240" w:lineRule="auto"/>
    </w:pPr>
    <w:rPr>
      <w:rFonts w:ascii="Times New Roman" w:eastAsia="Times New Roman" w:hAnsi="Times New Roman" w:cs="Times New Roman"/>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Accent6">
    <w:name w:val="Medium Grid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ColorfulList">
    <w:name w:val="Colorful List"/>
    <w:basedOn w:val="TableNormal"/>
    <w:qFormat/>
    <w:rsid w:val="009E6682"/>
    <w:pPr>
      <w:spacing w:after="0" w:line="240" w:lineRule="auto"/>
    </w:pPr>
    <w:rPr>
      <w:rFonts w:ascii="Times New Roman" w:eastAsia="Times New Roman" w:hAnsi="Times New Roman" w:cs="Times New Roman"/>
      <w:color w:val="000000" w:themeColor="text1"/>
      <w:sz w:val="20"/>
      <w:szCs w:val="20"/>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bulletitem">
    <w:name w:val="bulletitem"/>
    <w:basedOn w:val="Normal"/>
    <w:rsid w:val="009E6682"/>
    <w:pPr>
      <w:numPr>
        <w:numId w:val="130"/>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dashitem">
    <w:name w:val="dashitem"/>
    <w:basedOn w:val="Normal"/>
    <w:rsid w:val="009E6682"/>
    <w:pPr>
      <w:numPr>
        <w:numId w:val="131"/>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character" w:customStyle="1" w:styleId="e-mail0">
    <w:name w:val="e-mail"/>
    <w:rsid w:val="009E6682"/>
    <w:rPr>
      <w:rFonts w:ascii="Courier" w:hAnsi="Courier"/>
    </w:rPr>
  </w:style>
  <w:style w:type="paragraph" w:customStyle="1" w:styleId="equation0">
    <w:name w:val="equation"/>
    <w:basedOn w:val="Normal"/>
    <w:next w:val="Normal"/>
    <w:rsid w:val="009E6682"/>
    <w:pPr>
      <w:tabs>
        <w:tab w:val="center" w:pos="3289"/>
        <w:tab w:val="right" w:pos="6917"/>
      </w:tabs>
      <w:overflowPunct w:val="0"/>
      <w:autoSpaceDE w:val="0"/>
      <w:autoSpaceDN w:val="0"/>
      <w:adjustRightInd w:val="0"/>
      <w:spacing w:before="160" w:line="360" w:lineRule="auto"/>
      <w:jc w:val="both"/>
      <w:textAlignment w:val="baseline"/>
    </w:pPr>
    <w:rPr>
      <w:rFonts w:ascii="Calibri" w:eastAsia="Times New Roman" w:hAnsi="Calibri" w:cs="Times New Roman"/>
      <w:sz w:val="24"/>
      <w:szCs w:val="20"/>
    </w:rPr>
  </w:style>
  <w:style w:type="paragraph" w:customStyle="1" w:styleId="figurecaption1">
    <w:name w:val="figurecaption"/>
    <w:basedOn w:val="Normal"/>
    <w:next w:val="Normal"/>
    <w:rsid w:val="009E6682"/>
    <w:pPr>
      <w:keepLines/>
      <w:overflowPunct w:val="0"/>
      <w:autoSpaceDE w:val="0"/>
      <w:autoSpaceDN w:val="0"/>
      <w:adjustRightInd w:val="0"/>
      <w:spacing w:before="120" w:after="240" w:line="220" w:lineRule="atLeast"/>
      <w:jc w:val="center"/>
      <w:textAlignment w:val="baseline"/>
    </w:pPr>
    <w:rPr>
      <w:rFonts w:ascii="Calibri" w:eastAsia="Times New Roman" w:hAnsi="Calibri" w:cs="Times New Roman"/>
      <w:sz w:val="18"/>
      <w:szCs w:val="20"/>
    </w:rPr>
  </w:style>
  <w:style w:type="character" w:customStyle="1" w:styleId="heading40">
    <w:name w:val="heading4"/>
    <w:rsid w:val="009E6682"/>
    <w:rPr>
      <w:i/>
    </w:rPr>
  </w:style>
  <w:style w:type="paragraph" w:customStyle="1" w:styleId="image">
    <w:name w:val="image"/>
    <w:basedOn w:val="Normal"/>
    <w:next w:val="Normal"/>
    <w:rsid w:val="009E6682"/>
    <w:pPr>
      <w:overflowPunct w:val="0"/>
      <w:autoSpaceDE w:val="0"/>
      <w:autoSpaceDN w:val="0"/>
      <w:adjustRightInd w:val="0"/>
      <w:spacing w:before="240" w:after="120" w:line="360" w:lineRule="auto"/>
      <w:jc w:val="center"/>
      <w:textAlignment w:val="baseline"/>
    </w:pPr>
    <w:rPr>
      <w:rFonts w:ascii="Calibri" w:eastAsia="Times New Roman" w:hAnsi="Calibri" w:cs="Times New Roman"/>
      <w:sz w:val="24"/>
      <w:szCs w:val="20"/>
    </w:rPr>
  </w:style>
  <w:style w:type="paragraph" w:customStyle="1" w:styleId="numitem">
    <w:name w:val="numitem"/>
    <w:basedOn w:val="Normal"/>
    <w:rsid w:val="009E6682"/>
    <w:pPr>
      <w:numPr>
        <w:numId w:val="132"/>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programcode">
    <w:name w:val="programcode"/>
    <w:basedOn w:val="Normal"/>
    <w:rsid w:val="009E6682"/>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line="360" w:lineRule="auto"/>
      <w:contextualSpacing/>
      <w:textAlignment w:val="baseline"/>
    </w:pPr>
    <w:rPr>
      <w:rFonts w:ascii="Courier" w:eastAsia="Times New Roman" w:hAnsi="Courier" w:cs="Times New Roman"/>
      <w:sz w:val="24"/>
      <w:szCs w:val="20"/>
    </w:rPr>
  </w:style>
  <w:style w:type="paragraph" w:customStyle="1" w:styleId="runninghead-left">
    <w:name w:val="running head - left"/>
    <w:basedOn w:val="Normal"/>
    <w:rsid w:val="009E6682"/>
    <w:pPr>
      <w:overflowPunct w:val="0"/>
      <w:autoSpaceDE w:val="0"/>
      <w:autoSpaceDN w:val="0"/>
      <w:adjustRightInd w:val="0"/>
      <w:spacing w:after="0" w:line="360" w:lineRule="auto"/>
      <w:textAlignment w:val="baseline"/>
    </w:pPr>
    <w:rPr>
      <w:rFonts w:ascii="Calibri" w:eastAsia="Times New Roman" w:hAnsi="Calibri" w:cs="Times New Roman"/>
      <w:sz w:val="18"/>
      <w:szCs w:val="18"/>
    </w:rPr>
  </w:style>
  <w:style w:type="paragraph" w:customStyle="1" w:styleId="runninghead-right">
    <w:name w:val="running head - right"/>
    <w:basedOn w:val="Normal"/>
    <w:qFormat/>
    <w:rsid w:val="009E6682"/>
    <w:pPr>
      <w:overflowPunct w:val="0"/>
      <w:autoSpaceDE w:val="0"/>
      <w:autoSpaceDN w:val="0"/>
      <w:adjustRightInd w:val="0"/>
      <w:spacing w:after="0" w:line="360" w:lineRule="auto"/>
      <w:jc w:val="right"/>
      <w:textAlignment w:val="baseline"/>
    </w:pPr>
    <w:rPr>
      <w:rFonts w:ascii="Calibri" w:eastAsia="Times New Roman" w:hAnsi="Calibri" w:cs="Times New Roman"/>
      <w:bCs/>
      <w:sz w:val="18"/>
      <w:szCs w:val="18"/>
    </w:rPr>
  </w:style>
  <w:style w:type="paragraph" w:customStyle="1" w:styleId="papersubtitle">
    <w:name w:val="papersubtitle"/>
    <w:basedOn w:val="papertitle"/>
    <w:qFormat/>
    <w:rsid w:val="009E6682"/>
    <w:pPr>
      <w:spacing w:before="120" w:line="280" w:lineRule="atLeast"/>
    </w:pPr>
    <w:rPr>
      <w:rFonts w:ascii="Calibri" w:hAnsi="Calibri"/>
      <w:sz w:val="24"/>
    </w:rPr>
  </w:style>
  <w:style w:type="paragraph" w:customStyle="1" w:styleId="tablecaption0">
    <w:name w:val="tablecaption"/>
    <w:basedOn w:val="Normal"/>
    <w:next w:val="Normal"/>
    <w:rsid w:val="009E6682"/>
    <w:pPr>
      <w:keepNext/>
      <w:keepLines/>
      <w:overflowPunct w:val="0"/>
      <w:autoSpaceDE w:val="0"/>
      <w:autoSpaceDN w:val="0"/>
      <w:adjustRightInd w:val="0"/>
      <w:spacing w:before="240" w:after="120" w:line="220" w:lineRule="atLeast"/>
      <w:jc w:val="center"/>
      <w:textAlignment w:val="baseline"/>
    </w:pPr>
    <w:rPr>
      <w:rFonts w:ascii="Calibri" w:eastAsia="Times New Roman" w:hAnsi="Calibri" w:cs="Times New Roman"/>
      <w:sz w:val="18"/>
      <w:szCs w:val="20"/>
    </w:rPr>
  </w:style>
  <w:style w:type="paragraph" w:customStyle="1" w:styleId="ReferenceLine">
    <w:name w:val="ReferenceLine"/>
    <w:basedOn w:val="p1a"/>
    <w:semiHidden/>
    <w:unhideWhenUsed/>
    <w:rsid w:val="009E6682"/>
    <w:pPr>
      <w:spacing w:line="200" w:lineRule="exact"/>
    </w:pPr>
    <w:rPr>
      <w:rFonts w:ascii="Calibri" w:eastAsia="Times New Roman" w:hAnsi="Calibri"/>
      <w:sz w:val="16"/>
      <w:lang w:eastAsia="en-US"/>
    </w:rPr>
  </w:style>
  <w:style w:type="paragraph" w:customStyle="1" w:styleId="figurecaption">
    <w:name w:val="figure caption"/>
    <w:qFormat/>
    <w:rsid w:val="009E6682"/>
    <w:pPr>
      <w:numPr>
        <w:numId w:val="133"/>
      </w:numPr>
      <w:tabs>
        <w:tab w:val="left" w:pos="533"/>
      </w:tabs>
      <w:spacing w:before="80" w:after="200"/>
      <w:ind w:left="0" w:firstLine="0"/>
      <w:jc w:val="both"/>
    </w:pPr>
    <w:rPr>
      <w:rFonts w:ascii="Times New Roman" w:eastAsia="SimSun" w:hAnsi="Times New Roman" w:cs="Times New Roman"/>
      <w:sz w:val="16"/>
      <w:szCs w:val="16"/>
    </w:rPr>
  </w:style>
  <w:style w:type="paragraph" w:customStyle="1" w:styleId="references">
    <w:name w:val="references"/>
    <w:rsid w:val="009E6682"/>
    <w:pPr>
      <w:numPr>
        <w:numId w:val="134"/>
      </w:numPr>
      <w:spacing w:after="50" w:line="180" w:lineRule="exact"/>
      <w:jc w:val="both"/>
    </w:pPr>
    <w:rPr>
      <w:rFonts w:ascii="Times New Roman" w:hAnsi="Times New Roman" w:cs="Times New Roman"/>
      <w:sz w:val="16"/>
      <w:szCs w:val="16"/>
    </w:rPr>
  </w:style>
  <w:style w:type="table" w:customStyle="1" w:styleId="GridTable4-Accent61">
    <w:name w:val="Grid Table 4 - Accent 6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1">
    <w:name w:val="Grid Table 4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ddmd">
    <w:name w:val="addmd"/>
    <w:rsid w:val="009E6682"/>
  </w:style>
  <w:style w:type="paragraph" w:customStyle="1" w:styleId="JICT-AuthorsName">
    <w:name w:val="JICT-Authors' Name"/>
    <w:basedOn w:val="Normal"/>
    <w:link w:val="JICT-AuthorsName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b/>
      <w:bCs/>
      <w:spacing w:val="2"/>
    </w:rPr>
  </w:style>
  <w:style w:type="paragraph" w:customStyle="1" w:styleId="JICT-Affiliation">
    <w:name w:val="JICT-Affiliation"/>
    <w:basedOn w:val="Normal"/>
    <w:link w:val="JICT-Affiliation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spacing w:val="5"/>
    </w:rPr>
  </w:style>
  <w:style w:type="character" w:customStyle="1" w:styleId="JICT-AuthorsNameChar">
    <w:name w:val="JICT-Authors' Name Char"/>
    <w:link w:val="JICT-AuthorsName"/>
    <w:rsid w:val="00DA15F7"/>
    <w:rPr>
      <w:rFonts w:ascii="Times New Roman" w:eastAsia="Times New Roman" w:hAnsi="Times New Roman" w:cs="Times New Roman"/>
      <w:b/>
      <w:bCs/>
      <w:spacing w:val="2"/>
    </w:rPr>
  </w:style>
  <w:style w:type="paragraph" w:customStyle="1" w:styleId="JICT-Email">
    <w:name w:val="JICT-Email"/>
    <w:basedOn w:val="Normal"/>
    <w:link w:val="JICT-Email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rPr>
  </w:style>
  <w:style w:type="character" w:customStyle="1" w:styleId="JICT-AffiliationChar">
    <w:name w:val="JICT-Affiliation Char"/>
    <w:link w:val="JICT-Affiliation"/>
    <w:rsid w:val="00DA15F7"/>
    <w:rPr>
      <w:rFonts w:ascii="Times New Roman" w:eastAsia="Times New Roman" w:hAnsi="Times New Roman" w:cs="Times New Roman"/>
      <w:i/>
      <w:iCs/>
      <w:spacing w:val="5"/>
    </w:rPr>
  </w:style>
  <w:style w:type="paragraph" w:customStyle="1" w:styleId="JICT-AbstractHeading">
    <w:name w:val="JICT-Abstract Heading"/>
    <w:basedOn w:val="Normal"/>
    <w:link w:val="JICT-AbstractHeadingChar"/>
    <w:qFormat/>
    <w:rsid w:val="00DA15F7"/>
    <w:pPr>
      <w:widowControl w:val="0"/>
      <w:kinsoku w:val="0"/>
      <w:overflowPunct w:val="0"/>
      <w:spacing w:before="240" w:after="240" w:line="480" w:lineRule="auto"/>
      <w:ind w:firstLine="360"/>
      <w:jc w:val="center"/>
      <w:textAlignment w:val="baseline"/>
    </w:pPr>
    <w:rPr>
      <w:rFonts w:ascii="Times New Roman" w:eastAsia="Times New Roman" w:hAnsi="Times New Roman" w:cs="Times New Roman"/>
      <w:b/>
      <w:bCs/>
      <w:caps/>
    </w:rPr>
  </w:style>
  <w:style w:type="character" w:customStyle="1" w:styleId="JICT-EmailChar">
    <w:name w:val="JICT-Email Char"/>
    <w:link w:val="JICT-Email"/>
    <w:rsid w:val="00DA15F7"/>
    <w:rPr>
      <w:rFonts w:ascii="Times New Roman" w:eastAsia="Times New Roman" w:hAnsi="Times New Roman" w:cs="Times New Roman"/>
      <w:i/>
      <w:iCs/>
    </w:rPr>
  </w:style>
  <w:style w:type="paragraph" w:customStyle="1" w:styleId="JICT-AbstractText">
    <w:name w:val="JICT- Abstract Text"/>
    <w:basedOn w:val="Normal"/>
    <w:link w:val="JICT-AbstractTextChar"/>
    <w:qFormat/>
    <w:rsid w:val="00DA15F7"/>
    <w:pPr>
      <w:widowControl w:val="0"/>
      <w:kinsoku w:val="0"/>
      <w:overflowPunct w:val="0"/>
      <w:spacing w:after="0" w:line="480" w:lineRule="auto"/>
      <w:ind w:left="360" w:firstLine="360"/>
      <w:jc w:val="both"/>
      <w:textAlignment w:val="baseline"/>
    </w:pPr>
    <w:rPr>
      <w:rFonts w:ascii="Times New Roman" w:eastAsia="Times New Roman" w:hAnsi="Times New Roman" w:cs="Times New Roman"/>
    </w:rPr>
  </w:style>
  <w:style w:type="character" w:customStyle="1" w:styleId="JICT-AbstractHeadingChar">
    <w:name w:val="JICT-Abstract Heading Char"/>
    <w:link w:val="JICT-AbstractHeading"/>
    <w:rsid w:val="00DA15F7"/>
    <w:rPr>
      <w:rFonts w:ascii="Times New Roman" w:eastAsia="Times New Roman" w:hAnsi="Times New Roman" w:cs="Times New Roman"/>
      <w:b/>
      <w:bCs/>
      <w:caps/>
    </w:rPr>
  </w:style>
  <w:style w:type="paragraph" w:customStyle="1" w:styleId="JICT-Keywords">
    <w:name w:val="JICT-Keywords"/>
    <w:basedOn w:val="Normal"/>
    <w:link w:val="JICT-KeywordsChar"/>
    <w:qFormat/>
    <w:rsid w:val="00DA15F7"/>
    <w:pPr>
      <w:widowControl w:val="0"/>
      <w:kinsoku w:val="0"/>
      <w:overflowPunct w:val="0"/>
      <w:spacing w:before="120" w:after="240" w:line="480" w:lineRule="auto"/>
      <w:ind w:left="360" w:firstLine="360"/>
      <w:jc w:val="both"/>
      <w:textAlignment w:val="baseline"/>
    </w:pPr>
    <w:rPr>
      <w:rFonts w:ascii="Times New Roman" w:eastAsia="Times New Roman" w:hAnsi="Times New Roman" w:cs="Times New Roman"/>
      <w:b/>
      <w:bCs/>
    </w:rPr>
  </w:style>
  <w:style w:type="character" w:customStyle="1" w:styleId="JICT-AbstractTextChar">
    <w:name w:val="JICT- Abstract Text Char"/>
    <w:link w:val="JICT-AbstractText"/>
    <w:rsid w:val="00DA15F7"/>
    <w:rPr>
      <w:rFonts w:ascii="Times New Roman" w:eastAsia="Times New Roman" w:hAnsi="Times New Roman" w:cs="Times New Roman"/>
    </w:rPr>
  </w:style>
  <w:style w:type="character" w:customStyle="1" w:styleId="JICT-KeywordsChar">
    <w:name w:val="JICT-Keywords Char"/>
    <w:link w:val="JICT-Keywords"/>
    <w:rsid w:val="00DA15F7"/>
    <w:rPr>
      <w:rFonts w:ascii="Times New Roman" w:eastAsia="Times New Roman" w:hAnsi="Times New Roman" w:cs="Times New Roman"/>
      <w:b/>
      <w:bCs/>
    </w:rPr>
  </w:style>
  <w:style w:type="table" w:customStyle="1" w:styleId="Calendar1">
    <w:name w:val="Calendar 1"/>
    <w:basedOn w:val="TableNormal"/>
    <w:uiPriority w:val="99"/>
    <w:qFormat/>
    <w:rsid w:val="00685965"/>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ghlight">
    <w:name w:val="highlight"/>
    <w:basedOn w:val="DefaultParagraphFont"/>
    <w:rsid w:val="00077B35"/>
  </w:style>
  <w:style w:type="paragraph" w:customStyle="1" w:styleId="nova-legacy-e-listitem">
    <w:name w:val="nova-legacy-e-list__item"/>
    <w:basedOn w:val="Normal"/>
    <w:rsid w:val="00077B3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d-inline-block">
    <w:name w:val="d-inline-block"/>
    <w:basedOn w:val="DefaultParagraphFont"/>
    <w:rsid w:val="00077B35"/>
  </w:style>
  <w:style w:type="paragraph" w:customStyle="1" w:styleId="js-copy-text-cite">
    <w:name w:val="js-copy-text-cite"/>
    <w:basedOn w:val="Normal"/>
    <w:rsid w:val="00077B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qFormat/>
    <w:rsid w:val="00077B35"/>
    <w:pPr>
      <w:suppressAutoHyphens/>
      <w:spacing w:after="200" w:line="276" w:lineRule="auto"/>
    </w:pPr>
    <w:rPr>
      <w:rFonts w:eastAsiaTheme="minorHAnsi"/>
      <w:lang w:val="en-MY"/>
    </w:rPr>
  </w:style>
  <w:style w:type="paragraph" w:customStyle="1" w:styleId="obgpara">
    <w:name w:val="obg_para"/>
    <w:basedOn w:val="Normal"/>
    <w:qFormat/>
    <w:rsid w:val="00077B35"/>
    <w:pPr>
      <w:suppressAutoHyphens/>
      <w:spacing w:beforeAutospacing="1" w:after="200" w:afterAutospacing="1" w:line="240" w:lineRule="auto"/>
    </w:pPr>
    <w:rPr>
      <w:rFonts w:ascii="Times New Roman" w:eastAsia="Times New Roman" w:hAnsi="Times New Roman" w:cs="Times New Roman"/>
      <w:sz w:val="24"/>
      <w:szCs w:val="24"/>
      <w:lang w:val="en-MY" w:eastAsia="en-MY"/>
    </w:rPr>
  </w:style>
  <w:style w:type="character" w:customStyle="1" w:styleId="accordion-tabbedtab-mobile">
    <w:name w:val="accordion-tabbed__tab-mobile"/>
    <w:basedOn w:val="DefaultParagraphFont"/>
    <w:rsid w:val="00077B35"/>
  </w:style>
  <w:style w:type="character" w:customStyle="1" w:styleId="comma-separator">
    <w:name w:val="comma-separator"/>
    <w:basedOn w:val="DefaultParagraphFont"/>
    <w:uiPriority w:val="2"/>
    <w:rsid w:val="00077B35"/>
  </w:style>
  <w:style w:type="character" w:customStyle="1" w:styleId="e24kjd">
    <w:name w:val="e24kjd"/>
    <w:basedOn w:val="DefaultParagraphFont"/>
    <w:qFormat/>
    <w:rsid w:val="00077B35"/>
  </w:style>
  <w:style w:type="character" w:customStyle="1" w:styleId="css-0">
    <w:name w:val="css-0"/>
    <w:basedOn w:val="DefaultParagraphFont"/>
    <w:rsid w:val="00077B35"/>
  </w:style>
  <w:style w:type="paragraph" w:customStyle="1" w:styleId="02DigesPMUAuthor">
    <w:name w:val="02. Diges PMU: Author"/>
    <w:basedOn w:val="Normal"/>
    <w:next w:val="Normal"/>
    <w:link w:val="02DigesPMUAuthorChar"/>
    <w:qFormat/>
    <w:rsid w:val="00FE3D5D"/>
    <w:pPr>
      <w:widowControl w:val="0"/>
      <w:autoSpaceDE w:val="0"/>
      <w:autoSpaceDN w:val="0"/>
      <w:adjustRightInd w:val="0"/>
      <w:spacing w:after="0" w:line="248" w:lineRule="exact"/>
      <w:ind w:left="6" w:hanging="6"/>
      <w:jc w:val="center"/>
    </w:pPr>
    <w:rPr>
      <w:rFonts w:ascii="Times New Roman" w:eastAsia="SimSun" w:hAnsi="Times New Roman" w:cs="Times New Roman"/>
      <w:spacing w:val="-1"/>
      <w:lang w:val="en-GB" w:eastAsia="zh-CN"/>
    </w:rPr>
  </w:style>
  <w:style w:type="character" w:customStyle="1" w:styleId="02DigesPMUAuthorChar">
    <w:name w:val="02. Diges PMU: Author Char"/>
    <w:link w:val="02DigesPMUAuthor"/>
    <w:rsid w:val="00FE3D5D"/>
    <w:rPr>
      <w:rFonts w:ascii="Times New Roman" w:eastAsia="SimSun" w:hAnsi="Times New Roman" w:cs="Times New Roman"/>
      <w:spacing w:val="-1"/>
      <w:lang w:val="en-GB" w:eastAsia="zh-CN"/>
    </w:rPr>
  </w:style>
  <w:style w:type="paragraph" w:customStyle="1" w:styleId="06DigesPMUKeywords">
    <w:name w:val="06. Diges PMU: Keywords"/>
    <w:basedOn w:val="Normal"/>
    <w:next w:val="Normal"/>
    <w:qFormat/>
    <w:rsid w:val="00FE3D5D"/>
    <w:pPr>
      <w:widowControl w:val="0"/>
      <w:autoSpaceDE w:val="0"/>
      <w:autoSpaceDN w:val="0"/>
      <w:adjustRightInd w:val="0"/>
      <w:spacing w:before="80" w:after="80" w:line="226" w:lineRule="exact"/>
      <w:ind w:left="567" w:right="567"/>
      <w:jc w:val="both"/>
    </w:pPr>
    <w:rPr>
      <w:rFonts w:ascii="Times New Roman" w:eastAsia="SimSun" w:hAnsi="Times New Roman" w:cs="Times New Roman"/>
      <w:i/>
      <w:iCs/>
      <w:spacing w:val="-1"/>
      <w:position w:val="-1"/>
      <w:sz w:val="20"/>
      <w:szCs w:val="20"/>
      <w:u w:val="single"/>
      <w:lang w:val="en-GB" w:eastAsia="zh-CN"/>
    </w:rPr>
  </w:style>
  <w:style w:type="paragraph" w:customStyle="1" w:styleId="04DigesPMUSubtitle">
    <w:name w:val="04. Diges PMU: Subtitle"/>
    <w:basedOn w:val="Normal"/>
    <w:next w:val="Normal"/>
    <w:qFormat/>
    <w:rsid w:val="00FE3D5D"/>
    <w:pPr>
      <w:spacing w:before="100" w:after="0"/>
      <w:ind w:left="567"/>
    </w:pPr>
    <w:rPr>
      <w:rFonts w:ascii="Calibri" w:eastAsia="SimSun" w:hAnsi="Calibri" w:cs="Times New Roman"/>
      <w:b/>
      <w:lang w:val="en-GB" w:eastAsia="zh-CN"/>
    </w:rPr>
  </w:style>
  <w:style w:type="paragraph" w:customStyle="1" w:styleId="12DigesPMUContents">
    <w:name w:val="12. Diges PMU: Contents"/>
    <w:basedOn w:val="Normal"/>
    <w:qFormat/>
    <w:rsid w:val="00FE3D5D"/>
    <w:pPr>
      <w:widowControl w:val="0"/>
      <w:autoSpaceDE w:val="0"/>
      <w:autoSpaceDN w:val="0"/>
      <w:adjustRightInd w:val="0"/>
      <w:spacing w:after="120" w:line="240" w:lineRule="auto"/>
      <w:ind w:firstLine="284"/>
      <w:jc w:val="both"/>
    </w:pPr>
    <w:rPr>
      <w:rFonts w:ascii="Times New Roman" w:eastAsia="SimSun" w:hAnsi="Times New Roman" w:cs="Times New Roman"/>
      <w:spacing w:val="3"/>
      <w:sz w:val="20"/>
      <w:szCs w:val="20"/>
      <w:lang w:val="en-GB" w:eastAsia="zh-CN"/>
    </w:rPr>
  </w:style>
  <w:style w:type="paragraph" w:customStyle="1" w:styleId="07DigesPMUHeading1">
    <w:name w:val="07. Diges PMU: Heading 1"/>
    <w:basedOn w:val="Heading1"/>
    <w:next w:val="12DigesPMUContents"/>
    <w:qFormat/>
    <w:rsid w:val="00FE3D5D"/>
    <w:pPr>
      <w:keepLines w:val="0"/>
      <w:spacing w:before="240" w:after="120" w:line="240" w:lineRule="auto"/>
      <w:ind w:firstLine="0"/>
    </w:pPr>
    <w:rPr>
      <w:rFonts w:ascii="Times New Roman" w:eastAsia="SimSun" w:hAnsi="Times New Roman" w:cs="Times New Roman"/>
      <w:color w:val="auto"/>
      <w:kern w:val="32"/>
      <w:sz w:val="20"/>
      <w:szCs w:val="32"/>
      <w:lang w:val="en-GB" w:eastAsia="zh-CN" w:bidi="ar-SA"/>
    </w:rPr>
  </w:style>
  <w:style w:type="paragraph" w:customStyle="1" w:styleId="13DigesPMUReference">
    <w:name w:val="13. Diges PMU: Reference"/>
    <w:basedOn w:val="Normal"/>
    <w:qFormat/>
    <w:rsid w:val="00FE3D5D"/>
    <w:pPr>
      <w:ind w:left="284" w:hanging="284"/>
    </w:pPr>
    <w:rPr>
      <w:rFonts w:ascii="Times New Roman" w:eastAsia="SimSun" w:hAnsi="Times New Roman" w:cs="Times New Roman"/>
      <w:sz w:val="20"/>
      <w:lang w:val="en-GB" w:eastAsia="zh-CN"/>
    </w:rPr>
  </w:style>
  <w:style w:type="character" w:customStyle="1" w:styleId="NormalWebChar">
    <w:name w:val="Normal (Web) Char"/>
    <w:aliases w:val="Justified Char,Line spacing:  1.5 lines Char,Normal (Web) Char Char Char Char Char Char1,Normal (Web) Char Char Char Char,Normal (Web) Char Char Char Char Char Char Char"/>
    <w:link w:val="NormalWeb"/>
    <w:uiPriority w:val="99"/>
    <w:qFormat/>
    <w:rsid w:val="007E1CE5"/>
    <w:rPr>
      <w:rFonts w:ascii="Times New Roman" w:eastAsia="Times New Roman" w:hAnsi="Times New Roman" w:cs="Times New Roman"/>
      <w:sz w:val="24"/>
      <w:szCs w:val="24"/>
      <w:lang w:val="en-GB" w:eastAsia="en-GB"/>
    </w:rPr>
  </w:style>
  <w:style w:type="paragraph" w:customStyle="1" w:styleId="TableText0">
    <w:name w:val="Table Text"/>
    <w:basedOn w:val="Normal"/>
    <w:semiHidden/>
    <w:qFormat/>
    <w:rsid w:val="00126545"/>
    <w:pPr>
      <w:kinsoku w:val="0"/>
      <w:autoSpaceDE w:val="0"/>
      <w:autoSpaceDN w:val="0"/>
      <w:adjustRightInd w:val="0"/>
      <w:snapToGrid w:val="0"/>
      <w:spacing w:after="0" w:line="240" w:lineRule="auto"/>
      <w:textAlignment w:val="baseline"/>
    </w:pPr>
    <w:rPr>
      <w:rFonts w:ascii="Times New Roman" w:eastAsia="Times New Roman" w:hAnsi="Times New Roman" w:cs="Times New Roman"/>
      <w:snapToGrid w:val="0"/>
      <w:color w:val="000000"/>
      <w:sz w:val="24"/>
      <w:szCs w:val="24"/>
    </w:rPr>
  </w:style>
  <w:style w:type="table" w:styleId="PlainTable4">
    <w:name w:val="Plain Table 4"/>
    <w:basedOn w:val="TableNormal"/>
    <w:uiPriority w:val="44"/>
    <w:rsid w:val="007D4A68"/>
    <w:pPr>
      <w:widowControl w:val="0"/>
      <w:spacing w:after="0" w:line="240" w:lineRule="auto"/>
    </w:pPr>
    <w:rPr>
      <w:rFonts w:eastAsiaTheme="minorHAns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Accent1">
    <w:name w:val="Grid Table 1 Light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4">
    <w:name w:val="Grid Table 4 Accent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0">
    <w:name w:val="Grid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2">
    <w:name w:val="List Table 2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6">
    <w:name w:val="List Table 2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3">
    <w:name w:val="List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tyle21">
    <w:name w:val="style21"/>
    <w:rsid w:val="00626B5A"/>
  </w:style>
  <w:style w:type="character" w:customStyle="1" w:styleId="ReferenceCharChar">
    <w:name w:val="Reference Char Char"/>
    <w:rsid w:val="00626B5A"/>
    <w:rPr>
      <w:rFonts w:ascii="Times New Roman" w:eastAsia="DengXian" w:hAnsi="Times New Roman" w:cs="Times New Roman"/>
      <w:kern w:val="0"/>
      <w:sz w:val="22"/>
      <w:szCs w:val="20"/>
      <w:lang w:val="ru-RU" w:eastAsia="ru-RU"/>
      <w14:ligatures w14:val="none"/>
    </w:rPr>
  </w:style>
  <w:style w:type="paragraph" w:customStyle="1" w:styleId="HeadingStyle14ptBoldBlackBefore6pt">
    <w:name w:val="Heading Style 14 pt Bold Black Before:  6 pt"/>
    <w:basedOn w:val="Normal"/>
    <w:rsid w:val="00626B5A"/>
    <w:pPr>
      <w:spacing w:before="240" w:after="120" w:line="240" w:lineRule="auto"/>
    </w:pPr>
    <w:rPr>
      <w:rFonts w:ascii="Times New Roman" w:eastAsia="DengXian" w:hAnsi="Times New Roman" w:cs="Times New Roman"/>
      <w:b/>
      <w:bCs/>
      <w:color w:val="000000"/>
      <w:sz w:val="28"/>
      <w:szCs w:val="24"/>
      <w:lang w:val="ru-RU" w:eastAsia="ru-RU"/>
    </w:rPr>
  </w:style>
  <w:style w:type="table" w:styleId="TableSimple2">
    <w:name w:val="Table Simple 2"/>
    <w:basedOn w:val="TableNormal"/>
    <w:rsid w:val="00626B5A"/>
    <w:pPr>
      <w:spacing w:after="0" w:line="240" w:lineRule="auto"/>
    </w:pPr>
    <w:rPr>
      <w:rFonts w:ascii="Times New Roman" w:eastAsia="DengXi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aragraphChar">
    <w:name w:val="Paragraph Char"/>
    <w:qFormat/>
    <w:rsid w:val="003451D5"/>
    <w:rPr>
      <w:rFonts w:ascii="Times New Roman" w:eastAsia="Times New Roman" w:hAnsi="Times New Roman" w:cs="Times New Roman"/>
      <w:sz w:val="20"/>
      <w:szCs w:val="20"/>
      <w:lang w:val="en-US" w:eastAsia="en-US"/>
    </w:rPr>
  </w:style>
  <w:style w:type="paragraph" w:customStyle="1" w:styleId="Address0">
    <w:name w:val="Address"/>
    <w:basedOn w:val="Normal"/>
    <w:autoRedefine/>
    <w:qFormat/>
    <w:rsid w:val="00EF2F2F"/>
    <w:pPr>
      <w:autoSpaceDE w:val="0"/>
      <w:autoSpaceDN w:val="0"/>
      <w:adjustRightInd w:val="0"/>
      <w:spacing w:after="0" w:line="240" w:lineRule="auto"/>
      <w:jc w:val="center"/>
    </w:pPr>
    <w:rPr>
      <w:rFonts w:ascii="Arial" w:eastAsiaTheme="minorHAnsi" w:hAnsi="Arial" w:cs="Arial"/>
      <w:sz w:val="32"/>
      <w:szCs w:val="32"/>
      <w:lang w:val="en-IN"/>
    </w:rPr>
  </w:style>
  <w:style w:type="paragraph" w:customStyle="1" w:styleId="Abstract-Head">
    <w:name w:val="Abstract-Head"/>
    <w:basedOn w:val="Normal"/>
    <w:qFormat/>
    <w:rsid w:val="00EF2F2F"/>
    <w:pPr>
      <w:autoSpaceDE w:val="0"/>
      <w:autoSpaceDN w:val="0"/>
      <w:adjustRightInd w:val="0"/>
      <w:spacing w:before="540" w:after="130" w:line="240" w:lineRule="auto"/>
    </w:pPr>
    <w:rPr>
      <w:rFonts w:ascii="UniversLTStd-Bold" w:eastAsiaTheme="minorHAnsi" w:hAnsi="UniversLTStd-Bold" w:cs="UniversLTStd-Bold"/>
      <w:b/>
      <w:bCs/>
      <w:sz w:val="20"/>
      <w:szCs w:val="20"/>
      <w:lang w:val="en-IN"/>
    </w:rPr>
  </w:style>
  <w:style w:type="paragraph" w:customStyle="1" w:styleId="Abstract-Para">
    <w:name w:val="Abstract-Para"/>
    <w:basedOn w:val="Normal"/>
    <w:qFormat/>
    <w:rsid w:val="00EF2F2F"/>
    <w:pPr>
      <w:autoSpaceDE w:val="0"/>
      <w:autoSpaceDN w:val="0"/>
      <w:adjustRightInd w:val="0"/>
      <w:spacing w:after="0" w:line="240" w:lineRule="exact"/>
      <w:jc w:val="both"/>
    </w:pPr>
    <w:rPr>
      <w:rFonts w:ascii="Arial" w:eastAsiaTheme="minorHAnsi" w:hAnsi="Arial" w:cs="Arial"/>
      <w:sz w:val="18"/>
      <w:szCs w:val="18"/>
      <w:lang w:val="en-IN"/>
    </w:rPr>
  </w:style>
  <w:style w:type="paragraph" w:customStyle="1" w:styleId="Noindent-Para">
    <w:name w:val="Noindent-Para"/>
    <w:basedOn w:val="Normal"/>
    <w:qFormat/>
    <w:rsid w:val="00EF2F2F"/>
    <w:pPr>
      <w:spacing w:after="0" w:line="260" w:lineRule="exact"/>
      <w:jc w:val="both"/>
    </w:pPr>
    <w:rPr>
      <w:rFonts w:ascii="Times New Roman" w:eastAsiaTheme="minorHAnsi" w:hAnsi="Times New Roman" w:cs="Times New Roman"/>
      <w:lang w:val="en-IN"/>
    </w:rPr>
  </w:style>
  <w:style w:type="paragraph" w:customStyle="1" w:styleId="Indent-Para">
    <w:name w:val="Indent-Para"/>
    <w:basedOn w:val="Noindent-Para"/>
    <w:qFormat/>
    <w:rsid w:val="00EF2F2F"/>
    <w:pPr>
      <w:ind w:firstLine="240"/>
      <w:contextualSpacing/>
    </w:pPr>
  </w:style>
  <w:style w:type="paragraph" w:customStyle="1" w:styleId="Table">
    <w:name w:val="Table"/>
    <w:basedOn w:val="Noindent-Para"/>
    <w:qFormat/>
    <w:rsid w:val="00EF2F2F"/>
    <w:pPr>
      <w:jc w:val="left"/>
    </w:pPr>
    <w:rPr>
      <w:rFonts w:cs="SabonLTStd-R"/>
      <w:b/>
      <w:bCs/>
      <w:sz w:val="20"/>
      <w:szCs w:val="20"/>
    </w:rPr>
  </w:style>
  <w:style w:type="character" w:customStyle="1" w:styleId="citation-link">
    <w:name w:val="citation-link"/>
    <w:basedOn w:val="DefaultParagraphFont"/>
    <w:rsid w:val="007E3CCE"/>
  </w:style>
  <w:style w:type="numbering" w:customStyle="1" w:styleId="CurrentList1">
    <w:name w:val="Current List1"/>
    <w:uiPriority w:val="99"/>
    <w:rsid w:val="00E232DF"/>
    <w:pPr>
      <w:numPr>
        <w:numId w:val="215"/>
      </w:numPr>
    </w:pPr>
  </w:style>
  <w:style w:type="numbering" w:customStyle="1" w:styleId="CurrentList2">
    <w:name w:val="Current List2"/>
    <w:uiPriority w:val="99"/>
    <w:rsid w:val="00E232DF"/>
    <w:pPr>
      <w:numPr>
        <w:numId w:val="216"/>
      </w:numPr>
    </w:pPr>
  </w:style>
  <w:style w:type="paragraph" w:customStyle="1" w:styleId="CaptionFigure">
    <w:name w:val="Caption Figure"/>
    <w:basedOn w:val="Caption"/>
    <w:link w:val="CaptionFigureChar"/>
    <w:qFormat/>
    <w:rsid w:val="002E1645"/>
    <w:pPr>
      <w:keepNext w:val="0"/>
      <w:spacing w:after="0"/>
      <w:jc w:val="center"/>
    </w:pPr>
    <w:rPr>
      <w:rFonts w:eastAsiaTheme="minorHAnsi" w:cstheme="minorBidi"/>
      <w:b w:val="0"/>
      <w:bCs w:val="0"/>
      <w:iCs/>
      <w:sz w:val="24"/>
      <w:szCs w:val="18"/>
      <w:lang w:val="en-MY"/>
    </w:rPr>
  </w:style>
  <w:style w:type="character" w:customStyle="1" w:styleId="CaptionFigureChar">
    <w:name w:val="Caption Figure Char"/>
    <w:basedOn w:val="DefaultParagraphFont"/>
    <w:link w:val="CaptionFigure"/>
    <w:rsid w:val="002E1645"/>
    <w:rPr>
      <w:rFonts w:ascii="Times New Roman" w:eastAsiaTheme="minorHAnsi" w:hAnsi="Times New Roman"/>
      <w:iCs/>
      <w:sz w:val="24"/>
      <w:szCs w:val="18"/>
      <w:lang w:val="en-MY"/>
    </w:rPr>
  </w:style>
  <w:style w:type="paragraph" w:customStyle="1" w:styleId="Style6">
    <w:name w:val="Style6"/>
    <w:basedOn w:val="Normal"/>
    <w:uiPriority w:val="14"/>
    <w:qFormat/>
    <w:rsid w:val="00E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221">
    <w:name w:val="Table Grid221"/>
    <w:basedOn w:val="TableNormal"/>
    <w:next w:val="TableGrid"/>
    <w:rsid w:val="00E206C0"/>
    <w:pPr>
      <w:spacing w:after="0" w:line="240" w:lineRule="auto"/>
    </w:pPr>
    <w:rPr>
      <w:rFonts w:ascii="Calibri" w:eastAsia="Calibri" w:hAnsi="Calibri" w:cs="Times New Roman"/>
      <w:sz w:val="20"/>
      <w:szCs w:val="20"/>
      <w:lang w:va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611">
    <w:name w:val="Medium Shading 2 - Accent 611"/>
    <w:basedOn w:val="TableNormal"/>
    <w:next w:val="MediumShading2-Accent6"/>
    <w:uiPriority w:val="64"/>
    <w:rsid w:val="00E206C0"/>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121">
    <w:name w:val="Table Grid1121"/>
    <w:basedOn w:val="TableNormal"/>
    <w:next w:val="TableGrid"/>
    <w:uiPriority w:val="59"/>
    <w:rsid w:val="00E206C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
    <w:name w:val="Medium Shading 2 - Accent 21"/>
    <w:basedOn w:val="TableNormal"/>
    <w:next w:val="MediumShading2-Accent2"/>
    <w:uiPriority w:val="64"/>
    <w:rsid w:val="00E206C0"/>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CategoryHeading">
    <w:name w:val="EndNote Category Heading"/>
    <w:basedOn w:val="Normal"/>
    <w:link w:val="EndNoteCategoryHeading0"/>
    <w:rsid w:val="00D31355"/>
    <w:pPr>
      <w:widowControl w:val="0"/>
      <w:spacing w:before="120" w:after="120" w:line="240" w:lineRule="auto"/>
    </w:pPr>
    <w:rPr>
      <w:rFonts w:eastAsiaTheme="minorEastAsia"/>
      <w:b/>
      <w:noProof/>
      <w:kern w:val="2"/>
      <w:sz w:val="21"/>
      <w:lang w:eastAsia="zh-CN"/>
      <w14:ligatures w14:val="standardContextual"/>
    </w:rPr>
  </w:style>
  <w:style w:type="character" w:customStyle="1" w:styleId="EndNoteCategoryHeading0">
    <w:name w:val="EndNote Category Heading 字符"/>
    <w:basedOn w:val="DefaultParagraphFont"/>
    <w:link w:val="EndNoteCategoryHeading"/>
    <w:rsid w:val="00D31355"/>
    <w:rPr>
      <w:rFonts w:eastAsiaTheme="minorEastAsia"/>
      <w:b/>
      <w:noProof/>
      <w:kern w:val="2"/>
      <w:sz w:val="21"/>
      <w:lang w:eastAsia="zh-CN"/>
      <w14:ligatures w14:val="standardContextual"/>
    </w:rPr>
  </w:style>
  <w:style w:type="paragraph" w:customStyle="1" w:styleId="Tablescaption">
    <w:name w:val="Tables caption"/>
    <w:basedOn w:val="Normal"/>
    <w:qFormat/>
    <w:rsid w:val="008461DC"/>
    <w:pPr>
      <w:spacing w:before="240" w:after="0" w:line="276" w:lineRule="auto"/>
      <w:jc w:val="center"/>
    </w:pPr>
    <w:rPr>
      <w:rFonts w:ascii="Times New Roman" w:eastAsia="Times New Roman" w:hAnsi="Times New Roman" w:cs="Times New Roman"/>
      <w:bCs/>
      <w:sz w:val="20"/>
      <w:szCs w:val="18"/>
    </w:rPr>
  </w:style>
  <w:style w:type="character" w:customStyle="1" w:styleId="EquationChar">
    <w:name w:val="Equation Char"/>
    <w:basedOn w:val="DefaultParagraphFont"/>
    <w:link w:val="Equation"/>
    <w:rsid w:val="008461DC"/>
    <w:rPr>
      <w:rFonts w:ascii="Times New Roman" w:eastAsia="Cambria Math" w:hAnsi="Times New Roman" w:cs="Cambria Math"/>
      <w:sz w:val="24"/>
      <w:szCs w:val="24"/>
      <w:lang w:val="en-GB"/>
    </w:rPr>
  </w:style>
  <w:style w:type="paragraph" w:customStyle="1" w:styleId="Figurescaption">
    <w:name w:val="Figures caption"/>
    <w:next w:val="Normal"/>
    <w:rsid w:val="008461DC"/>
    <w:pPr>
      <w:spacing w:after="0" w:line="276" w:lineRule="auto"/>
      <w:jc w:val="center"/>
    </w:pPr>
    <w:rPr>
      <w:rFonts w:ascii="Times New Roman" w:eastAsia="Times New Roman" w:hAnsi="Times New Roman" w:cs="Times New Roman"/>
      <w:sz w:val="20"/>
    </w:rPr>
  </w:style>
  <w:style w:type="table" w:customStyle="1" w:styleId="33">
    <w:name w:val="三线表3"/>
    <w:basedOn w:val="TableNormal"/>
    <w:qFormat/>
    <w:rsid w:val="00B923FF"/>
    <w:pPr>
      <w:spacing w:after="0" w:line="240" w:lineRule="auto"/>
    </w:pPr>
    <w:rPr>
      <w:rFonts w:ascii="DengXian" w:eastAsia="DengXian" w:hAnsi="DengXian" w:cs="Times New Roman"/>
      <w:sz w:val="20"/>
      <w:szCs w:val="20"/>
      <w:lang w:eastAsia="zh-CN"/>
    </w:rPr>
    <w:tblPr>
      <w:tblBorders>
        <w:top w:val="single" w:sz="12" w:space="0" w:color="auto"/>
        <w:bottom w:val="single" w:sz="12" w:space="0" w:color="auto"/>
      </w:tblBorders>
    </w:tblPr>
    <w:tblStylePr w:type="firstRow">
      <w:tblPr/>
      <w:tcPr>
        <w:tcBorders>
          <w:bottom w:val="single" w:sz="4" w:space="0" w:color="auto"/>
        </w:tcBorders>
      </w:tcPr>
    </w:tblStylePr>
  </w:style>
  <w:style w:type="table" w:customStyle="1" w:styleId="1f2">
    <w:name w:val="网格型1"/>
    <w:basedOn w:val="TableNormal"/>
    <w:uiPriority w:val="39"/>
    <w:qFormat/>
    <w:rsid w:val="00B923FF"/>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gd">
    <w:name w:val="_ogd"/>
    <w:basedOn w:val="DefaultParagraphFont"/>
    <w:rsid w:val="000324FD"/>
  </w:style>
  <w:style w:type="character" w:customStyle="1" w:styleId="ft">
    <w:name w:val="ft"/>
    <w:basedOn w:val="DefaultParagraphFont"/>
    <w:rsid w:val="000324FD"/>
  </w:style>
  <w:style w:type="paragraph" w:customStyle="1" w:styleId="Pa9">
    <w:name w:val="Pa9"/>
    <w:basedOn w:val="Default"/>
    <w:next w:val="Default"/>
    <w:uiPriority w:val="99"/>
    <w:rsid w:val="000324FD"/>
    <w:pPr>
      <w:spacing w:line="421" w:lineRule="atLeast"/>
    </w:pPr>
    <w:rPr>
      <w:rFonts w:ascii="Tahoma" w:eastAsiaTheme="minorHAnsi" w:hAnsi="Tahoma" w:cs="Tahoma"/>
      <w:color w:val="auto"/>
    </w:rPr>
  </w:style>
  <w:style w:type="paragraph" w:customStyle="1" w:styleId="flex-active-slide">
    <w:name w:val="flex-active-slide"/>
    <w:basedOn w:val="Normal"/>
    <w:rsid w:val="000324FD"/>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html-x">
    <w:name w:val="html-x"/>
    <w:basedOn w:val="Normal"/>
    <w:rsid w:val="00456909"/>
    <w:pPr>
      <w:spacing w:before="100" w:beforeAutospacing="1" w:after="100" w:afterAutospacing="1" w:line="240" w:lineRule="auto"/>
    </w:pPr>
    <w:rPr>
      <w:rFonts w:ascii="Times New Roman" w:eastAsia="Times New Roman" w:hAnsi="Times New Roman" w:cs="Times New Roman"/>
      <w:sz w:val="24"/>
      <w:szCs w:val="24"/>
      <w:lang w:val="en-MY" w:eastAsia="en-GB"/>
    </w:rPr>
  </w:style>
  <w:style w:type="paragraph" w:customStyle="1" w:styleId="p2">
    <w:name w:val="p2"/>
    <w:basedOn w:val="Normal"/>
    <w:rsid w:val="00297797"/>
    <w:pPr>
      <w:spacing w:after="0" w:line="240" w:lineRule="auto"/>
    </w:pPr>
    <w:rPr>
      <w:rFonts w:ascii="Helvetica Neue" w:eastAsiaTheme="minorHAnsi" w:hAnsi="Helvetica Neue" w:cs="Times New Roman"/>
      <w:sz w:val="20"/>
      <w:szCs w:val="20"/>
    </w:rPr>
  </w:style>
  <w:style w:type="character" w:customStyle="1" w:styleId="s1">
    <w:name w:val="s1"/>
    <w:basedOn w:val="DefaultParagraphFont"/>
    <w:rsid w:val="00297797"/>
    <w:rPr>
      <w:rtl w:val="0"/>
    </w:rPr>
  </w:style>
  <w:style w:type="character" w:customStyle="1" w:styleId="journal-name">
    <w:name w:val="journal-name"/>
    <w:basedOn w:val="DefaultParagraphFont"/>
    <w:rsid w:val="00575AD7"/>
  </w:style>
  <w:style w:type="character" w:customStyle="1" w:styleId="citation-doi">
    <w:name w:val="citation-doi"/>
    <w:basedOn w:val="DefaultParagraphFont"/>
    <w:rsid w:val="00575AD7"/>
  </w:style>
  <w:style w:type="character" w:customStyle="1" w:styleId="cit">
    <w:name w:val="cit"/>
    <w:basedOn w:val="DefaultParagraphFont"/>
    <w:rsid w:val="00575AD7"/>
  </w:style>
  <w:style w:type="character" w:customStyle="1" w:styleId="ej-journal-name">
    <w:name w:val="ej-journal-name"/>
    <w:basedOn w:val="DefaultParagraphFont"/>
    <w:rsid w:val="00575AD7"/>
  </w:style>
  <w:style w:type="paragraph" w:customStyle="1" w:styleId="UTEMPARA1">
    <w:name w:val="UTEM PARA 1"/>
    <w:basedOn w:val="Normal"/>
    <w:link w:val="UTEMPARA1Char"/>
    <w:autoRedefine/>
    <w:uiPriority w:val="4"/>
    <w:qFormat/>
    <w:rsid w:val="00DA47DE"/>
    <w:pPr>
      <w:spacing w:before="120" w:after="120" w:line="480" w:lineRule="auto"/>
      <w:ind w:firstLine="720"/>
      <w:contextualSpacing/>
      <w:jc w:val="both"/>
    </w:pPr>
    <w:rPr>
      <w:rFonts w:ascii="Times New Roman" w:eastAsiaTheme="minorHAnsi" w:hAnsi="Times New Roman" w:cs="Times New Roman"/>
      <w:sz w:val="24"/>
      <w:szCs w:val="24"/>
      <w:lang w:val="ms-MY"/>
    </w:rPr>
  </w:style>
  <w:style w:type="paragraph" w:customStyle="1" w:styleId="NP1">
    <w:name w:val="N_P_1"/>
    <w:basedOn w:val="Normal"/>
    <w:link w:val="NP1Char"/>
    <w:qFormat/>
    <w:rsid w:val="00DA47DE"/>
    <w:pPr>
      <w:spacing w:after="0" w:line="480" w:lineRule="auto"/>
      <w:ind w:firstLine="720"/>
      <w:jc w:val="both"/>
    </w:pPr>
    <w:rPr>
      <w:rFonts w:asciiTheme="majorBidi" w:eastAsiaTheme="minorHAnsi" w:hAnsiTheme="majorBidi" w:cstheme="majorBidi"/>
      <w:sz w:val="24"/>
      <w:szCs w:val="24"/>
      <w:lang w:val="en-GB"/>
    </w:rPr>
  </w:style>
  <w:style w:type="character" w:customStyle="1" w:styleId="NP1Char">
    <w:name w:val="N_P_1 Char"/>
    <w:basedOn w:val="DefaultParagraphFont"/>
    <w:link w:val="NP1"/>
    <w:rsid w:val="00DA47DE"/>
    <w:rPr>
      <w:rFonts w:asciiTheme="majorBidi" w:eastAsiaTheme="minorHAnsi" w:hAnsiTheme="majorBidi" w:cstheme="majorBidi"/>
      <w:sz w:val="24"/>
      <w:szCs w:val="24"/>
      <w:lang w:val="en-GB"/>
    </w:rPr>
  </w:style>
  <w:style w:type="paragraph" w:customStyle="1" w:styleId="MidPara">
    <w:name w:val="Mid Para"/>
    <w:basedOn w:val="Normal"/>
    <w:next w:val="Normal"/>
    <w:link w:val="MidParaChar"/>
    <w:qFormat/>
    <w:rsid w:val="00DA47DE"/>
    <w:pPr>
      <w:spacing w:after="0" w:line="480" w:lineRule="auto"/>
      <w:ind w:firstLine="692"/>
      <w:jc w:val="both"/>
    </w:pPr>
    <w:rPr>
      <w:rFonts w:asciiTheme="majorBidi" w:eastAsiaTheme="minorHAnsi" w:hAnsiTheme="majorBidi"/>
      <w:sz w:val="24"/>
      <w:szCs w:val="24"/>
      <w:lang w:val="en-GB"/>
    </w:rPr>
  </w:style>
  <w:style w:type="character" w:customStyle="1" w:styleId="MidParaChar">
    <w:name w:val="Mid Para Char"/>
    <w:basedOn w:val="DefaultParagraphFont"/>
    <w:link w:val="MidPara"/>
    <w:rsid w:val="00DA47DE"/>
    <w:rPr>
      <w:rFonts w:asciiTheme="majorBidi" w:eastAsiaTheme="minorHAnsi" w:hAnsiTheme="majorBidi"/>
      <w:sz w:val="24"/>
      <w:szCs w:val="24"/>
      <w:lang w:val="en-GB"/>
    </w:rPr>
  </w:style>
  <w:style w:type="character" w:customStyle="1" w:styleId="UTEMPARA1Char">
    <w:name w:val="UTEM PARA 1 Char"/>
    <w:link w:val="UTEMPARA1"/>
    <w:uiPriority w:val="4"/>
    <w:rsid w:val="00DA47DE"/>
    <w:rPr>
      <w:rFonts w:ascii="Times New Roman" w:eastAsiaTheme="minorHAnsi" w:hAnsi="Times New Roman" w:cs="Times New Roman"/>
      <w:sz w:val="24"/>
      <w:szCs w:val="24"/>
      <w:lang w:val="ms-MY"/>
    </w:rPr>
  </w:style>
  <w:style w:type="paragraph" w:customStyle="1" w:styleId="Midpara0">
    <w:name w:val="Mid para"/>
    <w:basedOn w:val="Normal"/>
    <w:link w:val="MidparaChar0"/>
    <w:rsid w:val="00DA47DE"/>
    <w:pPr>
      <w:spacing w:after="0" w:line="480" w:lineRule="auto"/>
      <w:ind w:firstLine="720"/>
      <w:jc w:val="both"/>
    </w:pPr>
    <w:rPr>
      <w:rFonts w:ascii="Times New Roman" w:eastAsia="Calibri" w:hAnsi="Times New Roman" w:cs="Times New Roman"/>
      <w:sz w:val="24"/>
      <w:szCs w:val="24"/>
    </w:rPr>
  </w:style>
  <w:style w:type="character" w:customStyle="1" w:styleId="MidparaChar0">
    <w:name w:val="Mid para Char"/>
    <w:basedOn w:val="DefaultParagraphFont"/>
    <w:link w:val="Midpara0"/>
    <w:qFormat/>
    <w:rsid w:val="00DA47DE"/>
    <w:rPr>
      <w:rFonts w:ascii="Times New Roman" w:eastAsia="Calibri" w:hAnsi="Times New Roman" w:cs="Times New Roman"/>
      <w:sz w:val="24"/>
      <w:szCs w:val="24"/>
    </w:rPr>
  </w:style>
  <w:style w:type="table" w:customStyle="1" w:styleId="TableClassic111">
    <w:name w:val="Table Classic 111"/>
    <w:basedOn w:val="TableNormal"/>
    <w:next w:val="TableClassic1"/>
    <w:rsid w:val="00DA47DE"/>
    <w:pPr>
      <w:bidi/>
      <w:spacing w:after="0" w:line="24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me">
    <w:name w:val="name"/>
    <w:basedOn w:val="DefaultParagraphFont"/>
    <w:rsid w:val="007835C3"/>
  </w:style>
  <w:style w:type="paragraph" w:customStyle="1" w:styleId="TitleChapter">
    <w:name w:val="Title Chapter"/>
    <w:basedOn w:val="Normal"/>
    <w:link w:val="TitleChapterChar"/>
    <w:rsid w:val="00607F0E"/>
    <w:pPr>
      <w:spacing w:after="0" w:line="480" w:lineRule="auto"/>
    </w:pPr>
    <w:rPr>
      <w:rFonts w:asciiTheme="majorBidi" w:eastAsiaTheme="minorHAnsi" w:hAnsiTheme="majorBidi"/>
      <w:sz w:val="24"/>
      <w:lang w:val="en-GB"/>
    </w:rPr>
  </w:style>
  <w:style w:type="character" w:customStyle="1" w:styleId="TitleChapterChar">
    <w:name w:val="Title Chapter Char"/>
    <w:basedOn w:val="DefaultParagraphFont"/>
    <w:link w:val="TitleChapter"/>
    <w:rsid w:val="00607F0E"/>
    <w:rPr>
      <w:rFonts w:asciiTheme="majorBidi" w:eastAsiaTheme="minorHAnsi" w:hAnsiTheme="majorBidi"/>
      <w:sz w:val="24"/>
      <w:lang w:val="en-GB"/>
    </w:rPr>
  </w:style>
  <w:style w:type="paragraph" w:customStyle="1" w:styleId="BodyText0">
    <w:name w:val="BodyText"/>
    <w:basedOn w:val="Normal"/>
    <w:rsid w:val="00607F0E"/>
    <w:pPr>
      <w:spacing w:after="0" w:line="480" w:lineRule="auto"/>
      <w:jc w:val="both"/>
    </w:pPr>
    <w:rPr>
      <w:rFonts w:ascii="Times New Roman" w:eastAsia="Calibri" w:hAnsi="Times New Roman" w:cs="Times New Roman"/>
      <w:sz w:val="24"/>
      <w:szCs w:val="24"/>
    </w:rPr>
  </w:style>
  <w:style w:type="paragraph" w:customStyle="1" w:styleId="Para2">
    <w:name w:val="Para"/>
    <w:basedOn w:val="Normal"/>
    <w:next w:val="Normal"/>
    <w:link w:val="ParaChar"/>
    <w:qFormat/>
    <w:rsid w:val="00607F0E"/>
    <w:pPr>
      <w:spacing w:after="0" w:line="480" w:lineRule="auto"/>
      <w:ind w:firstLine="692"/>
      <w:jc w:val="both"/>
    </w:pPr>
    <w:rPr>
      <w:rFonts w:asciiTheme="majorBidi" w:eastAsiaTheme="minorHAnsi" w:hAnsiTheme="majorBidi"/>
      <w:sz w:val="24"/>
      <w:lang w:val="en-GB"/>
    </w:rPr>
  </w:style>
  <w:style w:type="character" w:customStyle="1" w:styleId="ParaChar">
    <w:name w:val="Para Char"/>
    <w:basedOn w:val="DefaultParagraphFont"/>
    <w:link w:val="Para2"/>
    <w:rsid w:val="00607F0E"/>
    <w:rPr>
      <w:rFonts w:asciiTheme="majorBidi" w:eastAsiaTheme="minorHAnsi" w:hAnsiTheme="majorBidi"/>
      <w:sz w:val="24"/>
      <w:lang w:val="en-GB"/>
    </w:rPr>
  </w:style>
  <w:style w:type="paragraph" w:customStyle="1" w:styleId="LastPara">
    <w:name w:val="Last Para"/>
    <w:basedOn w:val="Normal"/>
    <w:next w:val="MidPara"/>
    <w:link w:val="LastParaChar"/>
    <w:qFormat/>
    <w:rsid w:val="00191553"/>
    <w:pPr>
      <w:spacing w:afterLines="200" w:after="480" w:line="480" w:lineRule="auto"/>
      <w:jc w:val="both"/>
    </w:pPr>
    <w:rPr>
      <w:rFonts w:asciiTheme="majorBidi" w:eastAsiaTheme="minorHAnsi" w:hAnsiTheme="majorBidi"/>
      <w:sz w:val="24"/>
      <w:lang w:val="en-GB"/>
    </w:rPr>
  </w:style>
  <w:style w:type="character" w:customStyle="1" w:styleId="LastParaChar">
    <w:name w:val="Last Para Char"/>
    <w:basedOn w:val="DefaultParagraphFont"/>
    <w:link w:val="LastPara"/>
    <w:rsid w:val="00191553"/>
    <w:rPr>
      <w:rFonts w:asciiTheme="majorBidi" w:eastAsiaTheme="minorHAnsi" w:hAnsiTheme="majorBidi"/>
      <w:sz w:val="24"/>
      <w:lang w:val="en-GB"/>
    </w:rPr>
  </w:style>
  <w:style w:type="paragraph" w:customStyle="1" w:styleId="Tablepara">
    <w:name w:val="Table para"/>
    <w:basedOn w:val="Normal"/>
    <w:link w:val="TableparaChar"/>
    <w:qFormat/>
    <w:rsid w:val="00191553"/>
    <w:pPr>
      <w:autoSpaceDE w:val="0"/>
      <w:autoSpaceDN w:val="0"/>
      <w:adjustRightInd w:val="0"/>
      <w:spacing w:before="60" w:after="60" w:line="240" w:lineRule="auto"/>
    </w:pPr>
    <w:rPr>
      <w:rFonts w:ascii="Times New Roman" w:eastAsia="Calibri" w:hAnsi="Times New Roman" w:cs="Times New Roman"/>
      <w:color w:val="000000" w:themeColor="text1"/>
      <w:sz w:val="20"/>
    </w:rPr>
  </w:style>
  <w:style w:type="character" w:customStyle="1" w:styleId="TableparaChar">
    <w:name w:val="Table para Char"/>
    <w:basedOn w:val="DefaultParagraphFont"/>
    <w:link w:val="Tablepara"/>
    <w:rsid w:val="00191553"/>
    <w:rPr>
      <w:rFonts w:ascii="Times New Roman" w:eastAsia="Calibri" w:hAnsi="Times New Roman" w:cs="Times New Roman"/>
      <w:color w:val="000000" w:themeColor="text1"/>
      <w:sz w:val="20"/>
    </w:rPr>
  </w:style>
  <w:style w:type="character" w:customStyle="1" w:styleId="citation-publication-date">
    <w:name w:val="citation-publication-date"/>
    <w:qFormat/>
    <w:rsid w:val="007571DA"/>
    <w:rPr>
      <w:rFonts w:ascii="Calibri" w:eastAsia="Calibri" w:hAnsi="Calibri" w:cs="Times New Roman"/>
    </w:rPr>
  </w:style>
  <w:style w:type="character" w:customStyle="1" w:styleId="citation-volume">
    <w:name w:val="citation-volume"/>
    <w:qFormat/>
    <w:rsid w:val="007571DA"/>
    <w:rPr>
      <w:rFonts w:ascii="Calibri" w:eastAsia="Calibri" w:hAnsi="Calibri" w:cs="Times New Roman"/>
    </w:rPr>
  </w:style>
  <w:style w:type="paragraph" w:customStyle="1" w:styleId="whitespace-normal">
    <w:name w:val="whitespace-normal"/>
    <w:basedOn w:val="Normal"/>
    <w:rsid w:val="00BD6EDB"/>
    <w:pPr>
      <w:spacing w:before="100" w:beforeAutospacing="1" w:after="100" w:afterAutospacing="1" w:line="240" w:lineRule="auto"/>
    </w:pPr>
    <w:rPr>
      <w:rFonts w:ascii="PMingLiU" w:eastAsia="PMingLiU" w:hAnsi="PMingLiU" w:cs="PMingLiU"/>
      <w:sz w:val="24"/>
      <w:szCs w:val="24"/>
      <w:lang w:eastAsia="zh-TW"/>
    </w:rPr>
  </w:style>
  <w:style w:type="paragraph" w:customStyle="1" w:styleId="ae">
    <w:name w:val="表格"/>
    <w:basedOn w:val="Normal"/>
    <w:qFormat/>
    <w:rsid w:val="00F73B25"/>
    <w:pPr>
      <w:widowControl w:val="0"/>
      <w:autoSpaceDE w:val="0"/>
      <w:autoSpaceDN w:val="0"/>
      <w:adjustRightInd w:val="0"/>
      <w:spacing w:after="0" w:line="240" w:lineRule="auto"/>
    </w:pPr>
    <w:rPr>
      <w:rFonts w:ascii="Times New Roman" w:eastAsia="MingLiU" w:hAnsi="Times New Roman" w:cs="Times New Roman" w:hint="eastAsia"/>
      <w:color w:val="000000"/>
      <w:sz w:val="21"/>
      <w:szCs w:val="20"/>
      <w:lang w:eastAsia="zh-CN"/>
    </w:rPr>
  </w:style>
  <w:style w:type="character" w:customStyle="1" w:styleId="font11">
    <w:name w:val="font11"/>
    <w:basedOn w:val="DefaultParagraphFont"/>
    <w:rsid w:val="00396B5A"/>
    <w:rPr>
      <w:rFonts w:ascii="SimSun" w:eastAsia="SimSun" w:hAnsi="SimSun" w:cs="SimSun" w:hint="eastAsia"/>
      <w:color w:val="000000"/>
      <w:sz w:val="22"/>
      <w:szCs w:val="22"/>
      <w:u w:val="none"/>
    </w:rPr>
  </w:style>
  <w:style w:type="character" w:customStyle="1" w:styleId="font01">
    <w:name w:val="font01"/>
    <w:basedOn w:val="DefaultParagraphFont"/>
    <w:rsid w:val="00396B5A"/>
    <w:rPr>
      <w:rFonts w:ascii="SimSun" w:eastAsia="SimSun" w:hAnsi="SimSun" w:cs="SimSun" w:hint="eastAsia"/>
      <w:b/>
      <w:bCs/>
      <w:color w:val="000000"/>
      <w:sz w:val="22"/>
      <w:szCs w:val="22"/>
      <w:u w:val="none"/>
    </w:rPr>
  </w:style>
  <w:style w:type="paragraph" w:customStyle="1" w:styleId="1f3">
    <w:name w:val="修订1"/>
    <w:hidden/>
    <w:uiPriority w:val="99"/>
    <w:qFormat/>
    <w:rsid w:val="00396B5A"/>
    <w:pPr>
      <w:spacing w:after="0" w:line="240" w:lineRule="auto"/>
    </w:pPr>
    <w:rPr>
      <w:rFonts w:ascii="DengXian" w:eastAsia="DengXian" w:hAnsi="DengXian" w:cs="Times New Roman"/>
      <w:kern w:val="2"/>
      <w:sz w:val="21"/>
      <w:lang w:eastAsia="zh-CN"/>
    </w:rPr>
  </w:style>
  <w:style w:type="paragraph" w:customStyle="1" w:styleId="11">
    <w:name w:val="标题 11"/>
    <w:basedOn w:val="Normal"/>
    <w:next w:val="Heading2"/>
    <w:uiPriority w:val="9"/>
    <w:qFormat/>
    <w:rsid w:val="008D7386"/>
    <w:pPr>
      <w:keepNext/>
      <w:keepLines/>
      <w:numPr>
        <w:numId w:val="441"/>
      </w:numPr>
      <w:tabs>
        <w:tab w:val="clear" w:pos="113"/>
        <w:tab w:val="num" w:pos="360"/>
      </w:tabs>
      <w:spacing w:after="480" w:line="240" w:lineRule="auto"/>
      <w:jc w:val="center"/>
      <w:outlineLvl w:val="0"/>
    </w:pPr>
    <w:rPr>
      <w:rFonts w:ascii="Times New Roman" w:eastAsia="DengXian Light" w:hAnsi="Times New Roman" w:cs="Times New Roman"/>
      <w:b/>
      <w:sz w:val="24"/>
      <w:szCs w:val="32"/>
      <w:lang w:val="en-GB"/>
    </w:rPr>
  </w:style>
  <w:style w:type="paragraph" w:customStyle="1" w:styleId="21">
    <w:name w:val="标题 21"/>
    <w:basedOn w:val="Normal"/>
    <w:next w:val="Para1"/>
    <w:link w:val="23"/>
    <w:uiPriority w:val="9"/>
    <w:qFormat/>
    <w:rsid w:val="008D7386"/>
    <w:pPr>
      <w:keepNext/>
      <w:keepLines/>
      <w:numPr>
        <w:ilvl w:val="1"/>
        <w:numId w:val="441"/>
      </w:numPr>
      <w:spacing w:before="480" w:after="0" w:line="480" w:lineRule="auto"/>
      <w:outlineLvl w:val="1"/>
    </w:pPr>
    <w:rPr>
      <w:rFonts w:ascii="Times New Roman" w:eastAsia="DengXian Light" w:hAnsi="Times New Roman" w:cs="Times New Roman"/>
      <w:b/>
      <w:kern w:val="2"/>
      <w:sz w:val="24"/>
      <w:szCs w:val="26"/>
      <w:lang w:val="en-GB"/>
      <w14:ligatures w14:val="standardContextual"/>
    </w:rPr>
  </w:style>
  <w:style w:type="paragraph" w:customStyle="1" w:styleId="31">
    <w:name w:val="标题 31"/>
    <w:basedOn w:val="Normal"/>
    <w:next w:val="Para1"/>
    <w:uiPriority w:val="9"/>
    <w:qFormat/>
    <w:rsid w:val="008D7386"/>
    <w:pPr>
      <w:keepNext/>
      <w:keepLines/>
      <w:numPr>
        <w:ilvl w:val="2"/>
        <w:numId w:val="441"/>
      </w:numPr>
      <w:tabs>
        <w:tab w:val="clear" w:pos="720"/>
        <w:tab w:val="num" w:pos="360"/>
      </w:tabs>
      <w:spacing w:before="480" w:after="0" w:line="480" w:lineRule="auto"/>
      <w:outlineLvl w:val="2"/>
    </w:pPr>
    <w:rPr>
      <w:rFonts w:ascii="Times New Roman" w:eastAsia="DengXian Light" w:hAnsi="Times New Roman" w:cs="Times New Roman"/>
      <w:b/>
      <w:color w:val="FF0000"/>
      <w:sz w:val="24"/>
      <w:szCs w:val="24"/>
      <w:lang w:val="en-GB"/>
    </w:rPr>
  </w:style>
  <w:style w:type="paragraph" w:customStyle="1" w:styleId="41">
    <w:name w:val="标题 41"/>
    <w:basedOn w:val="Normal"/>
    <w:next w:val="Para1"/>
    <w:uiPriority w:val="9"/>
    <w:qFormat/>
    <w:rsid w:val="008D7386"/>
    <w:pPr>
      <w:keepNext/>
      <w:keepLines/>
      <w:numPr>
        <w:ilvl w:val="3"/>
        <w:numId w:val="441"/>
      </w:numPr>
      <w:tabs>
        <w:tab w:val="clear" w:pos="1008"/>
        <w:tab w:val="num" w:pos="360"/>
      </w:tabs>
      <w:spacing w:before="240" w:after="240" w:line="240" w:lineRule="auto"/>
      <w:jc w:val="both"/>
      <w:outlineLvl w:val="3"/>
    </w:pPr>
    <w:rPr>
      <w:rFonts w:ascii="Times New Roman" w:eastAsia="Calibri" w:hAnsi="Times New Roman" w:cs="Times New Roman"/>
      <w:b/>
      <w:iCs/>
      <w:sz w:val="24"/>
      <w:lang w:val="en-GB"/>
    </w:rPr>
  </w:style>
  <w:style w:type="paragraph" w:customStyle="1" w:styleId="51">
    <w:name w:val="标题 51"/>
    <w:basedOn w:val="Normal"/>
    <w:next w:val="Normal"/>
    <w:uiPriority w:val="9"/>
    <w:qFormat/>
    <w:rsid w:val="008D7386"/>
    <w:pPr>
      <w:keepNext/>
      <w:keepLines/>
      <w:numPr>
        <w:ilvl w:val="4"/>
        <w:numId w:val="441"/>
      </w:numPr>
      <w:spacing w:before="240" w:after="240" w:line="240" w:lineRule="auto"/>
      <w:jc w:val="both"/>
      <w:outlineLvl w:val="4"/>
    </w:pPr>
    <w:rPr>
      <w:rFonts w:ascii="Times New Roman" w:eastAsia="DengXian Light" w:hAnsi="Times New Roman" w:cs="Times New Roman"/>
      <w:b/>
      <w:sz w:val="24"/>
      <w:lang w:val="en-GB" w:eastAsia="zh-CN"/>
    </w:rPr>
  </w:style>
  <w:style w:type="paragraph" w:customStyle="1" w:styleId="61">
    <w:name w:val="标题 61"/>
    <w:basedOn w:val="Normal"/>
    <w:next w:val="Normal"/>
    <w:uiPriority w:val="9"/>
    <w:qFormat/>
    <w:rsid w:val="008D7386"/>
    <w:pPr>
      <w:keepNext/>
      <w:keepLines/>
      <w:numPr>
        <w:ilvl w:val="5"/>
        <w:numId w:val="441"/>
      </w:numPr>
      <w:tabs>
        <w:tab w:val="num" w:pos="360"/>
      </w:tabs>
      <w:spacing w:before="240" w:after="240" w:line="240" w:lineRule="auto"/>
      <w:outlineLvl w:val="5"/>
    </w:pPr>
    <w:rPr>
      <w:rFonts w:ascii="Times New Roman" w:eastAsia="DengXian Light" w:hAnsi="Times New Roman" w:cs="Times New Roman"/>
      <w:b/>
      <w:sz w:val="24"/>
      <w:lang w:val="en-GB"/>
    </w:rPr>
  </w:style>
  <w:style w:type="paragraph" w:customStyle="1" w:styleId="71">
    <w:name w:val="标题 71"/>
    <w:basedOn w:val="Normal"/>
    <w:next w:val="Normal"/>
    <w:uiPriority w:val="9"/>
    <w:qFormat/>
    <w:rsid w:val="008D7386"/>
    <w:pPr>
      <w:keepNext/>
      <w:keepLines/>
      <w:numPr>
        <w:ilvl w:val="6"/>
        <w:numId w:val="441"/>
      </w:numPr>
      <w:tabs>
        <w:tab w:val="num" w:pos="360"/>
      </w:tabs>
      <w:spacing w:before="40" w:after="0" w:line="276" w:lineRule="auto"/>
      <w:outlineLvl w:val="6"/>
    </w:pPr>
    <w:rPr>
      <w:rFonts w:ascii="DengXian Light" w:eastAsia="DengXian Light" w:hAnsi="DengXian Light" w:cs="Times New Roman"/>
      <w:i/>
      <w:iCs/>
      <w:color w:val="1F3763"/>
      <w:lang w:val="en-GB"/>
    </w:rPr>
  </w:style>
  <w:style w:type="paragraph" w:customStyle="1" w:styleId="81">
    <w:name w:val="标题 81"/>
    <w:basedOn w:val="Normal"/>
    <w:next w:val="Normal"/>
    <w:uiPriority w:val="9"/>
    <w:qFormat/>
    <w:rsid w:val="008D7386"/>
    <w:pPr>
      <w:keepNext/>
      <w:keepLines/>
      <w:numPr>
        <w:ilvl w:val="7"/>
        <w:numId w:val="441"/>
      </w:numPr>
      <w:tabs>
        <w:tab w:val="num" w:pos="360"/>
      </w:tabs>
      <w:spacing w:before="40" w:after="0" w:line="276" w:lineRule="auto"/>
      <w:outlineLvl w:val="7"/>
    </w:pPr>
    <w:rPr>
      <w:rFonts w:ascii="DengXian Light" w:eastAsia="DengXian Light" w:hAnsi="DengXian Light" w:cs="Times New Roman"/>
      <w:color w:val="272727"/>
      <w:sz w:val="21"/>
      <w:szCs w:val="21"/>
      <w:lang w:val="en-GB"/>
    </w:rPr>
  </w:style>
  <w:style w:type="paragraph" w:customStyle="1" w:styleId="91">
    <w:name w:val="标题 91"/>
    <w:basedOn w:val="Normal"/>
    <w:next w:val="Normal"/>
    <w:uiPriority w:val="9"/>
    <w:qFormat/>
    <w:rsid w:val="008D7386"/>
    <w:pPr>
      <w:keepNext/>
      <w:keepLines/>
      <w:numPr>
        <w:ilvl w:val="8"/>
        <w:numId w:val="441"/>
      </w:numPr>
      <w:tabs>
        <w:tab w:val="num" w:pos="360"/>
      </w:tabs>
      <w:spacing w:before="40" w:after="0" w:line="276" w:lineRule="auto"/>
      <w:outlineLvl w:val="8"/>
    </w:pPr>
    <w:rPr>
      <w:rFonts w:ascii="DengXian Light" w:eastAsia="DengXian Light" w:hAnsi="DengXian Light" w:cs="Times New Roman"/>
      <w:i/>
      <w:iCs/>
      <w:color w:val="272727"/>
      <w:sz w:val="21"/>
      <w:szCs w:val="21"/>
      <w:lang w:val="en-GB"/>
    </w:rPr>
  </w:style>
  <w:style w:type="numbering" w:customStyle="1" w:styleId="1f4">
    <w:name w:val="无列表1"/>
    <w:next w:val="NoList"/>
    <w:uiPriority w:val="99"/>
    <w:semiHidden/>
    <w:unhideWhenUsed/>
    <w:rsid w:val="008D7386"/>
  </w:style>
  <w:style w:type="paragraph" w:customStyle="1" w:styleId="1f5">
    <w:name w:val="副标题1"/>
    <w:basedOn w:val="Normal"/>
    <w:next w:val="Normal"/>
    <w:uiPriority w:val="11"/>
    <w:qFormat/>
    <w:rsid w:val="008D7386"/>
    <w:pPr>
      <w:spacing w:after="60" w:line="240" w:lineRule="auto"/>
      <w:jc w:val="center"/>
      <w:outlineLvl w:val="1"/>
    </w:pPr>
    <w:rPr>
      <w:rFonts w:ascii="DengXian Light" w:eastAsia="DengXian Light" w:hAnsi="DengXian Light" w:cs="Times New Roman"/>
      <w:sz w:val="24"/>
      <w:szCs w:val="24"/>
      <w:lang w:val="en-GB"/>
    </w:rPr>
  </w:style>
  <w:style w:type="character" w:customStyle="1" w:styleId="af">
    <w:name w:val="脚注文本 字符"/>
    <w:basedOn w:val="DefaultParagraphFont"/>
    <w:link w:val="1f6"/>
    <w:uiPriority w:val="99"/>
    <w:qFormat/>
    <w:rsid w:val="008D7386"/>
    <w:rPr>
      <w:sz w:val="18"/>
      <w:szCs w:val="18"/>
    </w:rPr>
  </w:style>
  <w:style w:type="paragraph" w:customStyle="1" w:styleId="1f7">
    <w:name w:val="图表目录1"/>
    <w:basedOn w:val="Normal"/>
    <w:next w:val="Normal"/>
    <w:uiPriority w:val="99"/>
    <w:unhideWhenUsed/>
    <w:rsid w:val="008D7386"/>
    <w:pPr>
      <w:tabs>
        <w:tab w:val="right" w:leader="dot" w:pos="8188"/>
      </w:tabs>
      <w:spacing w:after="120" w:line="360" w:lineRule="auto"/>
      <w:ind w:left="1440" w:right="432" w:hanging="1440"/>
      <w:jc w:val="both"/>
    </w:pPr>
    <w:rPr>
      <w:rFonts w:ascii="Times New Roman" w:eastAsiaTheme="minorEastAsia" w:hAnsi="Times New Roman" w:cs="DengXian"/>
      <w:sz w:val="24"/>
      <w:szCs w:val="20"/>
      <w:lang w:val="en-GB"/>
    </w:rPr>
  </w:style>
  <w:style w:type="table" w:customStyle="1" w:styleId="1f8">
    <w:name w:val="浅色列表1"/>
    <w:basedOn w:val="TableNormal"/>
    <w:next w:val="LightList"/>
    <w:uiPriority w:val="61"/>
    <w:semiHidden/>
    <w:unhideWhenUsed/>
    <w:qFormat/>
    <w:rsid w:val="008D7386"/>
    <w:pPr>
      <w:spacing w:after="0" w:line="240" w:lineRule="auto"/>
    </w:pPr>
    <w:rPr>
      <w:rFonts w:ascii="Times New Roman" w:eastAsia="SimSun" w:hAnsi="Times New Roman" w:cs="Times New Roman"/>
      <w:sz w:val="20"/>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
    <w:name w:val="浅色列表 - 着色 31"/>
    <w:basedOn w:val="TableNormal"/>
    <w:next w:val="LightList-Accent3"/>
    <w:uiPriority w:val="61"/>
    <w:rsid w:val="008D7386"/>
    <w:pPr>
      <w:spacing w:after="0" w:line="240" w:lineRule="auto"/>
    </w:pPr>
    <w:rPr>
      <w:rFonts w:eastAsiaTheme="minorEastAsia" w:cs="Times New Roman"/>
      <w:lang w:val="en-MY"/>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51">
    <w:name w:val="中等深浅底纹 2 - 着色 51"/>
    <w:basedOn w:val="TableNormal"/>
    <w:next w:val="MediumShading2-Accent5"/>
    <w:uiPriority w:val="64"/>
    <w:semiHidden/>
    <w:unhideWhenUsed/>
    <w:qFormat/>
    <w:rsid w:val="008D7386"/>
    <w:pPr>
      <w:spacing w:after="0" w:line="240" w:lineRule="auto"/>
    </w:pPr>
    <w:rPr>
      <w:rFonts w:ascii="Times New Roman" w:eastAsia="SimSun" w:hAnsi="Times New Roman" w:cs="Times New Roman"/>
      <w:sz w:val="20"/>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9">
    <w:name w:val="访问过的超链接1"/>
    <w:basedOn w:val="DefaultParagraphFont"/>
    <w:uiPriority w:val="99"/>
    <w:semiHidden/>
    <w:unhideWhenUsed/>
    <w:qFormat/>
    <w:rsid w:val="008D7386"/>
    <w:rPr>
      <w:color w:val="954F72"/>
      <w:u w:val="single"/>
    </w:rPr>
  </w:style>
  <w:style w:type="character" w:customStyle="1" w:styleId="HyperlinkTable1">
    <w:name w:val="Hyperlink_Table1"/>
    <w:basedOn w:val="DefaultParagraphFont"/>
    <w:uiPriority w:val="99"/>
    <w:unhideWhenUsed/>
    <w:qFormat/>
    <w:rsid w:val="008D7386"/>
    <w:rPr>
      <w:color w:val="0563C1"/>
      <w:u w:val="single"/>
    </w:rPr>
  </w:style>
  <w:style w:type="character" w:customStyle="1" w:styleId="23">
    <w:name w:val="标题 2 字符"/>
    <w:basedOn w:val="DefaultParagraphFont"/>
    <w:link w:val="21"/>
    <w:uiPriority w:val="9"/>
    <w:rsid w:val="008D7386"/>
    <w:rPr>
      <w:rFonts w:ascii="Times New Roman" w:eastAsia="DengXian Light" w:hAnsi="Times New Roman" w:cs="Times New Roman"/>
      <w:b/>
      <w:kern w:val="2"/>
      <w:sz w:val="24"/>
      <w:szCs w:val="26"/>
      <w:lang w:val="en-GB"/>
      <w14:ligatures w14:val="standardContextual"/>
    </w:rPr>
  </w:style>
  <w:style w:type="paragraph" w:customStyle="1" w:styleId="post-time">
    <w:name w:val="post-time"/>
    <w:basedOn w:val="Normal"/>
    <w:qFormat/>
    <w:rsid w:val="008D7386"/>
    <w:pPr>
      <w:spacing w:before="100" w:beforeAutospacing="1" w:after="100" w:afterAutospacing="1" w:line="240" w:lineRule="auto"/>
    </w:pPr>
    <w:rPr>
      <w:rFonts w:ascii="SimSun" w:eastAsia="SimSun" w:hAnsi="SimSun" w:cs="SimSun"/>
      <w:sz w:val="24"/>
      <w:szCs w:val="24"/>
      <w:lang w:val="en-GB"/>
    </w:rPr>
  </w:style>
  <w:style w:type="paragraph" w:customStyle="1" w:styleId="1">
    <w:name w:val="样式1"/>
    <w:basedOn w:val="Heading2"/>
    <w:link w:val="1fa"/>
    <w:rsid w:val="008D7386"/>
    <w:pPr>
      <w:numPr>
        <w:ilvl w:val="1"/>
        <w:numId w:val="449"/>
      </w:numPr>
      <w:spacing w:before="480"/>
    </w:pPr>
    <w:rPr>
      <w:rFonts w:ascii="Times New Roman" w:hAnsi="Times New Roman"/>
      <w:bCs w:val="0"/>
      <w:color w:val="auto"/>
      <w:kern w:val="2"/>
      <w:sz w:val="24"/>
      <w:lang w:val="en-GB" w:bidi="ar-SA"/>
      <w14:ligatures w14:val="standardContextual"/>
    </w:rPr>
  </w:style>
  <w:style w:type="table" w:customStyle="1" w:styleId="210">
    <w:name w:val="无格式表格 21"/>
    <w:basedOn w:val="TableNormal"/>
    <w:uiPriority w:val="42"/>
    <w:qFormat/>
    <w:rsid w:val="008D7386"/>
    <w:pPr>
      <w:spacing w:after="0" w:line="240" w:lineRule="auto"/>
    </w:pPr>
    <w:rPr>
      <w:rFonts w:ascii="Times New Roman" w:eastAsia="SimSun" w:hAnsi="Times New Roman" w:cs="Times New Roman"/>
      <w:sz w:val="20"/>
      <w:szCs w:val="20"/>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无格式表格 11"/>
    <w:basedOn w:val="TableNormal"/>
    <w:uiPriority w:val="41"/>
    <w:qFormat/>
    <w:rsid w:val="008D7386"/>
    <w:pPr>
      <w:spacing w:after="0" w:line="240" w:lineRule="auto"/>
    </w:pPr>
    <w:rPr>
      <w:rFonts w:ascii="Times New Roman" w:eastAsia="SimSun" w:hAnsi="Times New Roman"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4">
    <w:name w:val="修订2"/>
    <w:hidden/>
    <w:uiPriority w:val="99"/>
    <w:unhideWhenUsed/>
    <w:qFormat/>
    <w:rsid w:val="008D7386"/>
    <w:pPr>
      <w:spacing w:after="0" w:line="240" w:lineRule="auto"/>
    </w:pPr>
    <w:rPr>
      <w:rFonts w:ascii="Times New Roman" w:eastAsiaTheme="minorEastAsia" w:hAnsi="Times New Roman" w:cs="Times New Roman"/>
      <w:sz w:val="24"/>
      <w:szCs w:val="24"/>
      <w:lang w:val="en-GB"/>
    </w:rPr>
  </w:style>
  <w:style w:type="character" w:customStyle="1" w:styleId="1fa">
    <w:name w:val="样式1 字符"/>
    <w:basedOn w:val="23"/>
    <w:link w:val="1"/>
    <w:qFormat/>
    <w:rsid w:val="008D7386"/>
    <w:rPr>
      <w:rFonts w:ascii="Times New Roman" w:eastAsiaTheme="majorEastAsia" w:hAnsi="Times New Roman" w:cstheme="majorBidi"/>
      <w:b/>
      <w:kern w:val="2"/>
      <w:sz w:val="24"/>
      <w:szCs w:val="26"/>
      <w:lang w:val="en-GB"/>
      <w14:ligatures w14:val="standardContextual"/>
    </w:rPr>
  </w:style>
  <w:style w:type="paragraph" w:customStyle="1" w:styleId="colortext1">
    <w:name w:val="color_text_1"/>
    <w:basedOn w:val="Normal"/>
    <w:qFormat/>
    <w:rsid w:val="008D7386"/>
    <w:pPr>
      <w:spacing w:before="100" w:beforeAutospacing="1" w:after="100" w:afterAutospacing="1" w:line="240" w:lineRule="auto"/>
    </w:pPr>
    <w:rPr>
      <w:rFonts w:ascii="SimSun" w:eastAsia="SimSun" w:hAnsi="SimSun" w:cs="SimSun"/>
      <w:sz w:val="24"/>
      <w:szCs w:val="24"/>
      <w:lang w:val="en-GB" w:eastAsia="zh-CN"/>
    </w:rPr>
  </w:style>
  <w:style w:type="table" w:customStyle="1" w:styleId="310">
    <w:name w:val="无格式表格 31"/>
    <w:basedOn w:val="TableNormal"/>
    <w:uiPriority w:val="43"/>
    <w:qFormat/>
    <w:rsid w:val="008D7386"/>
    <w:pPr>
      <w:spacing w:after="0" w:line="240" w:lineRule="auto"/>
    </w:pPr>
    <w:rPr>
      <w:rFonts w:ascii="Times New Roman" w:eastAsia="SimSun" w:hAnsi="Times New Roman" w:cs="Times New Roman"/>
      <w:sz w:val="20"/>
      <w:szCs w:val="20"/>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80">
    <w:name w:val="未处理的提及8"/>
    <w:basedOn w:val="DefaultParagraphFont"/>
    <w:uiPriority w:val="99"/>
    <w:semiHidden/>
    <w:unhideWhenUsed/>
    <w:qFormat/>
    <w:rsid w:val="008D7386"/>
    <w:rPr>
      <w:color w:val="605E5C"/>
      <w:shd w:val="clear" w:color="auto" w:fill="E1DFDD"/>
    </w:rPr>
  </w:style>
  <w:style w:type="character" w:customStyle="1" w:styleId="25">
    <w:name w:val="不明显参考2"/>
    <w:basedOn w:val="DefaultParagraphFont"/>
    <w:uiPriority w:val="31"/>
    <w:qFormat/>
    <w:rsid w:val="008D7386"/>
    <w:rPr>
      <w:sz w:val="24"/>
      <w:szCs w:val="24"/>
      <w:u w:val="single"/>
    </w:rPr>
  </w:style>
  <w:style w:type="character" w:customStyle="1" w:styleId="26">
    <w:name w:val="不明显强调2"/>
    <w:uiPriority w:val="19"/>
    <w:qFormat/>
    <w:rsid w:val="008D7386"/>
    <w:rPr>
      <w:rFonts w:ascii="Times New Roman" w:hAnsi="Times New Roman"/>
      <w:i/>
      <w:color w:val="auto"/>
      <w:sz w:val="24"/>
    </w:rPr>
  </w:style>
  <w:style w:type="character" w:customStyle="1" w:styleId="27">
    <w:name w:val="明显参考2"/>
    <w:basedOn w:val="DefaultParagraphFont"/>
    <w:uiPriority w:val="32"/>
    <w:qFormat/>
    <w:rsid w:val="008D7386"/>
    <w:rPr>
      <w:b/>
      <w:sz w:val="24"/>
      <w:u w:val="single"/>
    </w:rPr>
  </w:style>
  <w:style w:type="character" w:customStyle="1" w:styleId="28">
    <w:name w:val="明显强调2"/>
    <w:basedOn w:val="DefaultParagraphFont"/>
    <w:uiPriority w:val="21"/>
    <w:qFormat/>
    <w:rsid w:val="008D7386"/>
    <w:rPr>
      <w:b/>
      <w:i/>
      <w:sz w:val="24"/>
      <w:szCs w:val="24"/>
      <w:u w:val="single"/>
    </w:rPr>
  </w:style>
  <w:style w:type="table" w:customStyle="1" w:styleId="-311">
    <w:name w:val="浅色列表 - 着色 311"/>
    <w:basedOn w:val="TableNormal"/>
    <w:uiPriority w:val="61"/>
    <w:qFormat/>
    <w:rsid w:val="008D7386"/>
    <w:pPr>
      <w:spacing w:after="0" w:line="240" w:lineRule="auto"/>
    </w:pPr>
    <w:rPr>
      <w:rFonts w:ascii="DengXian" w:eastAsia="DengXian" w:hAnsi="DengXian" w:cs="Times New Roman"/>
      <w:szCs w:val="20"/>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90">
    <w:name w:val="未处理的提及9"/>
    <w:basedOn w:val="DefaultParagraphFont"/>
    <w:uiPriority w:val="99"/>
    <w:semiHidden/>
    <w:unhideWhenUsed/>
    <w:qFormat/>
    <w:rsid w:val="008D7386"/>
    <w:rPr>
      <w:color w:val="605E5C"/>
      <w:shd w:val="clear" w:color="auto" w:fill="E1DFDD"/>
    </w:rPr>
  </w:style>
  <w:style w:type="paragraph" w:customStyle="1" w:styleId="1f6">
    <w:name w:val="脚注文本1"/>
    <w:basedOn w:val="Normal"/>
    <w:next w:val="FootnoteText"/>
    <w:link w:val="af"/>
    <w:uiPriority w:val="99"/>
    <w:unhideWhenUsed/>
    <w:qFormat/>
    <w:rsid w:val="008D7386"/>
    <w:pPr>
      <w:spacing w:after="0" w:line="240" w:lineRule="auto"/>
    </w:pPr>
    <w:rPr>
      <w:sz w:val="18"/>
      <w:szCs w:val="18"/>
    </w:rPr>
  </w:style>
  <w:style w:type="table" w:customStyle="1" w:styleId="2-511">
    <w:name w:val="中等深浅底纹 2 - 着色 511"/>
    <w:basedOn w:val="TableNormal"/>
    <w:uiPriority w:val="64"/>
    <w:qFormat/>
    <w:rsid w:val="008D7386"/>
    <w:pPr>
      <w:spacing w:after="0" w:line="240" w:lineRule="auto"/>
    </w:pPr>
    <w:rPr>
      <w:rFonts w:ascii="DengXian" w:eastAsia="DengXian" w:hAnsi="DengXian" w:cs="Times New Roman"/>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表 4 - 着色 31"/>
    <w:basedOn w:val="TableNormal"/>
    <w:uiPriority w:val="49"/>
    <w:qFormat/>
    <w:rsid w:val="008D7386"/>
    <w:pPr>
      <w:spacing w:after="0" w:line="240" w:lineRule="auto"/>
    </w:pPr>
    <w:rPr>
      <w:rFonts w:ascii="DengXian" w:eastAsia="DengXian" w:hAnsi="DengXian" w:cs="Times New Roman"/>
      <w:sz w:val="20"/>
      <w:szCs w:val="21"/>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3">
    <w:name w:val="浅色列表11"/>
    <w:basedOn w:val="TableNormal"/>
    <w:uiPriority w:val="61"/>
    <w:qFormat/>
    <w:rsid w:val="008D7386"/>
    <w:pPr>
      <w:spacing w:after="0" w:line="240" w:lineRule="auto"/>
    </w:pPr>
    <w:rPr>
      <w:rFonts w:ascii="DengXian" w:eastAsia="DengXian" w:hAnsi="DengXian" w:cs="Times New Roman"/>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b">
    <w:name w:val="三线表1"/>
    <w:basedOn w:val="TableNormal"/>
    <w:uiPriority w:val="99"/>
    <w:qFormat/>
    <w:rsid w:val="008D7386"/>
    <w:pPr>
      <w:spacing w:after="0" w:line="240" w:lineRule="auto"/>
    </w:pPr>
    <w:rPr>
      <w:rFonts w:ascii="DengXian" w:eastAsia="DengXian" w:hAnsi="DengXian" w:cs="Times New Roman"/>
      <w:sz w:val="20"/>
      <w:szCs w:val="21"/>
      <w:lang w:eastAsia="zh-CN"/>
    </w:rPr>
    <w:tblPr>
      <w:tblBorders>
        <w:top w:val="single" w:sz="12" w:space="0" w:color="auto"/>
        <w:bottom w:val="single" w:sz="12" w:space="0" w:color="auto"/>
      </w:tblBorders>
    </w:tblPr>
    <w:tblStylePr w:type="firstRow">
      <w:tblPr/>
      <w:tcPr>
        <w:tcBorders>
          <w:bottom w:val="single" w:sz="6" w:space="0" w:color="auto"/>
        </w:tcBorders>
      </w:tcPr>
    </w:tblStylePr>
  </w:style>
  <w:style w:type="table" w:customStyle="1" w:styleId="114">
    <w:name w:val="网格表 1 浅色1"/>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网格表 1 浅色 - 着色 11"/>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1">
    <w:name w:val="网格表 1 浅色 - 着色 21"/>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9">
    <w:name w:val="网格型浅色2"/>
    <w:basedOn w:val="TableNormal"/>
    <w:uiPriority w:val="40"/>
    <w:qFormat/>
    <w:rsid w:val="008D7386"/>
    <w:pPr>
      <w:spacing w:after="0" w:line="240" w:lineRule="auto"/>
    </w:pPr>
    <w:rPr>
      <w:rFonts w:ascii="DengXian" w:eastAsia="DengXian" w:hAnsi="DengXian" w:cs="Times New Roman"/>
      <w:sz w:val="20"/>
      <w:szCs w:val="21"/>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2">
    <w:name w:val="网格表 4 - 着色 32"/>
    <w:basedOn w:val="TableNormal"/>
    <w:uiPriority w:val="49"/>
    <w:qFormat/>
    <w:rsid w:val="008D7386"/>
    <w:pPr>
      <w:spacing w:after="0" w:line="240" w:lineRule="auto"/>
    </w:pPr>
    <w:rPr>
      <w:rFonts w:ascii="Times New Roman" w:eastAsia="SimSun" w:hAnsi="Times New Roman" w:cs="Times New Roman"/>
      <w:sz w:val="20"/>
      <w:szCs w:val="20"/>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20">
    <w:name w:val="网格表 1 浅色2"/>
    <w:basedOn w:val="TableNormal"/>
    <w:uiPriority w:val="46"/>
    <w:qFormat/>
    <w:rsid w:val="008D7386"/>
    <w:pPr>
      <w:spacing w:after="0" w:line="240" w:lineRule="auto"/>
    </w:pPr>
    <w:rPr>
      <w:rFonts w:ascii="Times New Roman" w:eastAsia="SimSun" w:hAnsi="Times New Roman" w:cs="Times New Roman"/>
      <w:sz w:val="20"/>
      <w:szCs w:val="20"/>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表 1 浅色 - 着色 12"/>
    <w:basedOn w:val="TableNormal"/>
    <w:uiPriority w:val="46"/>
    <w:qFormat/>
    <w:rsid w:val="008D7386"/>
    <w:pPr>
      <w:spacing w:after="0" w:line="240" w:lineRule="auto"/>
    </w:pPr>
    <w:rPr>
      <w:rFonts w:ascii="Times New Roman" w:eastAsia="SimSun" w:hAnsi="Times New Roman" w:cs="Times New Roman"/>
      <w:sz w:val="20"/>
      <w:szCs w:val="20"/>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
    <w:name w:val="网格表 1 浅色 - 着色 22"/>
    <w:basedOn w:val="TableNormal"/>
    <w:uiPriority w:val="46"/>
    <w:qFormat/>
    <w:rsid w:val="008D7386"/>
    <w:pPr>
      <w:spacing w:after="0" w:line="240" w:lineRule="auto"/>
    </w:pPr>
    <w:rPr>
      <w:rFonts w:ascii="Times New Roman" w:eastAsia="SimSun" w:hAnsi="Times New Roman" w:cs="Times New Roman"/>
      <w:sz w:val="20"/>
      <w:szCs w:val="20"/>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34">
    <w:name w:val="网格型浅色3"/>
    <w:basedOn w:val="TableNormal"/>
    <w:uiPriority w:val="40"/>
    <w:qFormat/>
    <w:rsid w:val="008D7386"/>
    <w:pPr>
      <w:spacing w:after="0" w:line="240" w:lineRule="auto"/>
    </w:pPr>
    <w:rPr>
      <w:rFonts w:ascii="Times New Roman" w:eastAsia="SimSun" w:hAnsi="Times New Roman"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
    <w:name w:val="浅色列表 - 着色 32"/>
    <w:basedOn w:val="TableNormal"/>
    <w:uiPriority w:val="61"/>
    <w:qFormat/>
    <w:rsid w:val="008D7386"/>
    <w:pPr>
      <w:spacing w:after="0" w:line="240" w:lineRule="auto"/>
    </w:pPr>
    <w:rPr>
      <w:rFonts w:ascii="DengXian" w:eastAsia="DengXian" w:hAnsi="DengXian" w:cs="Times New Roman"/>
      <w:szCs w:val="20"/>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52">
    <w:name w:val="中等深浅底纹 2 - 着色 52"/>
    <w:basedOn w:val="TableNormal"/>
    <w:uiPriority w:val="64"/>
    <w:qFormat/>
    <w:rsid w:val="008D7386"/>
    <w:pPr>
      <w:spacing w:after="0" w:line="240" w:lineRule="auto"/>
    </w:pPr>
    <w:rPr>
      <w:rFonts w:ascii="DengXian" w:eastAsia="DengXian" w:hAnsi="DengXian" w:cs="Times New Roman"/>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22">
    <w:name w:val="网格表 4 - 着色 322"/>
    <w:basedOn w:val="TableNormal"/>
    <w:uiPriority w:val="49"/>
    <w:qFormat/>
    <w:rsid w:val="008D7386"/>
    <w:pPr>
      <w:spacing w:after="0" w:line="240" w:lineRule="auto"/>
    </w:pPr>
    <w:rPr>
      <w:rFonts w:ascii="DengXian" w:eastAsia="DengXian" w:hAnsi="DengXian" w:cs="Times New Roman"/>
      <w:sz w:val="20"/>
      <w:szCs w:val="21"/>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a">
    <w:name w:val="浅色列表2"/>
    <w:basedOn w:val="TableNormal"/>
    <w:uiPriority w:val="61"/>
    <w:qFormat/>
    <w:rsid w:val="008D7386"/>
    <w:pPr>
      <w:spacing w:after="0" w:line="240" w:lineRule="auto"/>
    </w:pPr>
    <w:rPr>
      <w:rFonts w:ascii="DengXian" w:eastAsia="DengXian" w:hAnsi="DengXian" w:cs="Times New Roman"/>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b">
    <w:name w:val="三线表2"/>
    <w:basedOn w:val="TableNormal"/>
    <w:uiPriority w:val="99"/>
    <w:qFormat/>
    <w:rsid w:val="008D7386"/>
    <w:pPr>
      <w:spacing w:after="0" w:line="240" w:lineRule="auto"/>
    </w:pPr>
    <w:rPr>
      <w:rFonts w:ascii="DengXian" w:eastAsia="DengXian" w:hAnsi="DengXian" w:cs="Times New Roman"/>
      <w:sz w:val="20"/>
      <w:szCs w:val="21"/>
      <w:lang w:eastAsia="zh-CN"/>
    </w:rPr>
    <w:tblPr>
      <w:tblBorders>
        <w:top w:val="single" w:sz="12" w:space="0" w:color="auto"/>
        <w:bottom w:val="single" w:sz="12" w:space="0" w:color="auto"/>
      </w:tblBorders>
    </w:tblPr>
    <w:tblStylePr w:type="firstRow">
      <w:tblPr/>
      <w:tcPr>
        <w:tcBorders>
          <w:bottom w:val="single" w:sz="6" w:space="0" w:color="auto"/>
        </w:tcBorders>
      </w:tcPr>
    </w:tblStylePr>
  </w:style>
  <w:style w:type="table" w:customStyle="1" w:styleId="122">
    <w:name w:val="网格表 1 浅色22"/>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2">
    <w:name w:val="网格表 1 浅色 - 着色 122"/>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2">
    <w:name w:val="网格表 1 浅色 - 着色 222"/>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320">
    <w:name w:val="网格型浅色32"/>
    <w:basedOn w:val="TableNormal"/>
    <w:uiPriority w:val="40"/>
    <w:qFormat/>
    <w:rsid w:val="008D7386"/>
    <w:pPr>
      <w:spacing w:after="0" w:line="240" w:lineRule="auto"/>
    </w:pPr>
    <w:rPr>
      <w:rFonts w:ascii="DengXian" w:eastAsia="DengXian" w:hAnsi="DengXian" w:cs="Times New Roman"/>
      <w:sz w:val="20"/>
      <w:szCs w:val="21"/>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onotuse1">
    <w:name w:val="do not use1"/>
    <w:basedOn w:val="Normal"/>
    <w:next w:val="Normal"/>
    <w:uiPriority w:val="11"/>
    <w:unhideWhenUsed/>
    <w:qFormat/>
    <w:rsid w:val="008D7386"/>
    <w:pPr>
      <w:keepNext/>
      <w:tabs>
        <w:tab w:val="left" w:pos="3396"/>
      </w:tabs>
      <w:spacing w:after="240" w:line="240" w:lineRule="auto"/>
    </w:pPr>
    <w:rPr>
      <w:rFonts w:ascii="Times New Roman" w:eastAsia="Calibri" w:hAnsi="Times New Roman" w:cs="Times New Roman"/>
      <w:bCs/>
      <w:color w:val="FF0000"/>
      <w:sz w:val="24"/>
      <w:szCs w:val="18"/>
      <w:lang w:val="en-GB"/>
    </w:rPr>
  </w:style>
  <w:style w:type="paragraph" w:customStyle="1" w:styleId="TitleOnRomanPages1">
    <w:name w:val="Title On Roman Pages1"/>
    <w:basedOn w:val="Normal"/>
    <w:next w:val="Normal"/>
    <w:uiPriority w:val="10"/>
    <w:unhideWhenUsed/>
    <w:qFormat/>
    <w:rsid w:val="008D7386"/>
    <w:pPr>
      <w:pageBreakBefore/>
      <w:suppressLineNumbers/>
      <w:spacing w:after="960" w:line="240" w:lineRule="auto"/>
      <w:ind w:firstLine="562"/>
      <w:jc w:val="center"/>
      <w:outlineLvl w:val="0"/>
    </w:pPr>
    <w:rPr>
      <w:rFonts w:ascii="Times New Roman" w:eastAsia="DengXian Light" w:hAnsi="Times New Roman" w:cs="Times New Roman"/>
      <w:b/>
      <w:bCs/>
      <w:caps/>
      <w:kern w:val="28"/>
      <w:sz w:val="24"/>
      <w:szCs w:val="32"/>
      <w:lang w:val="en-GB"/>
    </w:rPr>
  </w:style>
  <w:style w:type="table" w:customStyle="1" w:styleId="115">
    <w:name w:val="网格型11"/>
    <w:basedOn w:val="TableNormal"/>
    <w:uiPriority w:val="59"/>
    <w:qFormat/>
    <w:rsid w:val="008D7386"/>
    <w:pPr>
      <w:spacing w:after="0" w:line="240" w:lineRule="auto"/>
    </w:pPr>
    <w:rPr>
      <w:rFonts w:ascii="DengXian" w:eastAsia="DengXian" w:hAnsi="DengXian"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无格式表格 211"/>
    <w:basedOn w:val="TableNormal"/>
    <w:uiPriority w:val="42"/>
    <w:qFormat/>
    <w:rsid w:val="008D7386"/>
    <w:pPr>
      <w:spacing w:after="0" w:line="240" w:lineRule="auto"/>
    </w:pPr>
    <w:rPr>
      <w:rFonts w:ascii="Times New Roman" w:eastAsia="SimSun" w:hAnsi="Times New Roman" w:cs="Times New Roman"/>
      <w:sz w:val="20"/>
      <w:szCs w:val="20"/>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0">
    <w:name w:val="无格式表格 111"/>
    <w:basedOn w:val="TableNormal"/>
    <w:uiPriority w:val="41"/>
    <w:qFormat/>
    <w:rsid w:val="008D7386"/>
    <w:pPr>
      <w:spacing w:after="0" w:line="240" w:lineRule="auto"/>
    </w:pPr>
    <w:rPr>
      <w:rFonts w:ascii="Times New Roman" w:eastAsia="SimSun" w:hAnsi="Times New Roman"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TableNormal"/>
    <w:uiPriority w:val="43"/>
    <w:qFormat/>
    <w:rsid w:val="008D7386"/>
    <w:pPr>
      <w:spacing w:after="0" w:line="240" w:lineRule="auto"/>
    </w:pPr>
    <w:rPr>
      <w:rFonts w:ascii="Times New Roman" w:eastAsia="SimSun" w:hAnsi="Times New Roman" w:cs="Times New Roman"/>
      <w:sz w:val="20"/>
      <w:szCs w:val="20"/>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11">
    <w:name w:val="浅色列表 - 着色 3111"/>
    <w:basedOn w:val="TableNormal"/>
    <w:uiPriority w:val="61"/>
    <w:qFormat/>
    <w:rsid w:val="008D7386"/>
    <w:pPr>
      <w:spacing w:after="0" w:line="240" w:lineRule="auto"/>
    </w:pPr>
    <w:rPr>
      <w:rFonts w:ascii="DengXian" w:eastAsia="DengXian" w:hAnsi="DengXian" w:cs="Times New Roman"/>
      <w:szCs w:val="20"/>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2c">
    <w:name w:val="访问过的超链接2"/>
    <w:basedOn w:val="DefaultParagraphFont"/>
    <w:uiPriority w:val="99"/>
    <w:semiHidden/>
    <w:unhideWhenUsed/>
    <w:qFormat/>
    <w:rsid w:val="008D7386"/>
    <w:rPr>
      <w:color w:val="954F72"/>
      <w:u w:val="single"/>
    </w:rPr>
  </w:style>
  <w:style w:type="table" w:customStyle="1" w:styleId="2-521">
    <w:name w:val="中等深浅底纹 2 - 着色 521"/>
    <w:basedOn w:val="TableNormal"/>
    <w:uiPriority w:val="64"/>
    <w:semiHidden/>
    <w:unhideWhenUsed/>
    <w:qFormat/>
    <w:rsid w:val="008D7386"/>
    <w:pPr>
      <w:spacing w:after="0" w:line="240" w:lineRule="auto"/>
    </w:pPr>
    <w:rPr>
      <w:rFonts w:ascii="Times New Roman" w:eastAsia="SimSun" w:hAnsi="Times New Roman" w:cs="Times New Roman"/>
      <w:sz w:val="20"/>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21">
    <w:name w:val="网格表 4 - 着色 321"/>
    <w:basedOn w:val="TableNormal"/>
    <w:uiPriority w:val="49"/>
    <w:qFormat/>
    <w:rsid w:val="008D7386"/>
    <w:pPr>
      <w:spacing w:after="0" w:line="240" w:lineRule="auto"/>
    </w:pPr>
    <w:rPr>
      <w:rFonts w:ascii="Times New Roman" w:eastAsia="SimSun" w:hAnsi="Times New Roman" w:cs="Times New Roman"/>
      <w:sz w:val="20"/>
      <w:szCs w:val="20"/>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12">
    <w:name w:val="浅色列表21"/>
    <w:basedOn w:val="TableNormal"/>
    <w:uiPriority w:val="61"/>
    <w:semiHidden/>
    <w:unhideWhenUsed/>
    <w:qFormat/>
    <w:rsid w:val="008D7386"/>
    <w:pPr>
      <w:spacing w:after="0" w:line="240" w:lineRule="auto"/>
    </w:pPr>
    <w:rPr>
      <w:rFonts w:ascii="Times New Roman" w:eastAsia="SimSun" w:hAnsi="Times New Roman" w:cs="Times New Roman"/>
      <w:sz w:val="20"/>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网格表 1 浅色21"/>
    <w:basedOn w:val="TableNormal"/>
    <w:uiPriority w:val="46"/>
    <w:qFormat/>
    <w:rsid w:val="008D7386"/>
    <w:pPr>
      <w:spacing w:after="0" w:line="240" w:lineRule="auto"/>
    </w:pPr>
    <w:rPr>
      <w:rFonts w:ascii="Times New Roman" w:eastAsia="SimSun" w:hAnsi="Times New Roman" w:cs="Times New Roman"/>
      <w:sz w:val="20"/>
      <w:szCs w:val="20"/>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表 1 浅色 - 着色 121"/>
    <w:basedOn w:val="TableNormal"/>
    <w:uiPriority w:val="46"/>
    <w:qFormat/>
    <w:rsid w:val="008D7386"/>
    <w:pPr>
      <w:spacing w:after="0" w:line="240" w:lineRule="auto"/>
    </w:pPr>
    <w:rPr>
      <w:rFonts w:ascii="Times New Roman" w:eastAsia="SimSun" w:hAnsi="Times New Roman" w:cs="Times New Roman"/>
      <w:sz w:val="20"/>
      <w:szCs w:val="20"/>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1">
    <w:name w:val="网格表 1 浅色 - 着色 221"/>
    <w:basedOn w:val="TableNormal"/>
    <w:uiPriority w:val="46"/>
    <w:qFormat/>
    <w:rsid w:val="008D7386"/>
    <w:pPr>
      <w:spacing w:after="0" w:line="240" w:lineRule="auto"/>
    </w:pPr>
    <w:rPr>
      <w:rFonts w:ascii="Times New Roman" w:eastAsia="SimSun" w:hAnsi="Times New Roman" w:cs="Times New Roman"/>
      <w:sz w:val="20"/>
      <w:szCs w:val="20"/>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5211">
    <w:name w:val="中等深浅底纹 2 - 着色 5211"/>
    <w:basedOn w:val="TableNormal"/>
    <w:uiPriority w:val="64"/>
    <w:qFormat/>
    <w:rsid w:val="008D7386"/>
    <w:pPr>
      <w:spacing w:after="0" w:line="240" w:lineRule="auto"/>
    </w:pPr>
    <w:rPr>
      <w:rFonts w:ascii="DengXian" w:eastAsia="DengXian" w:hAnsi="DengXian" w:cs="Times New Roman"/>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211">
    <w:name w:val="网格表 4 - 着色 3211"/>
    <w:basedOn w:val="TableNormal"/>
    <w:uiPriority w:val="49"/>
    <w:qFormat/>
    <w:rsid w:val="008D7386"/>
    <w:pPr>
      <w:spacing w:after="0" w:line="240" w:lineRule="auto"/>
    </w:pPr>
    <w:rPr>
      <w:rFonts w:ascii="DengXian" w:eastAsia="DengXian" w:hAnsi="DengXian" w:cs="Times New Roman"/>
      <w:sz w:val="20"/>
      <w:szCs w:val="21"/>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111">
    <w:name w:val="浅色列表211"/>
    <w:basedOn w:val="TableNormal"/>
    <w:uiPriority w:val="61"/>
    <w:qFormat/>
    <w:rsid w:val="008D7386"/>
    <w:pPr>
      <w:spacing w:after="0" w:line="240" w:lineRule="auto"/>
    </w:pPr>
    <w:rPr>
      <w:rFonts w:ascii="DengXian" w:eastAsia="DengXian" w:hAnsi="DengXian" w:cs="Times New Roman"/>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网格表 1 浅色211"/>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1">
    <w:name w:val="网格表 1 浅色 - 着色 1211"/>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11">
    <w:name w:val="网格表 1 浅色 - 着色 2211"/>
    <w:basedOn w:val="TableNormal"/>
    <w:uiPriority w:val="46"/>
    <w:qFormat/>
    <w:rsid w:val="008D7386"/>
    <w:pPr>
      <w:spacing w:after="0" w:line="240" w:lineRule="auto"/>
    </w:pPr>
    <w:rPr>
      <w:rFonts w:ascii="DengXian" w:eastAsia="DengXian" w:hAnsi="DengXian" w:cs="Times New Roman"/>
      <w:sz w:val="20"/>
      <w:szCs w:val="21"/>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312">
    <w:name w:val="网格型浅色31"/>
    <w:basedOn w:val="TableNormal"/>
    <w:uiPriority w:val="40"/>
    <w:qFormat/>
    <w:rsid w:val="008D7386"/>
    <w:pPr>
      <w:spacing w:after="0" w:line="240" w:lineRule="auto"/>
    </w:pPr>
    <w:rPr>
      <w:rFonts w:ascii="DengXian" w:eastAsia="DengXian" w:hAnsi="DengXian" w:cs="Times New Roman"/>
      <w:sz w:val="20"/>
      <w:szCs w:val="21"/>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3">
    <w:name w:val="标题 2 字符1"/>
    <w:basedOn w:val="DefaultParagraphFont"/>
    <w:uiPriority w:val="9"/>
    <w:semiHidden/>
    <w:qFormat/>
    <w:rsid w:val="008D7386"/>
    <w:rPr>
      <w:rFonts w:ascii="DengXian Light" w:eastAsia="DengXian Light" w:hAnsi="DengXian Light" w:cs="Times New Roman"/>
      <w:b/>
      <w:bCs/>
      <w:sz w:val="32"/>
      <w:szCs w:val="32"/>
    </w:rPr>
  </w:style>
  <w:style w:type="character" w:customStyle="1" w:styleId="313">
    <w:name w:val="标题 3 字符1"/>
    <w:basedOn w:val="DefaultParagraphFont"/>
    <w:uiPriority w:val="9"/>
    <w:semiHidden/>
    <w:qFormat/>
    <w:rsid w:val="008D7386"/>
    <w:rPr>
      <w:b/>
      <w:bCs/>
      <w:sz w:val="32"/>
      <w:szCs w:val="32"/>
    </w:rPr>
  </w:style>
  <w:style w:type="character" w:customStyle="1" w:styleId="411">
    <w:name w:val="标题 4 字符1"/>
    <w:basedOn w:val="DefaultParagraphFont"/>
    <w:uiPriority w:val="9"/>
    <w:semiHidden/>
    <w:qFormat/>
    <w:rsid w:val="008D7386"/>
    <w:rPr>
      <w:rFonts w:ascii="DengXian Light" w:eastAsia="DengXian Light" w:hAnsi="DengXian Light" w:cs="Times New Roman"/>
      <w:b/>
      <w:bCs/>
      <w:sz w:val="28"/>
      <w:szCs w:val="28"/>
    </w:rPr>
  </w:style>
  <w:style w:type="character" w:customStyle="1" w:styleId="510">
    <w:name w:val="标题 5 字符1"/>
    <w:basedOn w:val="DefaultParagraphFont"/>
    <w:uiPriority w:val="9"/>
    <w:semiHidden/>
    <w:qFormat/>
    <w:rsid w:val="008D7386"/>
    <w:rPr>
      <w:b/>
      <w:bCs/>
      <w:sz w:val="28"/>
      <w:szCs w:val="28"/>
    </w:rPr>
  </w:style>
  <w:style w:type="character" w:customStyle="1" w:styleId="610">
    <w:name w:val="标题 6 字符1"/>
    <w:basedOn w:val="DefaultParagraphFont"/>
    <w:uiPriority w:val="9"/>
    <w:semiHidden/>
    <w:qFormat/>
    <w:rsid w:val="008D7386"/>
    <w:rPr>
      <w:rFonts w:ascii="DengXian Light" w:eastAsia="DengXian Light" w:hAnsi="DengXian Light" w:cs="Times New Roman"/>
      <w:b/>
      <w:bCs/>
      <w:sz w:val="24"/>
      <w:szCs w:val="24"/>
    </w:rPr>
  </w:style>
  <w:style w:type="character" w:customStyle="1" w:styleId="710">
    <w:name w:val="标题 7 字符1"/>
    <w:basedOn w:val="DefaultParagraphFont"/>
    <w:uiPriority w:val="9"/>
    <w:semiHidden/>
    <w:qFormat/>
    <w:rsid w:val="008D7386"/>
    <w:rPr>
      <w:b/>
      <w:bCs/>
      <w:sz w:val="24"/>
      <w:szCs w:val="24"/>
    </w:rPr>
  </w:style>
  <w:style w:type="character" w:customStyle="1" w:styleId="810">
    <w:name w:val="标题 8 字符1"/>
    <w:basedOn w:val="DefaultParagraphFont"/>
    <w:uiPriority w:val="9"/>
    <w:semiHidden/>
    <w:qFormat/>
    <w:rsid w:val="008D7386"/>
    <w:rPr>
      <w:rFonts w:ascii="DengXian Light" w:eastAsia="DengXian Light" w:hAnsi="DengXian Light" w:cs="Times New Roman"/>
      <w:sz w:val="24"/>
      <w:szCs w:val="24"/>
    </w:rPr>
  </w:style>
  <w:style w:type="character" w:customStyle="1" w:styleId="910">
    <w:name w:val="标题 9 字符1"/>
    <w:basedOn w:val="DefaultParagraphFont"/>
    <w:uiPriority w:val="9"/>
    <w:semiHidden/>
    <w:qFormat/>
    <w:rsid w:val="008D7386"/>
    <w:rPr>
      <w:rFonts w:ascii="DengXian Light" w:eastAsia="DengXian Light" w:hAnsi="DengXian Light" w:cs="Times New Roman"/>
      <w:szCs w:val="21"/>
    </w:rPr>
  </w:style>
  <w:style w:type="character" w:customStyle="1" w:styleId="1fc">
    <w:name w:val="副标题 字符1"/>
    <w:basedOn w:val="DefaultParagraphFont"/>
    <w:uiPriority w:val="11"/>
    <w:qFormat/>
    <w:rsid w:val="008D7386"/>
    <w:rPr>
      <w:b/>
      <w:bCs/>
      <w:kern w:val="28"/>
      <w:sz w:val="32"/>
      <w:szCs w:val="32"/>
    </w:rPr>
  </w:style>
  <w:style w:type="table" w:customStyle="1" w:styleId="2-53">
    <w:name w:val="中等深浅底纹 2 - 着色 53"/>
    <w:basedOn w:val="TableNormal"/>
    <w:uiPriority w:val="64"/>
    <w:unhideWhenUsed/>
    <w:qFormat/>
    <w:rsid w:val="008D7386"/>
    <w:pPr>
      <w:spacing w:after="0" w:line="240" w:lineRule="auto"/>
    </w:pPr>
    <w:rPr>
      <w:rFonts w:ascii="DengXian" w:eastAsia="DengXian" w:hAnsi="DengXian" w:cs="Times New Roman"/>
      <w:sz w:val="20"/>
      <w:szCs w:val="20"/>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3">
    <w:name w:val="网格表 4 - 着色 33"/>
    <w:basedOn w:val="TableNormal"/>
    <w:uiPriority w:val="49"/>
    <w:qFormat/>
    <w:rsid w:val="008D7386"/>
    <w:pPr>
      <w:spacing w:after="0" w:line="240" w:lineRule="auto"/>
    </w:pPr>
    <w:rPr>
      <w:rFonts w:ascii="DengXian" w:eastAsia="DengXian" w:hAnsi="DengXian" w:cs="Times New Roman"/>
      <w:sz w:val="20"/>
      <w:szCs w:val="20"/>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5">
    <w:name w:val="浅色列表3"/>
    <w:basedOn w:val="TableNormal"/>
    <w:uiPriority w:val="61"/>
    <w:semiHidden/>
    <w:unhideWhenUsed/>
    <w:qFormat/>
    <w:rsid w:val="008D7386"/>
    <w:pPr>
      <w:spacing w:after="0" w:line="240" w:lineRule="auto"/>
    </w:pPr>
    <w:rPr>
      <w:rFonts w:ascii="DengXian" w:eastAsia="DengXian" w:hAnsi="DengXian" w:cs="Times New Roman"/>
      <w:sz w:val="20"/>
      <w:szCs w:val="20"/>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网格表 1 浅色3"/>
    <w:basedOn w:val="TableNormal"/>
    <w:uiPriority w:val="46"/>
    <w:qFormat/>
    <w:rsid w:val="008D7386"/>
    <w:pPr>
      <w:spacing w:after="0" w:line="240" w:lineRule="auto"/>
    </w:pPr>
    <w:rPr>
      <w:rFonts w:ascii="DengXian" w:eastAsia="DengXian" w:hAnsi="DengXian" w:cs="Times New Roman"/>
      <w:sz w:val="20"/>
      <w:szCs w:val="20"/>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网格表 1 浅色 - 着色 13"/>
    <w:basedOn w:val="TableNormal"/>
    <w:uiPriority w:val="46"/>
    <w:qFormat/>
    <w:rsid w:val="008D7386"/>
    <w:pPr>
      <w:spacing w:after="0" w:line="240" w:lineRule="auto"/>
    </w:pPr>
    <w:rPr>
      <w:rFonts w:ascii="DengXian" w:eastAsia="DengXian" w:hAnsi="DengXian" w:cs="Times New Roman"/>
      <w:sz w:val="20"/>
      <w:szCs w:val="20"/>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3">
    <w:name w:val="网格表 1 浅色 - 着色 23"/>
    <w:basedOn w:val="TableNormal"/>
    <w:uiPriority w:val="46"/>
    <w:qFormat/>
    <w:rsid w:val="008D7386"/>
    <w:pPr>
      <w:spacing w:after="0" w:line="240" w:lineRule="auto"/>
    </w:pPr>
    <w:rPr>
      <w:rFonts w:ascii="DengXian" w:eastAsia="DengXian" w:hAnsi="DengXian" w:cs="Times New Roman"/>
      <w:sz w:val="20"/>
      <w:szCs w:val="20"/>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43">
    <w:name w:val="网格型浅色4"/>
    <w:basedOn w:val="TableNormal"/>
    <w:uiPriority w:val="40"/>
    <w:qFormat/>
    <w:rsid w:val="008D7386"/>
    <w:pPr>
      <w:spacing w:after="0" w:line="240" w:lineRule="auto"/>
    </w:pPr>
    <w:rPr>
      <w:rFonts w:ascii="DengXian" w:eastAsia="DengXian" w:hAnsi="DengXian"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d">
    <w:name w:val="网格型2"/>
    <w:basedOn w:val="TableNormal"/>
    <w:next w:val="TableGrid"/>
    <w:uiPriority w:val="39"/>
    <w:qFormat/>
    <w:rsid w:val="008D7386"/>
    <w:pPr>
      <w:spacing w:after="0" w:line="240" w:lineRule="auto"/>
    </w:pPr>
    <w:rPr>
      <w:rFonts w:ascii="Times New Roman" w:eastAsia="SimSun" w:hAnsi="Times New Roman"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浅色列表 - 着色 33"/>
    <w:basedOn w:val="TableNormal"/>
    <w:next w:val="LightList-Accent3"/>
    <w:uiPriority w:val="61"/>
    <w:qFormat/>
    <w:rsid w:val="008D7386"/>
    <w:pPr>
      <w:spacing w:after="0" w:line="240" w:lineRule="auto"/>
    </w:pPr>
    <w:rPr>
      <w:rFonts w:ascii="Times New Roman" w:eastAsia="SimSun" w:hAnsi="Times New Roman" w:cs="Times New Roman"/>
      <w:szCs w:val="20"/>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
    <w:name w:val="Light List"/>
    <w:basedOn w:val="TableNormal"/>
    <w:uiPriority w:val="61"/>
    <w:semiHidden/>
    <w:unhideWhenUsed/>
    <w:rsid w:val="008D7386"/>
    <w:pPr>
      <w:spacing w:after="0" w:line="240" w:lineRule="auto"/>
    </w:pPr>
    <w:rPr>
      <w:rFonts w:eastAsiaTheme="minorEastAsia"/>
      <w:kern w:val="2"/>
      <w:sz w:val="21"/>
      <w:lang w:eastAsia="zh-CN"/>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semiHidden/>
    <w:unhideWhenUsed/>
    <w:rsid w:val="008D7386"/>
    <w:pPr>
      <w:spacing w:after="0" w:line="240" w:lineRule="auto"/>
    </w:pPr>
    <w:rPr>
      <w:rFonts w:eastAsiaTheme="minorEastAsia"/>
      <w:kern w:val="2"/>
      <w:sz w:val="21"/>
      <w:lang w:eastAsia="zh-CN"/>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16">
    <w:name w:val="标题 1 字符1"/>
    <w:basedOn w:val="DefaultParagraphFont"/>
    <w:uiPriority w:val="9"/>
    <w:rsid w:val="008D7386"/>
    <w:rPr>
      <w:b/>
      <w:bCs/>
      <w:kern w:val="44"/>
      <w:sz w:val="44"/>
      <w:szCs w:val="44"/>
    </w:rPr>
  </w:style>
  <w:style w:type="character" w:customStyle="1" w:styleId="321">
    <w:name w:val="标题 3 字符2"/>
    <w:basedOn w:val="DefaultParagraphFont"/>
    <w:uiPriority w:val="9"/>
    <w:semiHidden/>
    <w:rsid w:val="008D7386"/>
    <w:rPr>
      <w:b/>
      <w:bCs/>
      <w:sz w:val="32"/>
      <w:szCs w:val="32"/>
    </w:rPr>
  </w:style>
  <w:style w:type="character" w:customStyle="1" w:styleId="420">
    <w:name w:val="标题 4 字符2"/>
    <w:basedOn w:val="DefaultParagraphFont"/>
    <w:uiPriority w:val="9"/>
    <w:semiHidden/>
    <w:rsid w:val="008D7386"/>
    <w:rPr>
      <w:rFonts w:asciiTheme="majorHAnsi" w:eastAsiaTheme="majorEastAsia" w:hAnsiTheme="majorHAnsi" w:cstheme="majorBidi"/>
      <w:b/>
      <w:bCs/>
      <w:sz w:val="28"/>
      <w:szCs w:val="28"/>
    </w:rPr>
  </w:style>
  <w:style w:type="character" w:customStyle="1" w:styleId="52">
    <w:name w:val="标题 5 字符2"/>
    <w:basedOn w:val="DefaultParagraphFont"/>
    <w:uiPriority w:val="9"/>
    <w:semiHidden/>
    <w:rsid w:val="008D7386"/>
    <w:rPr>
      <w:b/>
      <w:bCs/>
      <w:sz w:val="28"/>
      <w:szCs w:val="28"/>
    </w:rPr>
  </w:style>
  <w:style w:type="character" w:customStyle="1" w:styleId="62">
    <w:name w:val="标题 6 字符2"/>
    <w:basedOn w:val="DefaultParagraphFont"/>
    <w:uiPriority w:val="9"/>
    <w:semiHidden/>
    <w:rsid w:val="008D7386"/>
    <w:rPr>
      <w:rFonts w:asciiTheme="majorHAnsi" w:eastAsiaTheme="majorEastAsia" w:hAnsiTheme="majorHAnsi" w:cstheme="majorBidi"/>
      <w:b/>
      <w:bCs/>
      <w:sz w:val="24"/>
      <w:szCs w:val="24"/>
    </w:rPr>
  </w:style>
  <w:style w:type="character" w:customStyle="1" w:styleId="72">
    <w:name w:val="标题 7 字符2"/>
    <w:basedOn w:val="DefaultParagraphFont"/>
    <w:uiPriority w:val="9"/>
    <w:semiHidden/>
    <w:rsid w:val="008D7386"/>
    <w:rPr>
      <w:b/>
      <w:bCs/>
      <w:sz w:val="24"/>
      <w:szCs w:val="24"/>
    </w:rPr>
  </w:style>
  <w:style w:type="character" w:customStyle="1" w:styleId="82">
    <w:name w:val="标题 8 字符2"/>
    <w:basedOn w:val="DefaultParagraphFont"/>
    <w:uiPriority w:val="9"/>
    <w:semiHidden/>
    <w:rsid w:val="008D7386"/>
    <w:rPr>
      <w:rFonts w:asciiTheme="majorHAnsi" w:eastAsiaTheme="majorEastAsia" w:hAnsiTheme="majorHAnsi" w:cstheme="majorBidi"/>
      <w:sz w:val="24"/>
      <w:szCs w:val="24"/>
    </w:rPr>
  </w:style>
  <w:style w:type="character" w:customStyle="1" w:styleId="92">
    <w:name w:val="标题 9 字符2"/>
    <w:basedOn w:val="DefaultParagraphFont"/>
    <w:uiPriority w:val="9"/>
    <w:semiHidden/>
    <w:rsid w:val="008D7386"/>
    <w:rPr>
      <w:rFonts w:asciiTheme="majorHAnsi" w:eastAsiaTheme="majorEastAsia" w:hAnsiTheme="majorHAnsi" w:cstheme="majorBidi"/>
      <w:szCs w:val="21"/>
    </w:rPr>
  </w:style>
  <w:style w:type="character" w:customStyle="1" w:styleId="2e">
    <w:name w:val="副标题 字符2"/>
    <w:basedOn w:val="DefaultParagraphFont"/>
    <w:uiPriority w:val="11"/>
    <w:rsid w:val="008D7386"/>
    <w:rPr>
      <w:b/>
      <w:bCs/>
      <w:kern w:val="28"/>
      <w:sz w:val="32"/>
      <w:szCs w:val="32"/>
    </w:rPr>
  </w:style>
  <w:style w:type="paragraph" w:customStyle="1" w:styleId="af0">
    <w:name w:val="表题"/>
    <w:basedOn w:val="af1"/>
    <w:qFormat/>
    <w:rsid w:val="00AD40EA"/>
    <w:pPr>
      <w:spacing w:before="440" w:after="440"/>
      <w:jc w:val="left"/>
    </w:pPr>
  </w:style>
  <w:style w:type="paragraph" w:customStyle="1" w:styleId="af1">
    <w:name w:val="图题"/>
    <w:basedOn w:val="Caption"/>
    <w:qFormat/>
    <w:rsid w:val="00AD40EA"/>
    <w:pPr>
      <w:keepNext w:val="0"/>
      <w:widowControl w:val="0"/>
      <w:spacing w:before="240" w:after="240" w:line="240" w:lineRule="auto"/>
      <w:jc w:val="center"/>
    </w:pPr>
    <w:rPr>
      <w:rFonts w:eastAsia="SimHei" w:cstheme="minorBidi"/>
      <w:b w:val="0"/>
      <w:bCs w:val="0"/>
      <w:kern w:val="2"/>
      <w:sz w:val="24"/>
      <w:szCs w:val="24"/>
      <w:lang w:eastAsia="zh-CN"/>
    </w:rPr>
  </w:style>
  <w:style w:type="paragraph" w:customStyle="1" w:styleId="new">
    <w:name w:val="正文new"/>
    <w:basedOn w:val="Normal"/>
    <w:qFormat/>
    <w:rsid w:val="00AD40EA"/>
    <w:pPr>
      <w:widowControl w:val="0"/>
      <w:spacing w:after="0" w:line="480" w:lineRule="auto"/>
      <w:ind w:firstLineChars="200" w:firstLine="200"/>
      <w:jc w:val="both"/>
    </w:pPr>
    <w:rPr>
      <w:rFonts w:ascii="Times New Roman" w:eastAsia="Times New Roman" w:hAnsi="Times New Roman"/>
      <w:color w:val="000000"/>
      <w:kern w:val="2"/>
      <w:sz w:val="24"/>
      <w:szCs w:val="24"/>
      <w:lang w:eastAsia="zh-CN"/>
    </w:rPr>
  </w:style>
  <w:style w:type="paragraph" w:customStyle="1" w:styleId="af2">
    <w:name w:val="表内文字"/>
    <w:basedOn w:val="Normal"/>
    <w:qFormat/>
    <w:rsid w:val="00AD40EA"/>
    <w:pPr>
      <w:widowControl w:val="0"/>
      <w:spacing w:after="0" w:line="240" w:lineRule="auto"/>
      <w:jc w:val="both"/>
    </w:pPr>
    <w:rPr>
      <w:rFonts w:ascii="Times New Roman" w:eastAsiaTheme="minorEastAsia" w:hAnsi="Times New Roman"/>
      <w:kern w:val="2"/>
      <w:sz w:val="20"/>
      <w:szCs w:val="20"/>
      <w:lang w:eastAsia="zh-CN"/>
    </w:rPr>
  </w:style>
  <w:style w:type="paragraph" w:customStyle="1" w:styleId="PARAGRAPH1">
    <w:name w:val="PARAGRAPH"/>
    <w:basedOn w:val="Normal"/>
    <w:rsid w:val="004D208B"/>
    <w:pPr>
      <w:widowControl w:val="0"/>
      <w:spacing w:after="0" w:line="230" w:lineRule="exact"/>
      <w:ind w:firstLine="240"/>
      <w:jc w:val="both"/>
    </w:pPr>
    <w:rPr>
      <w:rFonts w:ascii="Palatino" w:eastAsia="Times New Roman" w:hAnsi="Palatino" w:cs="Times New Roman"/>
      <w:kern w:val="16"/>
      <w:sz w:val="19"/>
      <w:szCs w:val="20"/>
      <w:lang w:val="en-GB"/>
    </w:rPr>
  </w:style>
  <w:style w:type="paragraph" w:customStyle="1" w:styleId="IJOPCMTitle">
    <w:name w:val="IJOPCM Title"/>
    <w:basedOn w:val="Heading1"/>
    <w:rsid w:val="004D208B"/>
    <w:pPr>
      <w:keepLines w:val="0"/>
      <w:spacing w:before="0" w:after="240" w:line="520" w:lineRule="exact"/>
      <w:ind w:firstLine="0"/>
    </w:pPr>
    <w:rPr>
      <w:rFonts w:ascii="Calibri" w:eastAsia="Times New Roman" w:hAnsi="Calibri" w:cs="Arial"/>
      <w:color w:val="auto"/>
      <w:kern w:val="32"/>
      <w:sz w:val="40"/>
      <w:szCs w:val="32"/>
      <w:lang w:val="en-GB" w:eastAsia="en-GB" w:bidi="ar-SA"/>
    </w:rPr>
  </w:style>
  <w:style w:type="paragraph" w:customStyle="1" w:styleId="IJOPCMBody">
    <w:name w:val="IJOPCM Body"/>
    <w:basedOn w:val="Normal"/>
    <w:rsid w:val="004D208B"/>
    <w:pPr>
      <w:spacing w:before="120" w:after="120" w:line="240" w:lineRule="auto"/>
      <w:jc w:val="both"/>
    </w:pPr>
    <w:rPr>
      <w:rFonts w:ascii="Times New Roman" w:eastAsia="Times New Roman" w:hAnsi="Times New Roman" w:cs="Times New Roman"/>
      <w:sz w:val="24"/>
      <w:szCs w:val="24"/>
      <w:lang w:val="en-GB" w:eastAsia="en-GB" w:bidi="ar-JO"/>
    </w:rPr>
  </w:style>
  <w:style w:type="paragraph" w:customStyle="1" w:styleId="IJOPCMH1">
    <w:name w:val="IJOPCM H1"/>
    <w:basedOn w:val="Heading1"/>
    <w:rsid w:val="004D208B"/>
    <w:pPr>
      <w:keepLines w:val="0"/>
      <w:spacing w:before="240" w:after="240" w:line="320" w:lineRule="exact"/>
      <w:ind w:firstLine="0"/>
    </w:pPr>
    <w:rPr>
      <w:rFonts w:ascii="Calibri" w:eastAsia="Times New Roman" w:hAnsi="Calibri" w:cs="Arial"/>
      <w:color w:val="auto"/>
      <w:kern w:val="32"/>
      <w:szCs w:val="32"/>
      <w:lang w:val="en-GB" w:eastAsia="en-GB" w:bidi="ar-SA"/>
    </w:rPr>
  </w:style>
  <w:style w:type="paragraph" w:customStyle="1" w:styleId="IJOPCMH2">
    <w:name w:val="IJOPCM H2"/>
    <w:basedOn w:val="Heading2"/>
    <w:rsid w:val="004D208B"/>
    <w:pPr>
      <w:keepLines w:val="0"/>
      <w:spacing w:before="240" w:after="240" w:line="280" w:lineRule="exact"/>
      <w:ind w:firstLine="0"/>
    </w:pPr>
    <w:rPr>
      <w:rFonts w:ascii="Calibri" w:eastAsia="Times New Roman" w:hAnsi="Calibri" w:cs="Arial"/>
      <w:iCs/>
      <w:color w:val="auto"/>
      <w:sz w:val="24"/>
      <w:szCs w:val="28"/>
      <w:lang w:val="en-GB" w:eastAsia="en-GB" w:bidi="ar-SA"/>
    </w:rPr>
  </w:style>
  <w:style w:type="paragraph" w:customStyle="1" w:styleId="IJOPCMH3">
    <w:name w:val="IJOPCM H3"/>
    <w:basedOn w:val="Heading3"/>
    <w:rsid w:val="004D208B"/>
    <w:pPr>
      <w:keepNext/>
      <w:spacing w:before="240" w:after="240" w:line="240" w:lineRule="exact"/>
    </w:pPr>
    <w:rPr>
      <w:rFonts w:ascii="Times New Roman" w:hAnsi="Times New Roman"/>
      <w:i w:val="0"/>
      <w:iCs w:val="0"/>
      <w:sz w:val="24"/>
      <w:lang w:val="en-GB" w:eastAsia="en-GB" w:bidi="ar-SA"/>
    </w:rPr>
  </w:style>
  <w:style w:type="paragraph" w:customStyle="1" w:styleId="IJOPCMRef">
    <w:name w:val="IJOPCM Ref"/>
    <w:basedOn w:val="Normal"/>
    <w:rsid w:val="004D208B"/>
    <w:pPr>
      <w:spacing w:after="120" w:line="240" w:lineRule="auto"/>
      <w:ind w:left="357" w:hanging="357"/>
      <w:jc w:val="both"/>
    </w:pPr>
    <w:rPr>
      <w:rFonts w:ascii="Times New Roman" w:eastAsia="Times New Roman" w:hAnsi="Times New Roman" w:cs="Times New Roman"/>
      <w:sz w:val="24"/>
      <w:szCs w:val="24"/>
      <w:lang w:val="en-GB" w:eastAsia="en-GB"/>
    </w:rPr>
  </w:style>
  <w:style w:type="paragraph" w:customStyle="1" w:styleId="IJOPCMKeywards">
    <w:name w:val="IJOPCM Keywards"/>
    <w:basedOn w:val="Normal"/>
    <w:rsid w:val="004D208B"/>
    <w:pPr>
      <w:spacing w:after="240" w:line="240" w:lineRule="exact"/>
    </w:pPr>
    <w:rPr>
      <w:rFonts w:ascii="Times New Roman" w:eastAsia="Times New Roman" w:hAnsi="Times New Roman" w:cs="Times New Roman"/>
      <w:i/>
      <w:sz w:val="24"/>
      <w:szCs w:val="24"/>
      <w:lang w:val="en-GB" w:eastAsia="en-GB"/>
    </w:rPr>
  </w:style>
  <w:style w:type="paragraph" w:customStyle="1" w:styleId="IJOPCMFigure">
    <w:name w:val="IJOPCM Figure"/>
    <w:basedOn w:val="Normal"/>
    <w:rsid w:val="004D208B"/>
    <w:pPr>
      <w:spacing w:after="0" w:line="240" w:lineRule="auto"/>
      <w:jc w:val="center"/>
    </w:pPr>
    <w:rPr>
      <w:rFonts w:ascii="Times New Roman" w:eastAsia="Times New Roman" w:hAnsi="Times New Roman" w:cs="Times New Roman"/>
      <w:sz w:val="24"/>
      <w:szCs w:val="24"/>
      <w:lang w:val="en-GB" w:eastAsia="en-GB"/>
    </w:rPr>
  </w:style>
  <w:style w:type="paragraph" w:customStyle="1" w:styleId="IJOPCMTable">
    <w:name w:val="IJOPCM Table"/>
    <w:basedOn w:val="Normal"/>
    <w:rsid w:val="004D208B"/>
    <w:pPr>
      <w:spacing w:after="0" w:line="240" w:lineRule="auto"/>
      <w:jc w:val="center"/>
    </w:pPr>
    <w:rPr>
      <w:rFonts w:ascii="Times New Roman" w:eastAsia="Times New Roman" w:hAnsi="Times New Roman" w:cs="Times New Roman"/>
      <w:sz w:val="24"/>
      <w:szCs w:val="24"/>
      <w:lang w:val="en-GB" w:eastAsia="en-GB"/>
    </w:rPr>
  </w:style>
  <w:style w:type="paragraph" w:customStyle="1" w:styleId="PARAGRAPHnoindent">
    <w:name w:val="PARAGRAPH (no indent)"/>
    <w:basedOn w:val="PARAGRAPH1"/>
    <w:next w:val="PARAGRAPH1"/>
    <w:rsid w:val="004D208B"/>
    <w:pPr>
      <w:ind w:firstLine="0"/>
    </w:pPr>
  </w:style>
  <w:style w:type="character" w:customStyle="1" w:styleId="Url0">
    <w:name w:val="Url"/>
    <w:rsid w:val="004D208B"/>
    <w:rPr>
      <w:rFonts w:ascii="Helvetica Condensed" w:hAnsi="Helvetica Condensed"/>
      <w:color w:val="008000"/>
      <w:sz w:val="18"/>
    </w:rPr>
  </w:style>
  <w:style w:type="paragraph" w:customStyle="1" w:styleId="IJOPCMEqu">
    <w:name w:val="IJOPCM Equ"/>
    <w:basedOn w:val="Normal"/>
    <w:rsid w:val="004D208B"/>
    <w:pPr>
      <w:spacing w:after="0" w:line="240" w:lineRule="auto"/>
      <w:jc w:val="right"/>
    </w:pPr>
    <w:rPr>
      <w:rFonts w:ascii="Times New Roman" w:eastAsia="Times New Roman" w:hAnsi="Times New Roman" w:cs="Times New Roman"/>
      <w:sz w:val="24"/>
      <w:szCs w:val="24"/>
      <w:lang w:val="en-GB" w:eastAsia="en-GB"/>
    </w:rPr>
  </w:style>
  <w:style w:type="paragraph" w:customStyle="1" w:styleId="SAP-ReferenceHeading">
    <w:name w:val="SAP-Reference Heading"/>
    <w:rsid w:val="004D208B"/>
    <w:pPr>
      <w:spacing w:before="468" w:after="156" w:line="240" w:lineRule="exact"/>
      <w:jc w:val="both"/>
    </w:pPr>
    <w:rPr>
      <w:rFonts w:ascii="Times New Roman" w:eastAsia="Times New Roman" w:hAnsi="Times New Roman" w:cs="Times New Roman"/>
      <w:b/>
      <w:caps/>
      <w:noProof/>
      <w:sz w:val="28"/>
      <w:szCs w:val="16"/>
    </w:rPr>
  </w:style>
  <w:style w:type="paragraph" w:customStyle="1" w:styleId="SAP-Paragraph">
    <w:name w:val="SAP-Paragraph"/>
    <w:link w:val="SAP-ParagraphChar"/>
    <w:rsid w:val="004D208B"/>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4D208B"/>
    <w:rPr>
      <w:rFonts w:ascii="Times New Roman" w:eastAsia="Times New Roman" w:hAnsi="Times New Roman" w:cs="Times New Roman"/>
      <w:sz w:val="20"/>
      <w:szCs w:val="24"/>
      <w:lang w:val="en-AU" w:eastAsia="zh-CN"/>
    </w:rPr>
  </w:style>
  <w:style w:type="paragraph" w:customStyle="1" w:styleId="SAP-TableHeadingSingleline">
    <w:name w:val="SAP-Table Heading Single line"/>
    <w:basedOn w:val="Normal"/>
    <w:rsid w:val="004D208B"/>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Level2HeadingSingleline">
    <w:name w:val="SAP-Level 2 Heading Single line"/>
    <w:rsid w:val="004D208B"/>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4D208B"/>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FigureCaptionMulti-Lines">
    <w:name w:val="SAP-Figure Caption Multi-Lines"/>
    <w:rsid w:val="004D208B"/>
    <w:pPr>
      <w:spacing w:afterLines="50" w:after="0" w:line="200" w:lineRule="exact"/>
    </w:pPr>
    <w:rPr>
      <w:rFonts w:ascii="Times New Roman" w:eastAsia="Times New Roman" w:hAnsi="Times New Roman" w:cs="Times New Roman"/>
      <w:sz w:val="16"/>
      <w:szCs w:val="24"/>
      <w:lang w:val="en-AU" w:eastAsia="zh-CN"/>
    </w:rPr>
  </w:style>
  <w:style w:type="paragraph" w:customStyle="1" w:styleId="SAP-FigtureCaptionSingleline">
    <w:name w:val="SAP-Figture Caption Single line"/>
    <w:qFormat/>
    <w:rsid w:val="004D208B"/>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4D208B"/>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4D208B"/>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4D208B"/>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4D208B"/>
    <w:pPr>
      <w:spacing w:before="187" w:after="93" w:line="240" w:lineRule="exact"/>
      <w:jc w:val="both"/>
    </w:pPr>
    <w:rPr>
      <w:rFonts w:ascii="Times New Roman" w:eastAsia="Times New Roman" w:hAnsi="Times New Roman" w:cs="Times New Roman"/>
      <w:kern w:val="2"/>
      <w:sz w:val="20"/>
      <w:lang w:eastAsia="zh-CN"/>
    </w:rPr>
  </w:style>
  <w:style w:type="paragraph" w:customStyle="1" w:styleId="FooterEven">
    <w:name w:val="Footer Even"/>
    <w:basedOn w:val="Normal"/>
    <w:qFormat/>
    <w:rsid w:val="004D208B"/>
    <w:pPr>
      <w:pBdr>
        <w:top w:val="single" w:sz="4" w:space="1" w:color="4F81BD"/>
      </w:pBdr>
      <w:spacing w:after="180" w:line="264" w:lineRule="auto"/>
    </w:pPr>
    <w:rPr>
      <w:rFonts w:ascii="Calibri" w:eastAsia="Calibri" w:hAnsi="Calibri" w:cs="Times New Roman"/>
      <w:color w:val="1F497D"/>
      <w:sz w:val="20"/>
      <w:szCs w:val="20"/>
      <w:lang w:val="en-GB" w:eastAsia="ja-JP"/>
    </w:rPr>
  </w:style>
  <w:style w:type="character" w:customStyle="1" w:styleId="kw">
    <w:name w:val="kw"/>
    <w:basedOn w:val="DefaultParagraphFont"/>
    <w:rsid w:val="004D208B"/>
  </w:style>
  <w:style w:type="character" w:customStyle="1" w:styleId="dt">
    <w:name w:val="dt"/>
    <w:basedOn w:val="DefaultParagraphFont"/>
    <w:rsid w:val="004D208B"/>
  </w:style>
  <w:style w:type="character" w:customStyle="1" w:styleId="op">
    <w:name w:val="op"/>
    <w:basedOn w:val="DefaultParagraphFont"/>
    <w:rsid w:val="004D208B"/>
  </w:style>
  <w:style w:type="character" w:customStyle="1" w:styleId="dv">
    <w:name w:val="dv"/>
    <w:basedOn w:val="DefaultParagraphFont"/>
    <w:rsid w:val="004D208B"/>
  </w:style>
  <w:style w:type="character" w:customStyle="1" w:styleId="ot">
    <w:name w:val="ot"/>
    <w:basedOn w:val="DefaultParagraphFont"/>
    <w:rsid w:val="004D208B"/>
  </w:style>
  <w:style w:type="character" w:customStyle="1" w:styleId="co">
    <w:name w:val="co"/>
    <w:basedOn w:val="DefaultParagraphFont"/>
    <w:rsid w:val="004D208B"/>
  </w:style>
  <w:style w:type="character" w:customStyle="1" w:styleId="fl">
    <w:name w:val="fl"/>
    <w:basedOn w:val="DefaultParagraphFont"/>
    <w:rsid w:val="004D208B"/>
  </w:style>
  <w:style w:type="table" w:customStyle="1" w:styleId="Style66">
    <w:name w:val="_Style 66"/>
    <w:basedOn w:val="TableNormal1"/>
    <w:qFormat/>
    <w:rsid w:val="001702A2"/>
    <w:rPr>
      <w:rFonts w:ascii="Times New Roman" w:eastAsia="SimSun" w:hAnsi="Times New Roman"/>
      <w:lang w:val="en-US" w:eastAsia="en-US"/>
    </w:rPr>
    <w:tblPr>
      <w:tblCellMar>
        <w:left w:w="108" w:type="dxa"/>
        <w:right w:w="108" w:type="dxa"/>
      </w:tblCellMar>
    </w:tblPr>
  </w:style>
  <w:style w:type="table" w:customStyle="1" w:styleId="Style68">
    <w:name w:val="_Style 68"/>
    <w:basedOn w:val="TableNormal1"/>
    <w:qFormat/>
    <w:rsid w:val="001702A2"/>
    <w:rPr>
      <w:rFonts w:ascii="Times New Roman" w:eastAsia="SimSun" w:hAnsi="Times New Roman"/>
      <w:lang w:val="en-US" w:eastAsia="en-US"/>
    </w:rPr>
    <w:tblPr/>
  </w:style>
  <w:style w:type="table" w:customStyle="1" w:styleId="Style73">
    <w:name w:val="_Style 73"/>
    <w:basedOn w:val="TableNormal1"/>
    <w:qFormat/>
    <w:rsid w:val="001702A2"/>
    <w:rPr>
      <w:rFonts w:ascii="Times New Roman" w:eastAsia="SimSun" w:hAnsi="Times New Roman"/>
      <w:lang w:val="en-US" w:eastAsia="en-US"/>
    </w:rPr>
    <w:tblPr/>
  </w:style>
  <w:style w:type="table" w:customStyle="1" w:styleId="Style74">
    <w:name w:val="_Style 74"/>
    <w:basedOn w:val="TableNormal1"/>
    <w:qFormat/>
    <w:rsid w:val="001702A2"/>
    <w:rPr>
      <w:rFonts w:ascii="Times New Roman" w:eastAsia="SimSun" w:hAnsi="Times New Roman"/>
      <w:lang w:val="en-US" w:eastAsia="en-US"/>
    </w:rPr>
    <w:tblPr/>
  </w:style>
  <w:style w:type="table" w:customStyle="1" w:styleId="Style75">
    <w:name w:val="_Style 75"/>
    <w:basedOn w:val="TableNormal1"/>
    <w:qFormat/>
    <w:rsid w:val="001702A2"/>
    <w:rPr>
      <w:rFonts w:ascii="Times New Roman" w:eastAsia="SimSun" w:hAnsi="Times New Roman"/>
      <w:lang w:val="en-US" w:eastAsia="en-US"/>
    </w:rPr>
    <w:tblPr/>
  </w:style>
  <w:style w:type="table" w:customStyle="1" w:styleId="Style78">
    <w:name w:val="_Style 78"/>
    <w:basedOn w:val="TableNormal1"/>
    <w:qFormat/>
    <w:rsid w:val="001702A2"/>
    <w:rPr>
      <w:rFonts w:ascii="Times New Roman" w:eastAsia="SimSun" w:hAnsi="Times New Roman"/>
      <w:lang w:val="en-US" w:eastAsia="en-US"/>
    </w:rPr>
    <w:tblPr/>
  </w:style>
  <w:style w:type="table" w:customStyle="1" w:styleId="Style79">
    <w:name w:val="_Style 79"/>
    <w:basedOn w:val="TableNormal1"/>
    <w:qFormat/>
    <w:rsid w:val="001702A2"/>
    <w:rPr>
      <w:rFonts w:ascii="Times New Roman" w:eastAsia="SimSun" w:hAnsi="Times New Roman"/>
      <w:lang w:val="en-US" w:eastAsia="en-US"/>
    </w:rPr>
    <w:tblPr/>
  </w:style>
  <w:style w:type="table" w:customStyle="1" w:styleId="Style80">
    <w:name w:val="_Style 80"/>
    <w:basedOn w:val="TableNormal1"/>
    <w:qFormat/>
    <w:rsid w:val="001702A2"/>
    <w:rPr>
      <w:rFonts w:ascii="Times New Roman" w:eastAsia="SimSun" w:hAnsi="Times New Roman"/>
      <w:lang w:val="en-US" w:eastAsia="en-US"/>
    </w:rPr>
    <w:tblPr/>
  </w:style>
  <w:style w:type="table" w:customStyle="1" w:styleId="Style81">
    <w:name w:val="_Style 81"/>
    <w:basedOn w:val="TableNormal1"/>
    <w:qFormat/>
    <w:rsid w:val="001702A2"/>
    <w:rPr>
      <w:rFonts w:ascii="Times New Roman" w:eastAsia="SimSun" w:hAnsi="Times New Roman"/>
      <w:lang w:val="en-US" w:eastAsia="en-US"/>
    </w:rPr>
    <w:tblPr/>
  </w:style>
  <w:style w:type="table" w:customStyle="1" w:styleId="Style82">
    <w:name w:val="_Style 82"/>
    <w:basedOn w:val="TableNormal1"/>
    <w:qFormat/>
    <w:rsid w:val="001702A2"/>
    <w:rPr>
      <w:rFonts w:ascii="Times New Roman" w:eastAsia="SimSun" w:hAnsi="Times New Roman"/>
      <w:lang w:val="en-US" w:eastAsia="en-US"/>
    </w:rPr>
    <w:tblPr/>
  </w:style>
  <w:style w:type="character" w:customStyle="1" w:styleId="pubyear">
    <w:name w:val="pubyear"/>
    <w:basedOn w:val="DefaultParagraphFont"/>
    <w:uiPriority w:val="2"/>
    <w:rsid w:val="00C45687"/>
  </w:style>
  <w:style w:type="character" w:customStyle="1" w:styleId="booktitle0">
    <w:name w:val="booktitle"/>
    <w:basedOn w:val="DefaultParagraphFont"/>
    <w:uiPriority w:val="2"/>
    <w:rsid w:val="00C45687"/>
  </w:style>
  <w:style w:type="character" w:customStyle="1" w:styleId="articletitle">
    <w:name w:val="articletitle"/>
    <w:basedOn w:val="DefaultParagraphFont"/>
    <w:uiPriority w:val="2"/>
    <w:rsid w:val="00C45687"/>
  </w:style>
  <w:style w:type="character" w:customStyle="1" w:styleId="vol">
    <w:name w:val="vol"/>
    <w:basedOn w:val="DefaultParagraphFont"/>
    <w:uiPriority w:val="2"/>
    <w:rsid w:val="00C45687"/>
  </w:style>
  <w:style w:type="character" w:customStyle="1" w:styleId="pagefirst">
    <w:name w:val="pagefirst"/>
    <w:basedOn w:val="DefaultParagraphFont"/>
    <w:uiPriority w:val="2"/>
    <w:rsid w:val="00C45687"/>
  </w:style>
  <w:style w:type="character" w:customStyle="1" w:styleId="pagelast">
    <w:name w:val="pagelast"/>
    <w:basedOn w:val="DefaultParagraphFont"/>
    <w:uiPriority w:val="2"/>
    <w:rsid w:val="00C45687"/>
  </w:style>
  <w:style w:type="character" w:customStyle="1" w:styleId="epub-state">
    <w:name w:val="epub-state"/>
    <w:basedOn w:val="DefaultParagraphFont"/>
    <w:uiPriority w:val="2"/>
    <w:rsid w:val="00C45687"/>
  </w:style>
  <w:style w:type="character" w:customStyle="1" w:styleId="epub-date">
    <w:name w:val="epub-date"/>
    <w:basedOn w:val="DefaultParagraphFont"/>
    <w:uiPriority w:val="2"/>
    <w:rsid w:val="00C45687"/>
  </w:style>
  <w:style w:type="paragraph" w:customStyle="1" w:styleId="Tabletext1a">
    <w:name w:val="Table text 1a"/>
    <w:basedOn w:val="Normal"/>
    <w:autoRedefine/>
    <w:uiPriority w:val="13"/>
    <w:qFormat/>
    <w:rsid w:val="00EB22E8"/>
    <w:pPr>
      <w:widowControl w:val="0"/>
      <w:spacing w:after="0" w:line="360" w:lineRule="auto"/>
    </w:pPr>
    <w:rPr>
      <w:rFonts w:ascii="Times New Roman" w:eastAsiaTheme="minorHAnsi" w:hAnsi="Times New Roman" w:cs="Times New Roman"/>
      <w:sz w:val="20"/>
      <w:szCs w:val="24"/>
      <w:lang w:val="en-GB"/>
    </w:rPr>
  </w:style>
  <w:style w:type="paragraph" w:customStyle="1" w:styleId="Style3">
    <w:name w:val="Style3"/>
    <w:basedOn w:val="Normal"/>
    <w:autoRedefine/>
    <w:uiPriority w:val="14"/>
    <w:qFormat/>
    <w:rsid w:val="00EB22E8"/>
    <w:pPr>
      <w:framePr w:hSpace="142" w:wrap="around" w:vAnchor="text" w:hAnchor="margin" w:y="1"/>
      <w:widowControl w:val="0"/>
      <w:overflowPunct w:val="0"/>
      <w:autoSpaceDE w:val="0"/>
      <w:autoSpaceDN w:val="0"/>
      <w:adjustRightInd w:val="0"/>
      <w:spacing w:after="0" w:line="360" w:lineRule="auto"/>
      <w:jc w:val="center"/>
      <w:textAlignment w:val="baseline"/>
    </w:pPr>
    <w:rPr>
      <w:rFonts w:ascii="Times New Roman" w:eastAsia="BatangChe" w:hAnsi="Times New Roman" w:cs="Times New Roman"/>
      <w:b/>
      <w:bCs/>
      <w:sz w:val="18"/>
      <w:szCs w:val="18"/>
      <w:lang w:val="en-GB" w:eastAsia="ko-KR"/>
    </w:rPr>
  </w:style>
  <w:style w:type="paragraph" w:customStyle="1" w:styleId="Style4">
    <w:name w:val="Style4"/>
    <w:basedOn w:val="Normal"/>
    <w:autoRedefine/>
    <w:uiPriority w:val="14"/>
    <w:qFormat/>
    <w:rsid w:val="00EB22E8"/>
    <w:pPr>
      <w:framePr w:hSpace="142" w:wrap="around" w:vAnchor="text" w:hAnchor="margin" w:y="1"/>
      <w:widowControl w:val="0"/>
      <w:overflowPunct w:val="0"/>
      <w:autoSpaceDE w:val="0"/>
      <w:autoSpaceDN w:val="0"/>
      <w:adjustRightInd w:val="0"/>
      <w:spacing w:after="0" w:line="360" w:lineRule="auto"/>
      <w:jc w:val="center"/>
      <w:textAlignment w:val="baseline"/>
    </w:pPr>
    <w:rPr>
      <w:rFonts w:ascii="Times New Roman" w:eastAsia="BatangChe" w:hAnsi="Times New Roman" w:cs="Times New Roman"/>
      <w:b/>
      <w:bCs/>
      <w:sz w:val="18"/>
      <w:szCs w:val="18"/>
      <w:lang w:val="en-GB" w:eastAsia="ko-KR"/>
    </w:rPr>
  </w:style>
  <w:style w:type="paragraph" w:customStyle="1" w:styleId="Style5">
    <w:name w:val="Style5"/>
    <w:basedOn w:val="Normal"/>
    <w:autoRedefine/>
    <w:uiPriority w:val="14"/>
    <w:qFormat/>
    <w:rsid w:val="00EB22E8"/>
    <w:pPr>
      <w:widowControl w:val="0"/>
      <w:tabs>
        <w:tab w:val="left" w:pos="2835"/>
      </w:tabs>
      <w:overflowPunct w:val="0"/>
      <w:autoSpaceDE w:val="0"/>
      <w:autoSpaceDN w:val="0"/>
      <w:adjustRightInd w:val="0"/>
      <w:spacing w:after="0" w:line="360" w:lineRule="auto"/>
      <w:textAlignment w:val="baseline"/>
    </w:pPr>
    <w:rPr>
      <w:rFonts w:ascii="Times New Roman" w:eastAsia="BatangChe" w:hAnsi="Times New Roman" w:cs="Times New Roman"/>
      <w:sz w:val="16"/>
      <w:szCs w:val="16"/>
      <w:lang w:val="en-GB" w:eastAsia="ko-KR"/>
    </w:rPr>
  </w:style>
  <w:style w:type="paragraph" w:customStyle="1" w:styleId="Style7">
    <w:name w:val="Style7"/>
    <w:basedOn w:val="Normal"/>
    <w:autoRedefine/>
    <w:uiPriority w:val="14"/>
    <w:qFormat/>
    <w:rsid w:val="00EB22E8"/>
    <w:pPr>
      <w:widowControl w:val="0"/>
      <w:overflowPunct w:val="0"/>
      <w:autoSpaceDE w:val="0"/>
      <w:autoSpaceDN w:val="0"/>
      <w:adjustRightInd w:val="0"/>
      <w:spacing w:after="0" w:line="360" w:lineRule="auto"/>
      <w:ind w:firstLineChars="100" w:firstLine="180"/>
      <w:textAlignment w:val="baseline"/>
    </w:pPr>
    <w:rPr>
      <w:rFonts w:ascii="Times New Roman" w:eastAsia="BatangChe" w:hAnsi="Times New Roman" w:cs="Times New Roman"/>
      <w:sz w:val="18"/>
      <w:szCs w:val="18"/>
      <w:lang w:val="en-GB" w:eastAsia="ko-KR"/>
    </w:rPr>
  </w:style>
  <w:style w:type="paragraph" w:customStyle="1" w:styleId="Style83">
    <w:name w:val="Style8"/>
    <w:basedOn w:val="Normal"/>
    <w:link w:val="Style8Char"/>
    <w:autoRedefine/>
    <w:uiPriority w:val="14"/>
    <w:qFormat/>
    <w:rsid w:val="00EB22E8"/>
    <w:pPr>
      <w:widowControl w:val="0"/>
      <w:spacing w:before="400" w:after="0" w:line="360" w:lineRule="auto"/>
      <w:jc w:val="both"/>
    </w:pPr>
    <w:rPr>
      <w:rFonts w:ascii="Times New Roman" w:eastAsiaTheme="minorHAnsi" w:hAnsi="Times New Roman" w:cs="Times New Roman"/>
      <w:sz w:val="24"/>
      <w:szCs w:val="24"/>
      <w:lang w:val="en-GB"/>
    </w:rPr>
  </w:style>
  <w:style w:type="character" w:customStyle="1" w:styleId="Style8Char">
    <w:name w:val="Style8 Char"/>
    <w:basedOn w:val="DefaultParagraphFont"/>
    <w:link w:val="Style83"/>
    <w:uiPriority w:val="14"/>
    <w:rsid w:val="00EB22E8"/>
    <w:rPr>
      <w:rFonts w:ascii="Times New Roman" w:eastAsiaTheme="minorHAnsi" w:hAnsi="Times New Roman" w:cs="Times New Roman"/>
      <w:sz w:val="24"/>
      <w:szCs w:val="24"/>
      <w:lang w:val="en-GB"/>
    </w:rPr>
  </w:style>
  <w:style w:type="paragraph" w:customStyle="1" w:styleId="Copyright2016MZJaafar">
    <w:name w:val="Copyright2016MZJaafar"/>
    <w:link w:val="Copyright2016MZJaafarChar"/>
    <w:autoRedefine/>
    <w:locked/>
    <w:rsid w:val="00EB22E8"/>
    <w:pPr>
      <w:autoSpaceDE w:val="0"/>
      <w:autoSpaceDN w:val="0"/>
      <w:adjustRightInd w:val="0"/>
      <w:spacing w:after="0" w:line="240" w:lineRule="auto"/>
      <w:jc w:val="center"/>
    </w:pPr>
    <w:rPr>
      <w:rFonts w:ascii="Aharoni" w:eastAsiaTheme="minorHAnsi" w:hAnsi="Aharoni" w:cs="Times New Roman"/>
      <w:b/>
      <w:color w:val="FF0000"/>
      <w:sz w:val="20"/>
      <w:szCs w:val="24"/>
      <w:lang w:val="en-MY"/>
    </w:rPr>
  </w:style>
  <w:style w:type="paragraph" w:customStyle="1" w:styleId="1TitleatRomanPreface">
    <w:name w:val="1 Title at Roman (Preface)"/>
    <w:basedOn w:val="Normal"/>
    <w:next w:val="TableofFigures"/>
    <w:link w:val="1TitleatRomanPrefaceChar"/>
    <w:autoRedefine/>
    <w:uiPriority w:val="6"/>
    <w:qFormat/>
    <w:rsid w:val="00EB22E8"/>
    <w:pPr>
      <w:pageBreakBefore/>
      <w:widowControl w:val="0"/>
      <w:spacing w:after="960" w:line="240" w:lineRule="auto"/>
      <w:jc w:val="center"/>
      <w:outlineLvl w:val="2"/>
    </w:pPr>
    <w:rPr>
      <w:rFonts w:ascii="Times New Roman" w:eastAsiaTheme="minorHAnsi" w:hAnsi="Times New Roman" w:cstheme="majorBidi"/>
      <w:b/>
      <w:bCs/>
      <w:caps/>
      <w:sz w:val="28"/>
      <w:szCs w:val="32"/>
      <w:lang w:val="en-GB"/>
    </w:rPr>
  </w:style>
  <w:style w:type="character" w:customStyle="1" w:styleId="1TitleatRomanPrefaceChar">
    <w:name w:val="1 Title at Roman (Preface) Char"/>
    <w:basedOn w:val="DefaultParagraphFont"/>
    <w:link w:val="1TitleatRomanPreface"/>
    <w:uiPriority w:val="6"/>
    <w:rsid w:val="00EB22E8"/>
    <w:rPr>
      <w:rFonts w:ascii="Times New Roman" w:eastAsiaTheme="minorHAnsi" w:hAnsi="Times New Roman" w:cstheme="majorBidi"/>
      <w:b/>
      <w:bCs/>
      <w:caps/>
      <w:sz w:val="28"/>
      <w:szCs w:val="32"/>
      <w:lang w:val="en-GB"/>
    </w:rPr>
  </w:style>
  <w:style w:type="numbering" w:styleId="111111">
    <w:name w:val="Outline List 2"/>
    <w:basedOn w:val="NoList"/>
    <w:uiPriority w:val="99"/>
    <w:semiHidden/>
    <w:unhideWhenUsed/>
    <w:rsid w:val="00EB22E8"/>
    <w:pPr>
      <w:numPr>
        <w:numId w:val="519"/>
      </w:numPr>
    </w:pPr>
  </w:style>
  <w:style w:type="paragraph" w:customStyle="1" w:styleId="AUiTM">
    <w:name w:val="A  UiTM"/>
    <w:link w:val="AUiTMChar"/>
    <w:autoRedefine/>
    <w:uiPriority w:val="1"/>
    <w:qFormat/>
    <w:rsid w:val="00EB22E8"/>
    <w:pPr>
      <w:spacing w:beforeLines="500" w:before="1200" w:after="1701" w:line="240" w:lineRule="auto"/>
      <w:jc w:val="center"/>
    </w:pPr>
    <w:rPr>
      <w:rFonts w:ascii="Times New Roman" w:eastAsiaTheme="minorHAnsi" w:hAnsi="Times New Roman" w:cs="Times New Roman"/>
      <w:b/>
      <w:sz w:val="36"/>
      <w:szCs w:val="36"/>
      <w:lang w:val="en-MY"/>
    </w:rPr>
  </w:style>
  <w:style w:type="character" w:customStyle="1" w:styleId="AUiTMChar">
    <w:name w:val="A  UiTM Char"/>
    <w:basedOn w:val="DefaultParagraphFont"/>
    <w:link w:val="AUiTM"/>
    <w:uiPriority w:val="1"/>
    <w:rsid w:val="00EB22E8"/>
    <w:rPr>
      <w:rFonts w:ascii="Times New Roman" w:eastAsiaTheme="minorHAnsi" w:hAnsi="Times New Roman" w:cs="Times New Roman"/>
      <w:b/>
      <w:sz w:val="36"/>
      <w:szCs w:val="36"/>
      <w:lang w:val="en-MY"/>
    </w:rPr>
  </w:style>
  <w:style w:type="paragraph" w:customStyle="1" w:styleId="Abstracttext0">
    <w:name w:val="Abstract text"/>
    <w:autoRedefine/>
    <w:uiPriority w:val="2"/>
    <w:qFormat/>
    <w:rsid w:val="00EB22E8"/>
    <w:pPr>
      <w:spacing w:after="0" w:line="240" w:lineRule="auto"/>
      <w:jc w:val="both"/>
    </w:pPr>
    <w:rPr>
      <w:rFonts w:ascii="Times New Roman" w:eastAsiaTheme="minorHAnsi" w:hAnsi="Times New Roman" w:cs="Times New Roman"/>
      <w:sz w:val="24"/>
      <w:szCs w:val="24"/>
      <w:lang w:val="en-MY"/>
    </w:rPr>
  </w:style>
  <w:style w:type="paragraph" w:customStyle="1" w:styleId="AuthorsDeclarationtext">
    <w:name w:val="Authors Declaration text"/>
    <w:autoRedefine/>
    <w:uiPriority w:val="2"/>
    <w:qFormat/>
    <w:rsid w:val="00EB22E8"/>
    <w:pPr>
      <w:autoSpaceDE w:val="0"/>
      <w:autoSpaceDN w:val="0"/>
      <w:adjustRightInd w:val="0"/>
      <w:spacing w:afterLines="150" w:after="150" w:line="360" w:lineRule="auto"/>
      <w:jc w:val="both"/>
    </w:pPr>
    <w:rPr>
      <w:rFonts w:ascii="Times New Roman" w:eastAsiaTheme="minorHAnsi" w:hAnsi="Times New Roman" w:cs="Times New Roman"/>
      <w:iCs/>
      <w:sz w:val="24"/>
      <w:szCs w:val="24"/>
      <w:lang w:val="en-MY"/>
    </w:rPr>
  </w:style>
  <w:style w:type="paragraph" w:customStyle="1" w:styleId="Studentinfomation">
    <w:name w:val="Student infomation"/>
    <w:autoRedefine/>
    <w:uiPriority w:val="2"/>
    <w:qFormat/>
    <w:rsid w:val="00EB22E8"/>
    <w:pPr>
      <w:spacing w:after="240" w:line="360" w:lineRule="auto"/>
    </w:pPr>
    <w:rPr>
      <w:rFonts w:ascii="Times New Roman" w:eastAsiaTheme="minorHAnsi" w:hAnsi="Times New Roman" w:cs="Times New Roman"/>
      <w:sz w:val="24"/>
      <w:szCs w:val="24"/>
      <w:lang w:val="en-MY"/>
    </w:rPr>
  </w:style>
  <w:style w:type="paragraph" w:customStyle="1" w:styleId="CStudentsName">
    <w:name w:val="C Student's Name"/>
    <w:link w:val="CStudentsNameChar"/>
    <w:autoRedefine/>
    <w:uiPriority w:val="1"/>
    <w:qFormat/>
    <w:rsid w:val="00EB22E8"/>
    <w:pPr>
      <w:spacing w:after="0" w:line="240" w:lineRule="auto"/>
      <w:jc w:val="center"/>
    </w:pPr>
    <w:rPr>
      <w:rFonts w:ascii="Times New Roman" w:eastAsia="Times New Roman" w:hAnsi="Times New Roman" w:cs="Times New Roman"/>
      <w:b/>
      <w:caps/>
      <w:sz w:val="36"/>
      <w:szCs w:val="36"/>
      <w:lang w:val="en-MY"/>
    </w:rPr>
  </w:style>
  <w:style w:type="character" w:customStyle="1" w:styleId="CStudentsNameChar">
    <w:name w:val="C Student's Name Char"/>
    <w:basedOn w:val="BThesisTitleChar"/>
    <w:link w:val="CStudentsName"/>
    <w:uiPriority w:val="1"/>
    <w:rsid w:val="00EB22E8"/>
    <w:rPr>
      <w:rFonts w:ascii="Times New Roman" w:eastAsia="Times New Roman" w:hAnsi="Times New Roman" w:cs="Times New Roman"/>
      <w:b/>
      <w:caps/>
      <w:sz w:val="36"/>
      <w:szCs w:val="36"/>
      <w:lang w:val="en-MY"/>
    </w:rPr>
  </w:style>
  <w:style w:type="character" w:customStyle="1" w:styleId="CaptionforTableUiTMOLD">
    <w:name w:val="Caption for Table UiTM (OLD)"/>
    <w:uiPriority w:val="10"/>
    <w:qFormat/>
    <w:rsid w:val="00EB22E8"/>
    <w:rPr>
      <w:rFonts w:ascii="Times New Roman" w:hAnsi="Times New Roman"/>
      <w:i/>
      <w:sz w:val="22"/>
    </w:rPr>
  </w:style>
  <w:style w:type="paragraph" w:customStyle="1" w:styleId="AppendixTitle">
    <w:name w:val="Appendix Title"/>
    <w:basedOn w:val="Caption"/>
    <w:next w:val="Normal"/>
    <w:autoRedefine/>
    <w:uiPriority w:val="7"/>
    <w:qFormat/>
    <w:rsid w:val="00EB22E8"/>
    <w:pPr>
      <w:keepNext w:val="0"/>
      <w:widowControl w:val="0"/>
      <w:spacing w:after="0" w:line="240" w:lineRule="auto"/>
      <w:jc w:val="center"/>
    </w:pPr>
    <w:rPr>
      <w:rFonts w:ascii="Roboto" w:eastAsiaTheme="minorHAnsi" w:hAnsi="Roboto" w:cs="Calibri"/>
      <w:noProof/>
      <w:sz w:val="40"/>
      <w:szCs w:val="40"/>
      <w:lang w:val="en-GB"/>
    </w:rPr>
  </w:style>
  <w:style w:type="paragraph" w:customStyle="1" w:styleId="DPhDMasters">
    <w:name w:val="D PhD/Masters"/>
    <w:link w:val="DPhDMastersChar"/>
    <w:autoRedefine/>
    <w:uiPriority w:val="1"/>
    <w:qFormat/>
    <w:rsid w:val="00EB22E8"/>
    <w:pPr>
      <w:spacing w:after="0" w:line="240" w:lineRule="auto"/>
      <w:jc w:val="center"/>
    </w:pPr>
    <w:rPr>
      <w:rFonts w:ascii="Times New Roman" w:eastAsiaTheme="minorHAnsi" w:hAnsi="Times New Roman" w:cs="Times New Roman"/>
      <w:b/>
      <w:bCs/>
      <w:sz w:val="36"/>
      <w:szCs w:val="28"/>
      <w:lang w:val="en-MY"/>
    </w:rPr>
  </w:style>
  <w:style w:type="character" w:customStyle="1" w:styleId="DPhDMastersChar">
    <w:name w:val="D PhD/Masters Char"/>
    <w:basedOn w:val="DefaultParagraphFont"/>
    <w:link w:val="DPhDMasters"/>
    <w:uiPriority w:val="1"/>
    <w:rsid w:val="00EB22E8"/>
    <w:rPr>
      <w:rFonts w:ascii="Times New Roman" w:eastAsiaTheme="minorHAnsi" w:hAnsi="Times New Roman" w:cs="Times New Roman"/>
      <w:b/>
      <w:bCs/>
      <w:sz w:val="36"/>
      <w:szCs w:val="28"/>
      <w:lang w:val="en-MY"/>
    </w:rPr>
  </w:style>
  <w:style w:type="paragraph" w:customStyle="1" w:styleId="ChairmanExaminersDate">
    <w:name w:val="Chairman / Examiners / Date"/>
    <w:autoRedefine/>
    <w:uiPriority w:val="2"/>
    <w:qFormat/>
    <w:rsid w:val="00EB22E8"/>
    <w:pPr>
      <w:tabs>
        <w:tab w:val="left" w:pos="2940"/>
      </w:tabs>
      <w:spacing w:after="0" w:line="240" w:lineRule="auto"/>
    </w:pPr>
    <w:rPr>
      <w:rFonts w:ascii="Times New Roman" w:eastAsiaTheme="minorEastAsia" w:hAnsi="Times New Roman" w:cs="Times New Roman"/>
      <w:sz w:val="24"/>
      <w:szCs w:val="24"/>
      <w:lang w:val="en-MY"/>
    </w:rPr>
  </w:style>
  <w:style w:type="paragraph" w:customStyle="1" w:styleId="FThesisSubmitted">
    <w:name w:val="F Thesis Submitted"/>
    <w:autoRedefine/>
    <w:uiPriority w:val="1"/>
    <w:qFormat/>
    <w:rsid w:val="00EB22E8"/>
    <w:pPr>
      <w:spacing w:after="0" w:line="240" w:lineRule="auto"/>
      <w:jc w:val="center"/>
    </w:pPr>
    <w:rPr>
      <w:rFonts w:ascii="Times New Roman" w:eastAsiaTheme="minorHAnsi" w:hAnsi="Times New Roman" w:cs="Times New Roman"/>
      <w:sz w:val="28"/>
      <w:szCs w:val="24"/>
      <w:lang w:val="en-MY"/>
    </w:rPr>
  </w:style>
  <w:style w:type="paragraph" w:customStyle="1" w:styleId="FMasterofSciencePhD">
    <w:name w:val="F Master of Science/PhD"/>
    <w:basedOn w:val="Studentinfomation"/>
    <w:link w:val="FMasterofSciencePhDChar"/>
    <w:autoRedefine/>
    <w:uiPriority w:val="1"/>
    <w:qFormat/>
    <w:rsid w:val="00EB22E8"/>
    <w:pPr>
      <w:spacing w:after="0" w:line="240" w:lineRule="auto"/>
      <w:jc w:val="center"/>
    </w:pPr>
    <w:rPr>
      <w:b/>
      <w:sz w:val="28"/>
    </w:rPr>
  </w:style>
  <w:style w:type="character" w:customStyle="1" w:styleId="FMasterofSciencePhDChar">
    <w:name w:val="F Master of Science/PhD Char"/>
    <w:basedOn w:val="DefaultParagraphFont"/>
    <w:link w:val="FMasterofSciencePhD"/>
    <w:uiPriority w:val="1"/>
    <w:rsid w:val="00EB22E8"/>
    <w:rPr>
      <w:rFonts w:ascii="Times New Roman" w:eastAsiaTheme="minorHAnsi" w:hAnsi="Times New Roman" w:cs="Times New Roman"/>
      <w:b/>
      <w:sz w:val="28"/>
      <w:szCs w:val="24"/>
      <w:lang w:val="en-MY"/>
    </w:rPr>
  </w:style>
  <w:style w:type="paragraph" w:customStyle="1" w:styleId="IcertifyonConfimationPage">
    <w:name w:val="I certify on Confimation Page"/>
    <w:autoRedefine/>
    <w:uiPriority w:val="2"/>
    <w:qFormat/>
    <w:rsid w:val="00EB22E8"/>
    <w:pPr>
      <w:autoSpaceDE w:val="0"/>
      <w:autoSpaceDN w:val="0"/>
      <w:adjustRightInd w:val="0"/>
      <w:spacing w:after="960" w:line="240" w:lineRule="auto"/>
      <w:jc w:val="both"/>
    </w:pPr>
    <w:rPr>
      <w:rFonts w:ascii="Times New Roman" w:eastAsiaTheme="minorHAnsi" w:hAnsi="Times New Roman" w:cs="Times New Roman"/>
      <w:sz w:val="24"/>
      <w:szCs w:val="24"/>
      <w:lang w:val="en-MY"/>
    </w:rPr>
  </w:style>
  <w:style w:type="paragraph" w:customStyle="1" w:styleId="NormalUiTMParagraph2b">
    <w:name w:val="Normal UiTM Paragraph 2b"/>
    <w:basedOn w:val="NormalUiTMParagraph1"/>
    <w:next w:val="Normal"/>
    <w:link w:val="NormalUiTMParagraph2bChar"/>
    <w:autoRedefine/>
    <w:uiPriority w:val="9"/>
    <w:qFormat/>
    <w:rsid w:val="00EB22E8"/>
    <w:pPr>
      <w:spacing w:afterLines="200" w:after="200" w:line="360" w:lineRule="auto"/>
      <w:ind w:right="0" w:firstLine="720"/>
    </w:pPr>
    <w:rPr>
      <w:rFonts w:ascii="Times New Roman" w:eastAsiaTheme="minorHAnsi" w:hAnsi="Times New Roman" w:cs="Times New Roman"/>
      <w:bCs w:val="0"/>
      <w:i w:val="0"/>
      <w:iCs w:val="0"/>
    </w:rPr>
  </w:style>
  <w:style w:type="paragraph" w:customStyle="1" w:styleId="NotationandAbbreviation">
    <w:name w:val="Notation and Abbreviation"/>
    <w:link w:val="NotationandAbbreviationChar"/>
    <w:autoRedefine/>
    <w:uiPriority w:val="2"/>
    <w:qFormat/>
    <w:rsid w:val="00EB22E8"/>
    <w:pPr>
      <w:spacing w:before="120" w:after="200" w:line="240" w:lineRule="auto"/>
    </w:pPr>
    <w:rPr>
      <w:rFonts w:ascii="Times New Roman" w:eastAsiaTheme="minorEastAsia" w:hAnsi="Times New Roman" w:cs="Times New Roman"/>
      <w:sz w:val="24"/>
      <w:szCs w:val="24"/>
      <w:lang w:val="en-MY"/>
    </w:rPr>
  </w:style>
  <w:style w:type="paragraph" w:customStyle="1" w:styleId="NotationandAbbreviation2">
    <w:name w:val="Notation and Abbreviation2"/>
    <w:basedOn w:val="NotationandAbbreviation"/>
    <w:link w:val="NotationandAbbreviation2Char"/>
    <w:autoRedefine/>
    <w:uiPriority w:val="2"/>
    <w:qFormat/>
    <w:rsid w:val="00EB22E8"/>
    <w:pPr>
      <w:spacing w:after="240"/>
      <w:jc w:val="center"/>
    </w:pPr>
  </w:style>
  <w:style w:type="paragraph" w:customStyle="1" w:styleId="Tabletext2">
    <w:name w:val="Table text 2"/>
    <w:basedOn w:val="Normal"/>
    <w:link w:val="Tabletext2Char"/>
    <w:autoRedefine/>
    <w:uiPriority w:val="13"/>
    <w:qFormat/>
    <w:rsid w:val="00EB22E8"/>
    <w:pPr>
      <w:widowControl w:val="0"/>
      <w:spacing w:before="120" w:after="120" w:line="360" w:lineRule="auto"/>
      <w:jc w:val="center"/>
    </w:pPr>
    <w:rPr>
      <w:rFonts w:ascii="Times New Roman" w:eastAsiaTheme="minorHAnsi" w:hAnsi="Times New Roman" w:cs="Times New Roman"/>
      <w:sz w:val="24"/>
      <w:szCs w:val="24"/>
      <w:lang w:val="en-GB"/>
    </w:rPr>
  </w:style>
  <w:style w:type="character" w:customStyle="1" w:styleId="Tabletext2Char">
    <w:name w:val="Table text 2 Char"/>
    <w:basedOn w:val="DefaultParagraphFont"/>
    <w:link w:val="Tabletext2"/>
    <w:uiPriority w:val="13"/>
    <w:rsid w:val="00EB22E8"/>
    <w:rPr>
      <w:rFonts w:ascii="Times New Roman" w:eastAsiaTheme="minorHAnsi" w:hAnsi="Times New Roman" w:cs="Times New Roman"/>
      <w:sz w:val="24"/>
      <w:szCs w:val="24"/>
      <w:lang w:val="en-GB"/>
    </w:rPr>
  </w:style>
  <w:style w:type="paragraph" w:customStyle="1" w:styleId="Tabletext1minsize9">
    <w:name w:val="Table text 1 min size 9"/>
    <w:basedOn w:val="Tabletext2"/>
    <w:link w:val="Tabletext1minsize9Char"/>
    <w:autoRedefine/>
    <w:uiPriority w:val="13"/>
    <w:qFormat/>
    <w:rsid w:val="00EB22E8"/>
    <w:pPr>
      <w:spacing w:before="0" w:after="0" w:line="240" w:lineRule="auto"/>
    </w:pPr>
    <w:rPr>
      <w:sz w:val="18"/>
    </w:rPr>
  </w:style>
  <w:style w:type="character" w:customStyle="1" w:styleId="Tabletext1minsize9Char">
    <w:name w:val="Table text 1 min size 9 Char"/>
    <w:basedOn w:val="Tabletext2Char"/>
    <w:link w:val="Tabletext1minsize9"/>
    <w:uiPriority w:val="13"/>
    <w:rsid w:val="00EB22E8"/>
    <w:rPr>
      <w:rFonts w:ascii="Times New Roman" w:eastAsiaTheme="minorHAnsi" w:hAnsi="Times New Roman" w:cs="Times New Roman"/>
      <w:sz w:val="18"/>
      <w:szCs w:val="24"/>
      <w:lang w:val="en-GB"/>
    </w:rPr>
  </w:style>
  <w:style w:type="paragraph" w:customStyle="1" w:styleId="Tabletext3left">
    <w:name w:val="Table text 3 left"/>
    <w:link w:val="Tabletext3leftChar"/>
    <w:autoRedefine/>
    <w:uiPriority w:val="13"/>
    <w:qFormat/>
    <w:rsid w:val="00EB22E8"/>
    <w:pPr>
      <w:spacing w:after="0" w:line="276" w:lineRule="auto"/>
    </w:pPr>
    <w:rPr>
      <w:rFonts w:ascii="Times New Roman" w:eastAsiaTheme="minorHAnsi" w:hAnsi="Times New Roman" w:cs="Times New Roman"/>
      <w:b/>
      <w:sz w:val="20"/>
      <w:szCs w:val="24"/>
      <w:lang w:val="en-MY"/>
    </w:rPr>
  </w:style>
  <w:style w:type="character" w:customStyle="1" w:styleId="Tabletext3leftChar">
    <w:name w:val="Table text 3 left Char"/>
    <w:basedOn w:val="DefaultParagraphFont"/>
    <w:link w:val="Tabletext3left"/>
    <w:uiPriority w:val="13"/>
    <w:rsid w:val="00EB22E8"/>
    <w:rPr>
      <w:rFonts w:ascii="Times New Roman" w:eastAsiaTheme="minorHAnsi" w:hAnsi="Times New Roman" w:cs="Times New Roman"/>
      <w:b/>
      <w:sz w:val="20"/>
      <w:szCs w:val="24"/>
      <w:lang w:val="en-MY"/>
    </w:rPr>
  </w:style>
  <w:style w:type="paragraph" w:customStyle="1" w:styleId="Tabletext4">
    <w:name w:val="Table text 4"/>
    <w:basedOn w:val="Normal"/>
    <w:link w:val="Tabletext4Char"/>
    <w:autoRedefine/>
    <w:uiPriority w:val="13"/>
    <w:qFormat/>
    <w:rsid w:val="00EB22E8"/>
    <w:pPr>
      <w:widowControl w:val="0"/>
      <w:spacing w:after="200" w:line="360" w:lineRule="auto"/>
    </w:pPr>
    <w:rPr>
      <w:rFonts w:ascii="Times New Roman" w:eastAsiaTheme="minorEastAsia" w:hAnsi="Times New Roman" w:cs="Times New Roman"/>
      <w:sz w:val="24"/>
      <w:szCs w:val="24"/>
      <w:lang w:val="en-GB"/>
    </w:rPr>
  </w:style>
  <w:style w:type="character" w:customStyle="1" w:styleId="Tabletext4Char">
    <w:name w:val="Table text 4 Char"/>
    <w:basedOn w:val="DefaultParagraphFont"/>
    <w:link w:val="Tabletext4"/>
    <w:uiPriority w:val="13"/>
    <w:rsid w:val="00EB22E8"/>
    <w:rPr>
      <w:rFonts w:ascii="Times New Roman" w:eastAsiaTheme="minorEastAsia" w:hAnsi="Times New Roman" w:cs="Times New Roman"/>
      <w:sz w:val="24"/>
      <w:szCs w:val="24"/>
      <w:lang w:val="en-GB"/>
    </w:rPr>
  </w:style>
  <w:style w:type="paragraph" w:customStyle="1" w:styleId="2TitleReferencesUiTM">
    <w:name w:val="2 Title References UiTM"/>
    <w:basedOn w:val="Normal"/>
    <w:next w:val="Normal"/>
    <w:link w:val="2TitleReferencesUiTMChar"/>
    <w:autoRedefine/>
    <w:uiPriority w:val="6"/>
    <w:qFormat/>
    <w:rsid w:val="00EB22E8"/>
    <w:pPr>
      <w:widowControl w:val="0"/>
      <w:spacing w:after="567" w:line="240" w:lineRule="exact"/>
      <w:outlineLvl w:val="0"/>
    </w:pPr>
    <w:rPr>
      <w:rFonts w:ascii="Times New Roman" w:eastAsiaTheme="majorEastAsia" w:hAnsi="Times New Roman" w:cstheme="majorBidi"/>
      <w:b/>
      <w:bCs/>
      <w:caps/>
      <w:sz w:val="28"/>
      <w:szCs w:val="32"/>
      <w:lang w:val="en-GB"/>
    </w:rPr>
  </w:style>
  <w:style w:type="paragraph" w:customStyle="1" w:styleId="Tabletext4a">
    <w:name w:val="Table text 4a"/>
    <w:basedOn w:val="Tabletext4"/>
    <w:autoRedefine/>
    <w:uiPriority w:val="13"/>
    <w:qFormat/>
    <w:rsid w:val="00EB22E8"/>
    <w:pPr>
      <w:spacing w:after="0"/>
    </w:pPr>
    <w:rPr>
      <w:sz w:val="20"/>
    </w:rPr>
  </w:style>
  <w:style w:type="paragraph" w:customStyle="1" w:styleId="Quote2UiTM">
    <w:name w:val="Quote2 UiTM"/>
    <w:basedOn w:val="Quote"/>
    <w:link w:val="Quote2UiTMChar"/>
    <w:autoRedefine/>
    <w:uiPriority w:val="9"/>
    <w:qFormat/>
    <w:rsid w:val="00EB22E8"/>
    <w:pPr>
      <w:keepLines/>
      <w:widowControl w:val="0"/>
      <w:spacing w:before="0" w:afterLines="100" w:after="240" w:line="240" w:lineRule="auto"/>
      <w:ind w:left="1440" w:right="1440"/>
      <w:jc w:val="both"/>
    </w:pPr>
    <w:rPr>
      <w:rFonts w:ascii="Times New Roman" w:eastAsiaTheme="minorHAnsi" w:hAnsi="Times New Roman" w:cs="Times New Roman"/>
      <w:iCs w:val="0"/>
      <w:sz w:val="20"/>
      <w:szCs w:val="24"/>
      <w:lang w:val="en-GB"/>
    </w:rPr>
  </w:style>
  <w:style w:type="character" w:customStyle="1" w:styleId="Quote2UiTMChar">
    <w:name w:val="Quote2 UiTM Char"/>
    <w:basedOn w:val="QuoteChar"/>
    <w:link w:val="Quote2UiTM"/>
    <w:uiPriority w:val="9"/>
    <w:rsid w:val="00EB22E8"/>
    <w:rPr>
      <w:rFonts w:ascii="Times New Roman" w:eastAsiaTheme="minorHAnsi" w:hAnsi="Times New Roman" w:cs="Times New Roman"/>
      <w:i/>
      <w:iCs w:val="0"/>
      <w:sz w:val="20"/>
      <w:szCs w:val="24"/>
      <w:lang w:val="en-GB"/>
    </w:rPr>
  </w:style>
  <w:style w:type="paragraph" w:customStyle="1" w:styleId="FigurePlatePictureLocationCENTER">
    <w:name w:val="Figure/Plate/Picture Location CENTER"/>
    <w:basedOn w:val="Normal"/>
    <w:next w:val="CaptionforFigurePlatesText"/>
    <w:link w:val="FigurePlatePictureLocationCENTERChar"/>
    <w:autoRedefine/>
    <w:uiPriority w:val="11"/>
    <w:qFormat/>
    <w:rsid w:val="00EB22E8"/>
    <w:pPr>
      <w:keepNext/>
      <w:widowControl w:val="0"/>
      <w:spacing w:after="0" w:line="240" w:lineRule="auto"/>
      <w:jc w:val="center"/>
    </w:pPr>
    <w:rPr>
      <w:rFonts w:ascii="Times New Roman" w:eastAsiaTheme="minorHAnsi" w:hAnsi="Times New Roman" w:cs="Times New Roman"/>
      <w:sz w:val="24"/>
      <w:szCs w:val="24"/>
      <w:lang w:val="en-GB"/>
    </w:rPr>
  </w:style>
  <w:style w:type="character" w:customStyle="1" w:styleId="FigurePlatePictureLocationCENTERChar">
    <w:name w:val="Figure/Plate/Picture Location CENTER Char"/>
    <w:basedOn w:val="DefaultParagraphFont"/>
    <w:link w:val="FigurePlatePictureLocationCENTER"/>
    <w:uiPriority w:val="11"/>
    <w:rsid w:val="00EB22E8"/>
    <w:rPr>
      <w:rFonts w:ascii="Times New Roman" w:eastAsiaTheme="minorHAnsi" w:hAnsi="Times New Roman" w:cs="Times New Roman"/>
      <w:sz w:val="24"/>
      <w:szCs w:val="24"/>
      <w:lang w:val="en-GB"/>
    </w:rPr>
  </w:style>
  <w:style w:type="character" w:customStyle="1" w:styleId="NormalUiTMParagraph2bChar">
    <w:name w:val="Normal UiTM Paragraph 2b Char"/>
    <w:basedOn w:val="NormalUiTMParagraph1Char"/>
    <w:link w:val="NormalUiTMParagraph2b"/>
    <w:uiPriority w:val="9"/>
    <w:rsid w:val="00EB22E8"/>
    <w:rPr>
      <w:rFonts w:ascii="Times New Roman" w:eastAsiaTheme="minorHAnsi" w:hAnsi="Times New Roman" w:cs="Times New Roman"/>
      <w:bCs w:val="0"/>
      <w:i w:val="0"/>
      <w:iCs w:val="0"/>
      <w:sz w:val="24"/>
      <w:szCs w:val="24"/>
      <w:lang w:val="en-GB"/>
    </w:rPr>
  </w:style>
  <w:style w:type="paragraph" w:customStyle="1" w:styleId="Acknowledgmenttext">
    <w:name w:val="Acknowledgment text"/>
    <w:autoRedefine/>
    <w:uiPriority w:val="2"/>
    <w:qFormat/>
    <w:rsid w:val="00EB22E8"/>
    <w:pPr>
      <w:spacing w:after="240" w:line="240" w:lineRule="auto"/>
      <w:jc w:val="both"/>
    </w:pPr>
    <w:rPr>
      <w:rFonts w:ascii="Times New Roman" w:eastAsiaTheme="minorHAnsi" w:hAnsi="Times New Roman" w:cs="Times New Roman"/>
      <w:sz w:val="24"/>
      <w:szCs w:val="24"/>
      <w:lang w:val="en-MY"/>
    </w:rPr>
  </w:style>
  <w:style w:type="paragraph" w:customStyle="1" w:styleId="EMonthYearCover">
    <w:name w:val="E Month Year Cover"/>
    <w:link w:val="EMonthYearCoverChar"/>
    <w:autoRedefine/>
    <w:uiPriority w:val="1"/>
    <w:qFormat/>
    <w:rsid w:val="00EB22E8"/>
    <w:pPr>
      <w:spacing w:after="0" w:line="240" w:lineRule="auto"/>
      <w:jc w:val="center"/>
    </w:pPr>
    <w:rPr>
      <w:rFonts w:ascii="Times New Roman" w:eastAsiaTheme="minorHAnsi" w:hAnsi="Times New Roman" w:cs="Times New Roman"/>
      <w:b/>
      <w:bCs/>
      <w:sz w:val="36"/>
      <w:szCs w:val="28"/>
      <w:lang w:val="en-MY"/>
    </w:rPr>
  </w:style>
  <w:style w:type="paragraph" w:customStyle="1" w:styleId="GPhD">
    <w:name w:val="G PhD"/>
    <w:aliases w:val="Faculty"/>
    <w:basedOn w:val="FMasterofSciencePhD"/>
    <w:link w:val="GPhDChar"/>
    <w:autoRedefine/>
    <w:uiPriority w:val="1"/>
    <w:qFormat/>
    <w:rsid w:val="00EB22E8"/>
  </w:style>
  <w:style w:type="paragraph" w:customStyle="1" w:styleId="NormalUiTMParagraph3">
    <w:name w:val="Normal UiTM Paragraph 3"/>
    <w:basedOn w:val="NormalUiTMParagraph2b"/>
    <w:link w:val="NormalUiTMParagraph3Char"/>
    <w:autoRedefine/>
    <w:uiPriority w:val="9"/>
    <w:qFormat/>
    <w:rsid w:val="00EB22E8"/>
    <w:pPr>
      <w:spacing w:beforeLines="200" w:before="480" w:afterLines="0" w:after="0"/>
    </w:pPr>
  </w:style>
  <w:style w:type="paragraph" w:customStyle="1" w:styleId="Tabletext1">
    <w:name w:val="Table text 1"/>
    <w:basedOn w:val="Normal"/>
    <w:uiPriority w:val="13"/>
    <w:rsid w:val="00EB22E8"/>
    <w:pPr>
      <w:widowControl w:val="0"/>
      <w:spacing w:before="120" w:after="120" w:line="360" w:lineRule="auto"/>
      <w:jc w:val="both"/>
    </w:pPr>
    <w:rPr>
      <w:rFonts w:ascii="Times New Roman" w:eastAsia="Times New Roman" w:hAnsi="Times New Roman" w:cs="Times New Roman"/>
      <w:sz w:val="20"/>
      <w:szCs w:val="24"/>
      <w:lang w:val="en-GB" w:eastAsia="en-GB"/>
    </w:rPr>
  </w:style>
  <w:style w:type="table" w:customStyle="1" w:styleId="LightList-Accent13">
    <w:name w:val="Light List - Accent 13"/>
    <w:basedOn w:val="TableNormal"/>
    <w:uiPriority w:val="61"/>
    <w:rsid w:val="00EB22E8"/>
    <w:pPr>
      <w:spacing w:after="0" w:line="240" w:lineRule="auto"/>
    </w:pPr>
    <w:rPr>
      <w:rFonts w:ascii="Calibri" w:eastAsia="Calibri" w:hAnsi="Calibri" w:cs="Arial"/>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C2STUDENTSNAME">
    <w:name w:val="C2 STUDENT'S NAME"/>
    <w:basedOn w:val="CStudentsName"/>
    <w:link w:val="C2STUDENTSNAMEChar"/>
    <w:autoRedefine/>
    <w:uiPriority w:val="1"/>
    <w:qFormat/>
    <w:rsid w:val="00EB22E8"/>
    <w:rPr>
      <w:sz w:val="28"/>
    </w:rPr>
  </w:style>
  <w:style w:type="paragraph" w:customStyle="1" w:styleId="DeanIPSISName">
    <w:name w:val="Dean IPSIS Name"/>
    <w:basedOn w:val="ChairmanExaminersDate"/>
    <w:autoRedefine/>
    <w:uiPriority w:val="2"/>
    <w:qFormat/>
    <w:rsid w:val="00EB22E8"/>
    <w:rPr>
      <w:b/>
    </w:rPr>
  </w:style>
  <w:style w:type="paragraph" w:customStyle="1" w:styleId="Pagestyle">
    <w:name w:val="Page style"/>
    <w:basedOn w:val="Normal"/>
    <w:uiPriority w:val="5"/>
    <w:qFormat/>
    <w:rsid w:val="00EB22E8"/>
    <w:pPr>
      <w:widowControl w:val="0"/>
      <w:spacing w:after="240" w:line="360" w:lineRule="auto"/>
      <w:jc w:val="right"/>
    </w:pPr>
    <w:rPr>
      <w:rFonts w:ascii="Times New Roman" w:eastAsiaTheme="minorHAnsi" w:hAnsi="Times New Roman" w:cs="Times New Roman"/>
      <w:b/>
      <w:sz w:val="24"/>
      <w:szCs w:val="24"/>
      <w:lang w:val="en-GB"/>
    </w:rPr>
  </w:style>
  <w:style w:type="paragraph" w:customStyle="1" w:styleId="APPENDIXNUMBER">
    <w:name w:val="APPENDIX NUMBER"/>
    <w:basedOn w:val="Normal"/>
    <w:autoRedefine/>
    <w:uiPriority w:val="7"/>
    <w:qFormat/>
    <w:rsid w:val="00EB22E8"/>
    <w:pPr>
      <w:widowControl w:val="0"/>
      <w:spacing w:after="0" w:line="360" w:lineRule="auto"/>
      <w:jc w:val="center"/>
    </w:pPr>
    <w:rPr>
      <w:rFonts w:ascii="Times New Roman Bold" w:eastAsiaTheme="minorHAnsi" w:hAnsi="Times New Roman Bold" w:cs="Times New Roman"/>
      <w:b/>
      <w:caps/>
      <w:sz w:val="28"/>
      <w:szCs w:val="24"/>
      <w:lang w:val="en-GB"/>
    </w:rPr>
  </w:style>
  <w:style w:type="paragraph" w:customStyle="1" w:styleId="3ONEPAGEAPPENDICESUiTM">
    <w:name w:val="3 ONE PAGE APPENDICES UiTM"/>
    <w:basedOn w:val="2TitleReferencesUiTM"/>
    <w:link w:val="3ONEPAGEAPPENDICESUiTMChar"/>
    <w:autoRedefine/>
    <w:uiPriority w:val="7"/>
    <w:qFormat/>
    <w:rsid w:val="00EB22E8"/>
    <w:pPr>
      <w:spacing w:before="5670" w:after="5670"/>
      <w:jc w:val="center"/>
    </w:pPr>
    <w:rPr>
      <w:sz w:val="32"/>
    </w:rPr>
  </w:style>
  <w:style w:type="paragraph" w:customStyle="1" w:styleId="4TITLEAuthorsProfile">
    <w:name w:val="4 TITLE Authors Profile"/>
    <w:basedOn w:val="2TitleReferencesUiTM"/>
    <w:autoRedefine/>
    <w:uiPriority w:val="99"/>
    <w:qFormat/>
    <w:rsid w:val="00EB22E8"/>
    <w:pPr>
      <w:spacing w:after="1134"/>
      <w:jc w:val="center"/>
    </w:pPr>
  </w:style>
  <w:style w:type="character" w:customStyle="1" w:styleId="2TitleReferencesUiTMChar">
    <w:name w:val="2 Title References UiTM Char"/>
    <w:basedOn w:val="DefaultParagraphFont"/>
    <w:link w:val="2TitleReferencesUiTM"/>
    <w:uiPriority w:val="6"/>
    <w:rsid w:val="00EB22E8"/>
    <w:rPr>
      <w:rFonts w:ascii="Times New Roman" w:eastAsiaTheme="majorEastAsia" w:hAnsi="Times New Roman" w:cstheme="majorBidi"/>
      <w:b/>
      <w:bCs/>
      <w:caps/>
      <w:sz w:val="28"/>
      <w:szCs w:val="32"/>
      <w:lang w:val="en-GB"/>
    </w:rPr>
  </w:style>
  <w:style w:type="character" w:customStyle="1" w:styleId="3ONEPAGEAPPENDICESUiTMChar">
    <w:name w:val="3 ONE PAGE APPENDICES UiTM Char"/>
    <w:basedOn w:val="2TitleReferencesUiTMChar"/>
    <w:link w:val="3ONEPAGEAPPENDICESUiTM"/>
    <w:uiPriority w:val="7"/>
    <w:rsid w:val="00EB22E8"/>
    <w:rPr>
      <w:rFonts w:ascii="Times New Roman" w:eastAsiaTheme="majorEastAsia" w:hAnsi="Times New Roman" w:cstheme="majorBidi"/>
      <w:b/>
      <w:bCs/>
      <w:caps/>
      <w:sz w:val="32"/>
      <w:szCs w:val="32"/>
      <w:lang w:val="en-GB"/>
    </w:rPr>
  </w:style>
  <w:style w:type="paragraph" w:customStyle="1" w:styleId="AuthorsprofileUiTM">
    <w:name w:val="Authors profile UiTM"/>
    <w:basedOn w:val="IcertifyonConfimationPage"/>
    <w:autoRedefine/>
    <w:uiPriority w:val="99"/>
    <w:qFormat/>
    <w:rsid w:val="00EB22E8"/>
    <w:pPr>
      <w:spacing w:beforeLines="150" w:before="360" w:line="360" w:lineRule="auto"/>
      <w:ind w:firstLine="720"/>
    </w:pPr>
    <w:rPr>
      <w:lang w:val="en-GB"/>
    </w:rPr>
  </w:style>
  <w:style w:type="paragraph" w:customStyle="1" w:styleId="AuthorspictureUiTM">
    <w:name w:val="Authors picture UiTM"/>
    <w:basedOn w:val="AuthorsprofileUiTM"/>
    <w:uiPriority w:val="99"/>
    <w:qFormat/>
    <w:rsid w:val="00EB22E8"/>
    <w:pPr>
      <w:spacing w:beforeLines="0" w:before="0" w:after="0"/>
      <w:ind w:firstLine="0"/>
      <w:jc w:val="center"/>
    </w:pPr>
    <w:rPr>
      <w:rFonts w:eastAsiaTheme="minorEastAsia"/>
      <w:noProof/>
      <w:lang w:eastAsia="en-MY"/>
    </w:rPr>
  </w:style>
  <w:style w:type="character" w:customStyle="1" w:styleId="GPhDChar">
    <w:name w:val="G PhD Char"/>
    <w:aliases w:val="Faculty Char"/>
    <w:basedOn w:val="FMasterofSciencePhDChar"/>
    <w:link w:val="GPhD"/>
    <w:uiPriority w:val="1"/>
    <w:rsid w:val="00EB22E8"/>
    <w:rPr>
      <w:rFonts w:ascii="Times New Roman" w:eastAsiaTheme="minorHAnsi" w:hAnsi="Times New Roman" w:cs="Times New Roman"/>
      <w:b/>
      <w:sz w:val="28"/>
      <w:szCs w:val="24"/>
      <w:lang w:val="en-MY"/>
    </w:rPr>
  </w:style>
  <w:style w:type="paragraph" w:customStyle="1" w:styleId="HMonthYearTitlePage">
    <w:name w:val="H Month Year Title Page"/>
    <w:basedOn w:val="GPhD"/>
    <w:next w:val="Normal"/>
    <w:link w:val="HMonthYearTitlePageChar"/>
    <w:autoRedefine/>
    <w:uiPriority w:val="1"/>
    <w:qFormat/>
    <w:rsid w:val="00EB22E8"/>
  </w:style>
  <w:style w:type="character" w:customStyle="1" w:styleId="HMonthYearTitlePageChar">
    <w:name w:val="H Month Year Title Page Char"/>
    <w:basedOn w:val="GPhDChar"/>
    <w:link w:val="HMonthYearTitlePage"/>
    <w:uiPriority w:val="1"/>
    <w:rsid w:val="00EB22E8"/>
    <w:rPr>
      <w:rFonts w:ascii="Times New Roman" w:eastAsiaTheme="minorHAnsi" w:hAnsi="Times New Roman" w:cs="Times New Roman"/>
      <w:b/>
      <w:sz w:val="28"/>
      <w:szCs w:val="24"/>
      <w:lang w:val="en-MY"/>
    </w:rPr>
  </w:style>
  <w:style w:type="paragraph" w:customStyle="1" w:styleId="NormalUiTMParagraph1a">
    <w:name w:val="Normal UiTM Paragraph 1a"/>
    <w:basedOn w:val="NormalUiTMParagraph2b"/>
    <w:link w:val="NormalUiTMParagraph1aChar"/>
    <w:autoRedefine/>
    <w:uiPriority w:val="9"/>
    <w:qFormat/>
    <w:rsid w:val="00EB22E8"/>
  </w:style>
  <w:style w:type="paragraph" w:customStyle="1" w:styleId="CaptionforEquationCentre">
    <w:name w:val="Caption for Equation Centre"/>
    <w:basedOn w:val="Normal"/>
    <w:next w:val="Normal"/>
    <w:autoRedefine/>
    <w:uiPriority w:val="12"/>
    <w:qFormat/>
    <w:rsid w:val="00EB22E8"/>
    <w:pPr>
      <w:widowControl w:val="0"/>
      <w:spacing w:beforeLines="50" w:before="50" w:afterLines="50" w:after="50" w:line="240" w:lineRule="auto"/>
      <w:jc w:val="center"/>
    </w:pPr>
    <w:rPr>
      <w:rFonts w:ascii="Times New Roman" w:eastAsiaTheme="minorEastAsia" w:hAnsi="Times New Roman" w:cs="Times New Roman"/>
      <w:noProof/>
      <w:sz w:val="24"/>
      <w:szCs w:val="18"/>
      <w:lang w:val="en-GB"/>
    </w:rPr>
  </w:style>
  <w:style w:type="paragraph" w:customStyle="1" w:styleId="Pagestyle2">
    <w:name w:val="Page style2"/>
    <w:basedOn w:val="Pagestyle"/>
    <w:uiPriority w:val="5"/>
    <w:qFormat/>
    <w:rsid w:val="00EB22E8"/>
    <w:pPr>
      <w:jc w:val="left"/>
    </w:pPr>
    <w:rPr>
      <w:rFonts w:eastAsiaTheme="minorEastAsia"/>
    </w:rPr>
  </w:style>
  <w:style w:type="character" w:customStyle="1" w:styleId="TOC1Char">
    <w:name w:val="TOC 1 Char"/>
    <w:aliases w:val="TOC 1 CHAPTER ONE Char"/>
    <w:basedOn w:val="DefaultParagraphFont"/>
    <w:link w:val="TOC1"/>
    <w:uiPriority w:val="39"/>
    <w:rsid w:val="00EB22E8"/>
    <w:rPr>
      <w:rFonts w:ascii="Calibri" w:eastAsia="Calibri" w:hAnsi="Calibri" w:cs="Times New Roman"/>
      <w:b/>
      <w:bCs/>
      <w:caps/>
      <w:sz w:val="20"/>
      <w:szCs w:val="20"/>
    </w:rPr>
  </w:style>
  <w:style w:type="paragraph" w:customStyle="1" w:styleId="Tabletext7">
    <w:name w:val="Table text 7"/>
    <w:basedOn w:val="Tabletext2"/>
    <w:uiPriority w:val="13"/>
    <w:qFormat/>
    <w:rsid w:val="00EB22E8"/>
    <w:rPr>
      <w:rFonts w:eastAsiaTheme="minorEastAsia"/>
    </w:rPr>
  </w:style>
  <w:style w:type="paragraph" w:customStyle="1" w:styleId="PictureinTableCENTRE">
    <w:name w:val="Picture in Table CENTRE"/>
    <w:basedOn w:val="FigurePlatePictureLocationCENTER"/>
    <w:link w:val="PictureinTableCENTREChar"/>
    <w:uiPriority w:val="11"/>
    <w:qFormat/>
    <w:rsid w:val="00EB22E8"/>
  </w:style>
  <w:style w:type="paragraph" w:customStyle="1" w:styleId="NormalUiTMParagraph4">
    <w:name w:val="Normal UiTM Paragraph 4"/>
    <w:basedOn w:val="NormalUiTMParagraph3"/>
    <w:next w:val="Normal"/>
    <w:link w:val="NormalUiTMParagraph4Char"/>
    <w:autoRedefine/>
    <w:uiPriority w:val="9"/>
    <w:qFormat/>
    <w:rsid w:val="00EB22E8"/>
    <w:pPr>
      <w:spacing w:afterLines="200" w:after="480"/>
    </w:pPr>
  </w:style>
  <w:style w:type="table" w:customStyle="1" w:styleId="LightList-Accent131">
    <w:name w:val="Light List - Accent 131"/>
    <w:basedOn w:val="TableNormal"/>
    <w:uiPriority w:val="61"/>
    <w:rsid w:val="00EB22E8"/>
    <w:pPr>
      <w:spacing w:after="0" w:line="240" w:lineRule="auto"/>
    </w:pPr>
    <w:rPr>
      <w:rFonts w:ascii="Calibri" w:eastAsia="Calibri" w:hAnsi="Calibri" w:cs="Arial"/>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TableText2a">
    <w:name w:val="Table Text 2a"/>
    <w:basedOn w:val="Tabletext1"/>
    <w:uiPriority w:val="13"/>
    <w:qFormat/>
    <w:rsid w:val="00EB22E8"/>
    <w:pPr>
      <w:jc w:val="center"/>
    </w:pPr>
    <w:rPr>
      <w:rFonts w:eastAsia="SimSun"/>
    </w:rPr>
  </w:style>
  <w:style w:type="paragraph" w:customStyle="1" w:styleId="Quote3UiTM">
    <w:name w:val="Quote3 UiTM"/>
    <w:basedOn w:val="Quote2UiTM"/>
    <w:link w:val="Quote3UiTMChar"/>
    <w:autoRedefine/>
    <w:uiPriority w:val="9"/>
    <w:qFormat/>
    <w:rsid w:val="00EB22E8"/>
    <w:pPr>
      <w:spacing w:line="360" w:lineRule="auto"/>
    </w:pPr>
  </w:style>
  <w:style w:type="paragraph" w:customStyle="1" w:styleId="Tabletext5centre2">
    <w:name w:val="Table text 5 centre2"/>
    <w:basedOn w:val="Tabletext5centre"/>
    <w:autoRedefine/>
    <w:uiPriority w:val="13"/>
    <w:qFormat/>
    <w:rsid w:val="00EB22E8"/>
    <w:pPr>
      <w:spacing w:before="120" w:after="120"/>
      <w:ind w:left="0"/>
    </w:pPr>
  </w:style>
  <w:style w:type="character" w:customStyle="1" w:styleId="NormalUiTMParagraph1aChar">
    <w:name w:val="Normal UiTM Paragraph 1a Char"/>
    <w:basedOn w:val="NormalUiTMParagraph2bChar"/>
    <w:link w:val="NormalUiTMParagraph1a"/>
    <w:uiPriority w:val="9"/>
    <w:rsid w:val="00EB22E8"/>
    <w:rPr>
      <w:rFonts w:ascii="Times New Roman" w:eastAsiaTheme="minorHAnsi" w:hAnsi="Times New Roman" w:cs="Times New Roman"/>
      <w:bCs w:val="0"/>
      <w:i w:val="0"/>
      <w:iCs w:val="0"/>
      <w:sz w:val="24"/>
      <w:szCs w:val="24"/>
      <w:lang w:val="en-GB"/>
    </w:rPr>
  </w:style>
  <w:style w:type="paragraph" w:customStyle="1" w:styleId="PictureinTableCENTRE2">
    <w:name w:val="Picture in Table CENTRE 2"/>
    <w:basedOn w:val="PictureinTableCENTRE"/>
    <w:link w:val="PictureinTableCENTRE2Char"/>
    <w:uiPriority w:val="11"/>
    <w:qFormat/>
    <w:rsid w:val="00EB22E8"/>
    <w:rPr>
      <w:noProof/>
      <w:lang w:eastAsia="en-MY"/>
    </w:rPr>
  </w:style>
  <w:style w:type="paragraph" w:customStyle="1" w:styleId="CaptionforEquationRight">
    <w:name w:val="Caption for Equation Right"/>
    <w:basedOn w:val="Normal"/>
    <w:next w:val="Normal"/>
    <w:autoRedefine/>
    <w:uiPriority w:val="12"/>
    <w:qFormat/>
    <w:rsid w:val="00EB22E8"/>
    <w:pPr>
      <w:framePr w:wrap="notBeside" w:hAnchor="text" w:xAlign="right" w:yAlign="center"/>
      <w:widowControl w:val="0"/>
      <w:spacing w:beforeLines="50" w:before="120" w:afterLines="50" w:after="120" w:line="240" w:lineRule="auto"/>
      <w:jc w:val="right"/>
    </w:pPr>
    <w:rPr>
      <w:rFonts w:ascii="Times New Roman" w:eastAsiaTheme="minorEastAsia" w:hAnsi="Times New Roman" w:cs="Times New Roman"/>
      <w:noProof/>
      <w:sz w:val="24"/>
      <w:szCs w:val="18"/>
      <w:lang w:val="en-GB"/>
    </w:rPr>
  </w:style>
  <w:style w:type="character" w:customStyle="1" w:styleId="Quote3UiTMChar">
    <w:name w:val="Quote3 UiTM Char"/>
    <w:basedOn w:val="Quote2UiTMChar"/>
    <w:link w:val="Quote3UiTM"/>
    <w:uiPriority w:val="9"/>
    <w:rsid w:val="00EB22E8"/>
    <w:rPr>
      <w:rFonts w:ascii="Times New Roman" w:eastAsiaTheme="minorHAnsi" w:hAnsi="Times New Roman" w:cs="Times New Roman"/>
      <w:i/>
      <w:iCs w:val="0"/>
      <w:sz w:val="20"/>
      <w:szCs w:val="24"/>
      <w:lang w:val="en-GB"/>
    </w:rPr>
  </w:style>
  <w:style w:type="table" w:customStyle="1" w:styleId="Table1">
    <w:name w:val="Table 1"/>
    <w:basedOn w:val="TableNormal"/>
    <w:uiPriority w:val="99"/>
    <w:rsid w:val="00EB22E8"/>
    <w:pPr>
      <w:spacing w:after="0" w:line="240" w:lineRule="auto"/>
    </w:pPr>
    <w:rPr>
      <w:rFonts w:ascii="Times New Roman" w:eastAsiaTheme="minorHAnsi" w:hAnsi="Times New Roman" w:cs="Times New Roman"/>
      <w:sz w:val="24"/>
      <w:szCs w:val="24"/>
      <w:lang w:val="en-MY"/>
    </w:rPr>
    <w:tblPr/>
  </w:style>
  <w:style w:type="character" w:customStyle="1" w:styleId="Copyright2016MZJaafarChar">
    <w:name w:val="Copyright2016MZJaafar Char"/>
    <w:basedOn w:val="DefaultParagraphFont"/>
    <w:link w:val="Copyright2016MZJaafar"/>
    <w:rsid w:val="00EB22E8"/>
    <w:rPr>
      <w:rFonts w:ascii="Aharoni" w:eastAsiaTheme="minorHAnsi" w:hAnsi="Aharoni" w:cs="Times New Roman"/>
      <w:b/>
      <w:color w:val="FF0000"/>
      <w:sz w:val="20"/>
      <w:szCs w:val="24"/>
      <w:lang w:val="en-MY"/>
    </w:rPr>
  </w:style>
  <w:style w:type="character" w:customStyle="1" w:styleId="NormalUiTMParagraph3Char">
    <w:name w:val="Normal UiTM Paragraph 3 Char"/>
    <w:basedOn w:val="NormalUiTMParagraph2bChar"/>
    <w:link w:val="NormalUiTMParagraph3"/>
    <w:uiPriority w:val="9"/>
    <w:rsid w:val="00EB22E8"/>
    <w:rPr>
      <w:rFonts w:ascii="Times New Roman" w:eastAsiaTheme="minorHAnsi" w:hAnsi="Times New Roman" w:cs="Times New Roman"/>
      <w:bCs w:val="0"/>
      <w:i w:val="0"/>
      <w:iCs w:val="0"/>
      <w:sz w:val="24"/>
      <w:szCs w:val="24"/>
      <w:lang w:val="en-GB"/>
    </w:rPr>
  </w:style>
  <w:style w:type="character" w:customStyle="1" w:styleId="NormalUiTMParagraph4Char">
    <w:name w:val="Normal UiTM Paragraph 4 Char"/>
    <w:basedOn w:val="NormalUiTMParagraph3Char"/>
    <w:link w:val="NormalUiTMParagraph4"/>
    <w:uiPriority w:val="9"/>
    <w:rsid w:val="00EB22E8"/>
    <w:rPr>
      <w:rFonts w:ascii="Times New Roman" w:eastAsiaTheme="minorHAnsi" w:hAnsi="Times New Roman" w:cs="Times New Roman"/>
      <w:bCs w:val="0"/>
      <w:i w:val="0"/>
      <w:iCs w:val="0"/>
      <w:sz w:val="24"/>
      <w:szCs w:val="24"/>
      <w:lang w:val="en-GB"/>
    </w:rPr>
  </w:style>
  <w:style w:type="character" w:customStyle="1" w:styleId="PictureinTableCENTREChar">
    <w:name w:val="Picture in Table CENTRE Char"/>
    <w:basedOn w:val="FigurePlatePictureLocationCENTERChar"/>
    <w:link w:val="PictureinTableCENTRE"/>
    <w:uiPriority w:val="11"/>
    <w:rsid w:val="00EB22E8"/>
    <w:rPr>
      <w:rFonts w:ascii="Times New Roman" w:eastAsiaTheme="minorHAnsi" w:hAnsi="Times New Roman" w:cs="Times New Roman"/>
      <w:sz w:val="24"/>
      <w:szCs w:val="24"/>
      <w:lang w:val="en-GB"/>
    </w:rPr>
  </w:style>
  <w:style w:type="character" w:customStyle="1" w:styleId="PictureinTableCENTRE2Char">
    <w:name w:val="Picture in Table CENTRE 2 Char"/>
    <w:basedOn w:val="PictureinTableCENTREChar"/>
    <w:link w:val="PictureinTableCENTRE2"/>
    <w:uiPriority w:val="11"/>
    <w:rsid w:val="00EB22E8"/>
    <w:rPr>
      <w:rFonts w:ascii="Times New Roman" w:eastAsiaTheme="minorHAnsi" w:hAnsi="Times New Roman" w:cs="Times New Roman"/>
      <w:noProof/>
      <w:sz w:val="24"/>
      <w:szCs w:val="24"/>
      <w:lang w:val="en-GB" w:eastAsia="en-MY"/>
    </w:rPr>
  </w:style>
  <w:style w:type="character" w:customStyle="1" w:styleId="NotationandAbbreviationChar">
    <w:name w:val="Notation and Abbreviation Char"/>
    <w:basedOn w:val="DefaultParagraphFont"/>
    <w:link w:val="NotationandAbbreviation"/>
    <w:uiPriority w:val="2"/>
    <w:rsid w:val="00EB22E8"/>
    <w:rPr>
      <w:rFonts w:ascii="Times New Roman" w:eastAsiaTheme="minorEastAsia" w:hAnsi="Times New Roman" w:cs="Times New Roman"/>
      <w:sz w:val="24"/>
      <w:szCs w:val="24"/>
      <w:lang w:val="en-MY"/>
    </w:rPr>
  </w:style>
  <w:style w:type="character" w:customStyle="1" w:styleId="NotationandAbbreviation2Char">
    <w:name w:val="Notation and Abbreviation2 Char"/>
    <w:basedOn w:val="NotationandAbbreviationChar"/>
    <w:link w:val="NotationandAbbreviation2"/>
    <w:uiPriority w:val="2"/>
    <w:rsid w:val="00EB22E8"/>
    <w:rPr>
      <w:rFonts w:ascii="Times New Roman" w:eastAsiaTheme="minorEastAsia" w:hAnsi="Times New Roman" w:cs="Times New Roman"/>
      <w:sz w:val="24"/>
      <w:szCs w:val="24"/>
      <w:lang w:val="en-MY"/>
    </w:rPr>
  </w:style>
  <w:style w:type="paragraph" w:customStyle="1" w:styleId="TOC1forRAA">
    <w:name w:val="TOC1 for RAA"/>
    <w:basedOn w:val="TOC1"/>
    <w:autoRedefine/>
    <w:uiPriority w:val="40"/>
    <w:qFormat/>
    <w:rsid w:val="00EB22E8"/>
    <w:pPr>
      <w:keepNext/>
      <w:keepLines/>
      <w:widowControl w:val="0"/>
      <w:tabs>
        <w:tab w:val="right" w:pos="8335"/>
      </w:tabs>
      <w:spacing w:beforeLines="100" w:before="240" w:line="360" w:lineRule="auto"/>
      <w:jc w:val="both"/>
    </w:pPr>
    <w:rPr>
      <w:rFonts w:ascii="Times New Roman" w:eastAsiaTheme="minorHAnsi" w:hAnsi="Times New Roman"/>
      <w:bCs w:val="0"/>
      <w:noProof/>
      <w:sz w:val="24"/>
      <w:szCs w:val="24"/>
      <w:lang w:val="en-GB"/>
    </w:rPr>
  </w:style>
  <w:style w:type="paragraph" w:customStyle="1" w:styleId="STYLEFORBODYSTARTHERE">
    <w:name w:val="STYLE FOR BODY START HERE"/>
    <w:basedOn w:val="Copyright2016MZJaafar"/>
    <w:autoRedefine/>
    <w:uiPriority w:val="8"/>
    <w:qFormat/>
    <w:rsid w:val="00EB22E8"/>
    <w:rPr>
      <w:rFonts w:ascii="Times New Roman" w:hAnsi="Times New Roman"/>
      <w:sz w:val="28"/>
    </w:rPr>
  </w:style>
  <w:style w:type="paragraph" w:customStyle="1" w:styleId="cover1locked">
    <w:name w:val="cover 1 locked"/>
    <w:basedOn w:val="BThesisTitle"/>
    <w:autoRedefine/>
    <w:uiPriority w:val="6"/>
    <w:qFormat/>
    <w:rsid w:val="00EB22E8"/>
    <w:rPr>
      <w:caps/>
      <w:sz w:val="36"/>
      <w:szCs w:val="36"/>
    </w:rPr>
  </w:style>
  <w:style w:type="character" w:customStyle="1" w:styleId="EMonthYearCoverChar">
    <w:name w:val="E Month Year Cover Char"/>
    <w:basedOn w:val="DefaultParagraphFont"/>
    <w:link w:val="EMonthYearCover"/>
    <w:uiPriority w:val="1"/>
    <w:rsid w:val="00EB22E8"/>
    <w:rPr>
      <w:rFonts w:ascii="Times New Roman" w:eastAsiaTheme="minorHAnsi" w:hAnsi="Times New Roman" w:cs="Times New Roman"/>
      <w:b/>
      <w:bCs/>
      <w:sz w:val="36"/>
      <w:szCs w:val="28"/>
      <w:lang w:val="en-MY"/>
    </w:rPr>
  </w:style>
  <w:style w:type="character" w:customStyle="1" w:styleId="C2STUDENTSNAMEChar">
    <w:name w:val="C2 STUDENT'S NAME Char"/>
    <w:basedOn w:val="CStudentsNameChar"/>
    <w:link w:val="C2STUDENTSNAME"/>
    <w:uiPriority w:val="1"/>
    <w:rsid w:val="00EB22E8"/>
    <w:rPr>
      <w:rFonts w:ascii="Times New Roman" w:eastAsia="Times New Roman" w:hAnsi="Times New Roman" w:cs="Times New Roman"/>
      <w:b/>
      <w:caps/>
      <w:sz w:val="28"/>
      <w:szCs w:val="36"/>
      <w:lang w:val="en-MY"/>
    </w:rPr>
  </w:style>
  <w:style w:type="character" w:customStyle="1" w:styleId="CaptionforFigurePlatesOLD">
    <w:name w:val="Caption for Figure/Plates (OLD)"/>
    <w:basedOn w:val="CaptionforFigurePlatesTextChar"/>
    <w:uiPriority w:val="10"/>
    <w:qFormat/>
    <w:rsid w:val="00EB22E8"/>
    <w:rPr>
      <w:rFonts w:ascii="Times New Roman" w:eastAsia="Times New Roman" w:hAnsi="Times New Roman" w:cs="Times New Roman"/>
      <w:bCs/>
      <w:i/>
      <w:noProof/>
      <w:kern w:val="0"/>
      <w:sz w:val="24"/>
      <w:szCs w:val="18"/>
      <w:lang w:val="en-GB"/>
      <w14:ligatures w14:val="none"/>
    </w:rPr>
  </w:style>
  <w:style w:type="paragraph" w:customStyle="1" w:styleId="Chairman">
    <w:name w:val="Chairman"/>
    <w:basedOn w:val="ChairmanExaminersDate"/>
    <w:autoRedefine/>
    <w:uiPriority w:val="2"/>
    <w:rsid w:val="00EB22E8"/>
    <w:pPr>
      <w:jc w:val="center"/>
    </w:pPr>
  </w:style>
  <w:style w:type="paragraph" w:customStyle="1" w:styleId="ASNHeading">
    <w:name w:val="ASN Heading"/>
    <w:basedOn w:val="NotationandAbbreviation2"/>
    <w:autoRedefine/>
    <w:uiPriority w:val="6"/>
    <w:qFormat/>
    <w:rsid w:val="00EB22E8"/>
    <w:rPr>
      <w:b/>
    </w:rPr>
  </w:style>
  <w:style w:type="paragraph" w:customStyle="1" w:styleId="ASNHeading2">
    <w:name w:val="ASN Heading 2"/>
    <w:basedOn w:val="ASNHeading"/>
    <w:autoRedefine/>
    <w:uiPriority w:val="6"/>
    <w:qFormat/>
    <w:rsid w:val="00EB22E8"/>
    <w:pPr>
      <w:jc w:val="left"/>
    </w:pPr>
  </w:style>
  <w:style w:type="table" w:customStyle="1" w:styleId="LightList-Accent132">
    <w:name w:val="Light List - Accent 132"/>
    <w:basedOn w:val="TableNormal"/>
    <w:uiPriority w:val="61"/>
    <w:rsid w:val="00EB22E8"/>
    <w:pPr>
      <w:spacing w:after="0" w:line="240" w:lineRule="auto"/>
    </w:pPr>
    <w:rPr>
      <w:rFonts w:ascii="Calibri" w:eastAsia="Calibri" w:hAnsi="Calibri" w:cs="Arial"/>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IcertifyonConfirmationPage-DegreeLevel">
    <w:name w:val="I certify on Confirmation Page - Degree Level"/>
    <w:basedOn w:val="DefaultParagraphFont"/>
    <w:uiPriority w:val="2"/>
    <w:qFormat/>
    <w:rsid w:val="00EB22E8"/>
    <w:rPr>
      <w:b/>
    </w:rPr>
  </w:style>
  <w:style w:type="character" w:customStyle="1" w:styleId="CaptionforTableUiTMText">
    <w:name w:val="Caption for Table UiTM (Text)"/>
    <w:uiPriority w:val="10"/>
    <w:qFormat/>
    <w:rsid w:val="00EB22E8"/>
    <w:rPr>
      <w:rFonts w:ascii="Times New Roman" w:hAnsi="Times New Roman"/>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77216526">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1997102691">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ltov@bfu.bg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zida767@uitm.edu.m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uraidahms@uitm.edu.m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
    <b:Tag>Sha1</b:Tag>
    <b:SourceType>JournalArticle</b:SourceType>
    <b:Guid>{A1C8038F-9017-425A-BD5B-653E806AF5B6}</b:Guid>
    <b:Author>
      <b:Author>
        <b:NameList>
          <b:Person>
            <b:Last>Shahrzad Nikghadam</b:Last>
            <b:First>Kim</b:First>
            <b:Middle>F. Molkenboer, Lori Tavassy, Jafar Rezaei</b:Middle>
          </b:Person>
        </b:NameList>
      </b:Author>
    </b:Author>
    <b:Title>Information sharing to mitigate delays in port: the case of the Port of Rotterdam</b:Title>
    <b:JournalName>Maritime Economics &amp; Logistics</b:JournalName>
    <b:Year>2021</b:Year>
    <b:Pages>576-601</b:Pages>
    <b:RefOrder>1</b:RefOrder>
  </b:Source>
  <b:Source>
    <b:Tag>Sha21</b:Tag>
    <b:SourceType>JournalArticle</b:SourceType>
    <b:Guid>{DE39EF6D-3680-40AD-B8E7-916B2B18B64E}</b:Guid>
    <b:Author>
      <b:Author>
        <b:NameList>
          <b:Person>
            <b:Last>Shahrzad Nikghadam</b:Last>
            <b:First>Kim</b:First>
            <b:Middle>F. Molkenboer, Lori Tavasszy, Jafar Rezaei</b:Middle>
          </b:Person>
        </b:NameList>
      </b:Author>
    </b:Author>
    <b:Title>Information sharing to mitigate delays in port: the case of the port of Rotterdam</b:Title>
    <b:JournalName>Maritime Economics &amp; Logistics</b:JournalName>
    <b:Year>2021</b:Year>
    <b:Pages>576-601</b:Pages>
    <b:RefOrder>2</b:RefOrder>
  </b:Source>
  <b:Source>
    <b:Tag>Cha21</b:Tag>
    <b:SourceType>JournalArticle</b:SourceType>
    <b:Guid>{8694A56F-1AFD-41CB-8DF8-B4FC535902F2}</b:Guid>
    <b:Author>
      <b:Author>
        <b:NameList>
          <b:Person>
            <b:Last>Changzhen Li</b:Last>
            <b:First>Junyi</b:First>
            <b:Middle>Yu, Jie Xue, Wei Chen, Shoufeng Wang, Kun Yang</b:Middle>
          </b:Person>
        </b:NameList>
      </b:Author>
    </b:Author>
    <b:Title>Maritime Broadband Communication: Wireless Channel Measurement and Characteristic Analysis for Offshore Waters</b:Title>
    <b:JournalName>Journal of Marine Science and Engineering</b:JournalName>
    <b:Year>2021</b:Year>
    <b:Pages>1-13</b:Pages>
    <b:RefOrder>3</b:RefOrder>
  </b:Source>
  <b:Source>
    <b:Tag>Mor062</b:Tag>
    <b:SourceType>Book</b:SourceType>
    <b:Guid>{4E68CE46-149B-9042-9CA1-CC774868437E}</b:Guid>
    <b:Author>
      <b:Author>
        <b:NameList>
          <b:Person>
            <b:Last>Morgan</b:Last>
            <b:First>K.</b:First>
            <b:Middle>&amp; Berrett,B.</b:Middle>
          </b:Person>
        </b:NameList>
      </b:Author>
    </b:Author>
    <b:Title>Quantitative Analysis</b:Title>
    <b:Year>2016</b:Year>
    <b:City>United Kingdom</b:City>
    <b:Publisher>John Wiley &amp; Sons</b:Publisher>
    <b:RefOrder>1</b:RefOrder>
  </b:Source>
</b:Sources>
</file>

<file path=customXml/itemProps1.xml><?xml version="1.0" encoding="utf-8"?>
<ds:datastoreItem xmlns:ds="http://schemas.openxmlformats.org/officeDocument/2006/customXml" ds:itemID="{04A3BD1E-E3B3-454E-B379-639F3215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62507</Words>
  <Characters>356292</Characters>
  <Application>Microsoft Office Word</Application>
  <DocSecurity>0</DocSecurity>
  <Lines>2969</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Dr.Hassan</cp:lastModifiedBy>
  <cp:revision>2</cp:revision>
  <cp:lastPrinted>2024-12-28T07:45:00Z</cp:lastPrinted>
  <dcterms:created xsi:type="dcterms:W3CDTF">2025-01-04T07:36:00Z</dcterms:created>
  <dcterms:modified xsi:type="dcterms:W3CDTF">2025-01-04T07:36:00Z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